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6C" w:rsidRDefault="006C486C" w:rsidP="006C486C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color w:val="008080"/>
          <w:sz w:val="28"/>
          <w:szCs w:val="28"/>
        </w:rPr>
        <w:drawing>
          <wp:inline distT="0" distB="0" distL="0" distR="0" wp14:anchorId="631EB0CA" wp14:editId="2B711CDC">
            <wp:extent cx="628650" cy="7905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6C" w:rsidRDefault="006C486C" w:rsidP="006C486C">
      <w:pPr>
        <w:pStyle w:val="1"/>
        <w:rPr>
          <w:szCs w:val="36"/>
        </w:rPr>
      </w:pPr>
      <w:r>
        <w:rPr>
          <w:szCs w:val="36"/>
        </w:rPr>
        <w:t>Баришівська селищна рада</w:t>
      </w:r>
    </w:p>
    <w:p w:rsidR="006C486C" w:rsidRDefault="006C486C" w:rsidP="006C486C">
      <w:pPr>
        <w:pStyle w:val="2"/>
        <w:rPr>
          <w:szCs w:val="28"/>
        </w:rPr>
      </w:pPr>
      <w:r>
        <w:rPr>
          <w:szCs w:val="28"/>
        </w:rPr>
        <w:t>Броварського району</w:t>
      </w:r>
    </w:p>
    <w:p w:rsidR="006C486C" w:rsidRDefault="006C486C" w:rsidP="006C486C">
      <w:pPr>
        <w:pStyle w:val="2"/>
        <w:rPr>
          <w:szCs w:val="28"/>
        </w:rPr>
      </w:pPr>
      <w:r>
        <w:rPr>
          <w:szCs w:val="28"/>
        </w:rPr>
        <w:t>Київської області</w:t>
      </w:r>
    </w:p>
    <w:p w:rsidR="006C486C" w:rsidRDefault="006C486C" w:rsidP="006C48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6C486C" w:rsidRDefault="006C486C" w:rsidP="006C48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</w:p>
    <w:p w:rsidR="006C486C" w:rsidRDefault="006C486C" w:rsidP="006C486C">
      <w:pPr>
        <w:pStyle w:val="3"/>
        <w:rPr>
          <w:sz w:val="36"/>
          <w:szCs w:val="36"/>
          <w:lang w:val="ru-RU"/>
        </w:rPr>
      </w:pPr>
      <w:r>
        <w:rPr>
          <w:sz w:val="36"/>
          <w:szCs w:val="36"/>
        </w:rPr>
        <w:t xml:space="preserve">Р  І Ш Е Н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Я</w:t>
      </w:r>
    </w:p>
    <w:p w:rsidR="006C486C" w:rsidRDefault="006C486C" w:rsidP="006C486C">
      <w:pPr>
        <w:rPr>
          <w:sz w:val="36"/>
          <w:szCs w:val="36"/>
        </w:rPr>
      </w:pPr>
    </w:p>
    <w:p w:rsidR="006C486C" w:rsidRDefault="006C486C" w:rsidP="006C486C">
      <w:pPr>
        <w:rPr>
          <w:sz w:val="28"/>
          <w:szCs w:val="28"/>
        </w:rPr>
      </w:pPr>
    </w:p>
    <w:p w:rsidR="006C486C" w:rsidRDefault="006C486C" w:rsidP="00BB62A7">
      <w:pPr>
        <w:ind w:right="-2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27.01.2023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  <w:t xml:space="preserve">                               </w:t>
      </w:r>
      <w:r w:rsidR="00AA60FF">
        <w:rPr>
          <w:sz w:val="28"/>
          <w:szCs w:val="28"/>
          <w:lang w:val="uk-UA"/>
        </w:rPr>
        <w:t xml:space="preserve">       №1471-34-08</w:t>
      </w:r>
      <w:r>
        <w:rPr>
          <w:sz w:val="28"/>
          <w:szCs w:val="28"/>
          <w:lang w:val="uk-UA"/>
        </w:rPr>
        <w:t xml:space="preserve"> </w:t>
      </w:r>
    </w:p>
    <w:p w:rsidR="006C486C" w:rsidRDefault="006C486C" w:rsidP="006C486C">
      <w:pPr>
        <w:rPr>
          <w:sz w:val="28"/>
          <w:szCs w:val="28"/>
          <w:lang w:val="uk-UA"/>
        </w:rPr>
      </w:pPr>
    </w:p>
    <w:p w:rsidR="006C486C" w:rsidRDefault="006C486C" w:rsidP="006C486C">
      <w:pPr>
        <w:ind w:right="-234"/>
        <w:jc w:val="center"/>
        <w:rPr>
          <w:sz w:val="28"/>
          <w:szCs w:val="28"/>
          <w:lang w:val="uk-UA"/>
        </w:rPr>
      </w:pPr>
    </w:p>
    <w:p w:rsidR="006C486C" w:rsidRDefault="006C486C" w:rsidP="006C486C">
      <w:pPr>
        <w:ind w:right="-23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на посаді заступника селищного голови  </w:t>
      </w:r>
    </w:p>
    <w:p w:rsidR="006C486C" w:rsidRDefault="006C486C" w:rsidP="006C486C">
      <w:pPr>
        <w:ind w:right="-23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питань діяльності виконавчих органів</w:t>
      </w:r>
    </w:p>
    <w:p w:rsidR="006C486C" w:rsidRDefault="006C486C" w:rsidP="006C486C">
      <w:pPr>
        <w:ind w:right="-234"/>
        <w:jc w:val="center"/>
        <w:rPr>
          <w:sz w:val="28"/>
          <w:szCs w:val="28"/>
          <w:lang w:val="uk-UA"/>
        </w:rPr>
      </w:pPr>
    </w:p>
    <w:p w:rsidR="006C486C" w:rsidRDefault="006C486C" w:rsidP="006C486C">
      <w:pPr>
        <w:ind w:right="-234"/>
        <w:jc w:val="center"/>
        <w:rPr>
          <w:sz w:val="28"/>
          <w:szCs w:val="28"/>
          <w:lang w:val="uk-UA"/>
        </w:rPr>
      </w:pPr>
    </w:p>
    <w:p w:rsidR="006C486C" w:rsidRDefault="006C486C" w:rsidP="006C486C">
      <w:pPr>
        <w:ind w:right="-23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ст.</w:t>
      </w:r>
      <w:r w:rsidR="00AA60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місцеве самоврядування  в  Україні» та ст.</w:t>
      </w:r>
      <w:r w:rsidR="00AA60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 Закону України «Про службу</w:t>
      </w:r>
      <w:r w:rsidR="002A48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органах місцевог</w:t>
      </w:r>
      <w:r w:rsidR="002A48FE">
        <w:rPr>
          <w:sz w:val="28"/>
          <w:szCs w:val="28"/>
          <w:lang w:val="uk-UA"/>
        </w:rPr>
        <w:t>о  самоврядування  в  Україні»</w:t>
      </w:r>
      <w:r w:rsidR="00AA60FF">
        <w:rPr>
          <w:sz w:val="28"/>
          <w:szCs w:val="28"/>
          <w:lang w:val="uk-UA"/>
        </w:rPr>
        <w:t>,</w:t>
      </w:r>
      <w:r w:rsidR="002A48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селищна  рада</w:t>
      </w:r>
    </w:p>
    <w:p w:rsidR="006C486C" w:rsidRDefault="006C486C" w:rsidP="006C486C">
      <w:pPr>
        <w:ind w:right="-234"/>
        <w:jc w:val="both"/>
        <w:rPr>
          <w:sz w:val="28"/>
          <w:szCs w:val="28"/>
          <w:lang w:val="uk-UA"/>
        </w:rPr>
      </w:pPr>
    </w:p>
    <w:p w:rsidR="006C486C" w:rsidRDefault="006C486C" w:rsidP="006C486C">
      <w:pPr>
        <w:ind w:right="-23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6C486C" w:rsidRDefault="006C486C" w:rsidP="006C486C">
      <w:pPr>
        <w:ind w:right="-234"/>
        <w:jc w:val="center"/>
        <w:rPr>
          <w:sz w:val="28"/>
          <w:szCs w:val="28"/>
          <w:lang w:val="uk-UA"/>
        </w:rPr>
      </w:pPr>
    </w:p>
    <w:p w:rsidR="001901B1" w:rsidRDefault="006C486C" w:rsidP="001901B1">
      <w:pPr>
        <w:ind w:right="-234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на посаді заступника селищного голови з питань діяльності виконавчих органів Гарбуза Єгора </w:t>
      </w:r>
      <w:r w:rsidR="001901B1">
        <w:rPr>
          <w:sz w:val="28"/>
          <w:szCs w:val="28"/>
          <w:lang w:val="uk-UA"/>
        </w:rPr>
        <w:t>Васильовича з 01.02.2023.</w:t>
      </w:r>
    </w:p>
    <w:p w:rsidR="006C486C" w:rsidRDefault="001901B1" w:rsidP="001901B1">
      <w:pPr>
        <w:ind w:right="-23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1901B1">
        <w:rPr>
          <w:sz w:val="28"/>
          <w:szCs w:val="28"/>
          <w:lang w:val="uk-UA"/>
        </w:rPr>
        <w:t>Контроль за виконанням рішення покласти на комісію з питань регламенту, депутатської діяльності і етики, адміністративно-територіального устрою та взаємодії із засобами масової інформації.</w:t>
      </w:r>
    </w:p>
    <w:p w:rsidR="006C486C" w:rsidRDefault="006C486C" w:rsidP="006C486C">
      <w:pPr>
        <w:pStyle w:val="a3"/>
        <w:ind w:left="0" w:right="-234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C486C" w:rsidRDefault="006C486C" w:rsidP="006C486C">
      <w:pPr>
        <w:ind w:right="-2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6C486C" w:rsidRDefault="006C486C" w:rsidP="006C486C">
      <w:pPr>
        <w:ind w:right="-2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                                                           Олександр  ІЛЬЧЕНКО</w:t>
      </w:r>
    </w:p>
    <w:p w:rsidR="006C486C" w:rsidRPr="00446A59" w:rsidRDefault="006C486C" w:rsidP="006C486C">
      <w:pPr>
        <w:ind w:right="-234"/>
        <w:rPr>
          <w:lang w:val="uk-UA"/>
        </w:rPr>
      </w:pPr>
    </w:p>
    <w:p w:rsidR="006C486C" w:rsidRDefault="006C486C" w:rsidP="006C486C">
      <w:pPr>
        <w:ind w:right="-234"/>
      </w:pPr>
    </w:p>
    <w:p w:rsidR="006C486C" w:rsidRDefault="006C486C" w:rsidP="006C486C">
      <w:pPr>
        <w:ind w:right="-234"/>
      </w:pPr>
    </w:p>
    <w:p w:rsidR="006C486C" w:rsidRDefault="006C486C" w:rsidP="006C486C"/>
    <w:p w:rsidR="00ED5A07" w:rsidRDefault="00ED5A07"/>
    <w:sectPr w:rsidR="00ED5A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6C"/>
    <w:rsid w:val="001901B1"/>
    <w:rsid w:val="002A48FE"/>
    <w:rsid w:val="006C486C"/>
    <w:rsid w:val="00AA60FF"/>
    <w:rsid w:val="00BB62A7"/>
    <w:rsid w:val="00E20EFF"/>
    <w:rsid w:val="00ED5A07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0C5E"/>
  <w15:chartTrackingRefBased/>
  <w15:docId w15:val="{7CEBF842-0F2E-4C47-A049-912C25D6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86C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6C486C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C486C"/>
    <w:pPr>
      <w:keepNext/>
      <w:jc w:val="center"/>
      <w:outlineLvl w:val="2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86C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C486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C486C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6C4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8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8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2023-01-27T13:06:00Z</cp:lastPrinted>
  <dcterms:created xsi:type="dcterms:W3CDTF">2023-01-27T13:07:00Z</dcterms:created>
  <dcterms:modified xsi:type="dcterms:W3CDTF">2023-02-03T08:37:00Z</dcterms:modified>
</cp:coreProperties>
</file>