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85B" w:rsidRDefault="0058285B" w:rsidP="00FD2A2F">
      <w:pPr>
        <w:jc w:val="center"/>
        <w:rPr>
          <w:sz w:val="19"/>
          <w:szCs w:val="19"/>
        </w:rPr>
      </w:pPr>
      <w:r w:rsidRPr="00AD0C5D">
        <w:rPr>
          <w:noProof/>
          <w:color w:val="008080"/>
        </w:rPr>
        <w:drawing>
          <wp:inline distT="0" distB="0" distL="0" distR="0">
            <wp:extent cx="514350" cy="6858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85B" w:rsidRDefault="0058285B" w:rsidP="0058285B">
      <w:pPr>
        <w:keepNext/>
        <w:spacing w:before="240" w:after="60"/>
        <w:jc w:val="center"/>
        <w:outlineLvl w:val="0"/>
        <w:rPr>
          <w:b/>
          <w:bCs/>
          <w:kern w:val="32"/>
          <w:sz w:val="36"/>
          <w:szCs w:val="36"/>
        </w:rPr>
      </w:pPr>
      <w:r w:rsidRPr="005849E6">
        <w:rPr>
          <w:b/>
          <w:bCs/>
          <w:kern w:val="32"/>
          <w:sz w:val="36"/>
          <w:szCs w:val="36"/>
        </w:rPr>
        <w:t>Баришівська  селищна  рада</w:t>
      </w:r>
    </w:p>
    <w:p w:rsidR="0058285B" w:rsidRPr="003D7A64" w:rsidRDefault="0058285B" w:rsidP="0058285B">
      <w:pPr>
        <w:pStyle w:val="2"/>
      </w:pPr>
      <w:r>
        <w:t>Броварського району</w:t>
      </w:r>
    </w:p>
    <w:p w:rsidR="0058285B" w:rsidRDefault="0058285B" w:rsidP="0058285B">
      <w:pPr>
        <w:tabs>
          <w:tab w:val="left" w:pos="851"/>
        </w:tabs>
        <w:jc w:val="center"/>
        <w:rPr>
          <w:b/>
          <w:bCs/>
          <w:sz w:val="28"/>
          <w:szCs w:val="22"/>
        </w:rPr>
      </w:pPr>
      <w:r>
        <w:rPr>
          <w:b/>
          <w:bCs/>
          <w:sz w:val="28"/>
        </w:rPr>
        <w:t>Київської  області</w:t>
      </w:r>
    </w:p>
    <w:p w:rsidR="0058285B" w:rsidRPr="005849E6" w:rsidRDefault="0058285B" w:rsidP="0058285B">
      <w:pPr>
        <w:jc w:val="center"/>
        <w:rPr>
          <w:b/>
          <w:bCs/>
          <w:sz w:val="28"/>
          <w:szCs w:val="22"/>
        </w:rPr>
      </w:pPr>
      <w:r w:rsidRPr="005849E6">
        <w:rPr>
          <w:b/>
          <w:bCs/>
          <w:iCs/>
          <w:sz w:val="28"/>
          <w:szCs w:val="28"/>
          <w:lang w:val="en-US"/>
        </w:rPr>
        <w:t>VI</w:t>
      </w:r>
      <w:r>
        <w:rPr>
          <w:b/>
          <w:bCs/>
          <w:iCs/>
          <w:sz w:val="28"/>
          <w:szCs w:val="28"/>
        </w:rPr>
        <w:t>І</w:t>
      </w:r>
      <w:r w:rsidRPr="005849E6">
        <w:rPr>
          <w:b/>
          <w:bCs/>
          <w:iCs/>
          <w:sz w:val="28"/>
          <w:szCs w:val="28"/>
          <w:lang w:val="en-US"/>
        </w:rPr>
        <w:t>I</w:t>
      </w:r>
      <w:r w:rsidRPr="005849E6">
        <w:rPr>
          <w:b/>
          <w:bCs/>
          <w:iCs/>
          <w:sz w:val="28"/>
          <w:szCs w:val="28"/>
        </w:rPr>
        <w:t xml:space="preserve"> скликання</w:t>
      </w:r>
    </w:p>
    <w:p w:rsidR="0058285B" w:rsidRDefault="0058285B" w:rsidP="0058285B">
      <w:pPr>
        <w:keepNext/>
        <w:spacing w:before="240" w:after="60"/>
        <w:outlineLvl w:val="2"/>
      </w:pPr>
      <w:r>
        <w:t xml:space="preserve">                                                                 </w:t>
      </w:r>
      <w:r>
        <w:rPr>
          <w:b/>
          <w:bCs/>
          <w:sz w:val="28"/>
          <w:szCs w:val="28"/>
        </w:rPr>
        <w:t xml:space="preserve">Р І Ш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Я</w:t>
      </w:r>
    </w:p>
    <w:p w:rsidR="00FC5567" w:rsidRDefault="00A52C22" w:rsidP="0058285B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24.06</w:t>
      </w:r>
      <w:r w:rsidR="00E761FD">
        <w:rPr>
          <w:sz w:val="28"/>
          <w:szCs w:val="28"/>
        </w:rPr>
        <w:t>.2022</w:t>
      </w:r>
      <w:r w:rsidR="0058285B">
        <w:rPr>
          <w:sz w:val="28"/>
          <w:szCs w:val="28"/>
        </w:rPr>
        <w:tab/>
      </w:r>
      <w:r w:rsidR="0058285B">
        <w:rPr>
          <w:sz w:val="28"/>
          <w:szCs w:val="28"/>
        </w:rPr>
        <w:tab/>
      </w:r>
      <w:r w:rsidR="0058285B">
        <w:rPr>
          <w:sz w:val="28"/>
          <w:szCs w:val="28"/>
        </w:rPr>
        <w:tab/>
      </w:r>
      <w:r w:rsidR="0058285B">
        <w:rPr>
          <w:sz w:val="28"/>
          <w:szCs w:val="28"/>
        </w:rPr>
        <w:tab/>
      </w:r>
      <w:r w:rsidR="0058285B">
        <w:rPr>
          <w:sz w:val="28"/>
          <w:szCs w:val="28"/>
        </w:rPr>
        <w:tab/>
        <w:t xml:space="preserve">                                              №</w:t>
      </w:r>
      <w:r w:rsidR="00883A4D">
        <w:rPr>
          <w:sz w:val="28"/>
          <w:szCs w:val="28"/>
        </w:rPr>
        <w:t>1192</w:t>
      </w:r>
      <w:r w:rsidR="00FC5567">
        <w:rPr>
          <w:sz w:val="28"/>
          <w:szCs w:val="28"/>
        </w:rPr>
        <w:t>-23-08</w:t>
      </w:r>
    </w:p>
    <w:p w:rsidR="0058285B" w:rsidRDefault="0058285B" w:rsidP="0058285B">
      <w:pPr>
        <w:jc w:val="center"/>
        <w:rPr>
          <w:sz w:val="22"/>
        </w:rPr>
      </w:pPr>
      <w:r>
        <w:rPr>
          <w:sz w:val="28"/>
          <w:szCs w:val="28"/>
        </w:rPr>
        <w:tab/>
        <w:t xml:space="preserve">                </w:t>
      </w:r>
    </w:p>
    <w:p w:rsidR="0058285B" w:rsidRPr="00AD0C5D" w:rsidRDefault="0058285B" w:rsidP="0058285B">
      <w:pPr>
        <w:jc w:val="both"/>
        <w:rPr>
          <w:sz w:val="22"/>
        </w:rPr>
      </w:pPr>
      <w:r>
        <w:rPr>
          <w:sz w:val="28"/>
          <w:szCs w:val="28"/>
        </w:rPr>
        <w:t xml:space="preserve">  </w:t>
      </w:r>
      <w:r>
        <w:rPr>
          <w:sz w:val="22"/>
        </w:rPr>
        <w:t xml:space="preserve">                                                                       </w:t>
      </w:r>
    </w:p>
    <w:p w:rsidR="0058285B" w:rsidRDefault="0058285B" w:rsidP="0058285B">
      <w:pPr>
        <w:jc w:val="center"/>
        <w:rPr>
          <w:sz w:val="28"/>
          <w:szCs w:val="28"/>
        </w:rPr>
      </w:pPr>
      <w:r w:rsidRPr="00A1405D">
        <w:rPr>
          <w:sz w:val="28"/>
          <w:szCs w:val="28"/>
        </w:rPr>
        <w:t xml:space="preserve">Про </w:t>
      </w:r>
      <w:r>
        <w:rPr>
          <w:sz w:val="28"/>
          <w:szCs w:val="28"/>
        </w:rPr>
        <w:t>продовження терміну дії</w:t>
      </w:r>
      <w:r w:rsidR="00FD2A2F" w:rsidRPr="00FD2A2F">
        <w:rPr>
          <w:sz w:val="28"/>
          <w:szCs w:val="28"/>
        </w:rPr>
        <w:t xml:space="preserve"> </w:t>
      </w:r>
      <w:r w:rsidR="00FD2A2F">
        <w:rPr>
          <w:sz w:val="28"/>
          <w:szCs w:val="28"/>
        </w:rPr>
        <w:t>договору особистого</w:t>
      </w:r>
    </w:p>
    <w:p w:rsidR="0058285B" w:rsidRDefault="00FD2A2F" w:rsidP="00A52C22">
      <w:pPr>
        <w:tabs>
          <w:tab w:val="left" w:pos="42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58285B">
        <w:rPr>
          <w:sz w:val="28"/>
          <w:szCs w:val="28"/>
        </w:rPr>
        <w:t>трокового</w:t>
      </w:r>
      <w:r>
        <w:rPr>
          <w:sz w:val="28"/>
          <w:szCs w:val="28"/>
        </w:rPr>
        <w:t xml:space="preserve"> </w:t>
      </w:r>
      <w:r w:rsidR="00C02023">
        <w:rPr>
          <w:sz w:val="28"/>
          <w:szCs w:val="28"/>
        </w:rPr>
        <w:t xml:space="preserve">сервітуту </w:t>
      </w:r>
      <w:r w:rsidR="004D7F27">
        <w:rPr>
          <w:sz w:val="28"/>
          <w:szCs w:val="28"/>
        </w:rPr>
        <w:t xml:space="preserve"> </w:t>
      </w:r>
      <w:proofErr w:type="spellStart"/>
      <w:r w:rsidR="00A52C22">
        <w:rPr>
          <w:sz w:val="28"/>
          <w:szCs w:val="28"/>
        </w:rPr>
        <w:t>ФОП</w:t>
      </w:r>
      <w:proofErr w:type="spellEnd"/>
      <w:r w:rsidR="00A52C22">
        <w:rPr>
          <w:sz w:val="28"/>
          <w:szCs w:val="28"/>
        </w:rPr>
        <w:t xml:space="preserve"> Литвиненку А.А.</w:t>
      </w:r>
    </w:p>
    <w:p w:rsidR="00A52C22" w:rsidRPr="00A1405D" w:rsidRDefault="00A52C22" w:rsidP="00A52C22">
      <w:pPr>
        <w:tabs>
          <w:tab w:val="left" w:pos="4230"/>
        </w:tabs>
        <w:jc w:val="center"/>
        <w:rPr>
          <w:sz w:val="28"/>
          <w:szCs w:val="28"/>
        </w:rPr>
      </w:pPr>
    </w:p>
    <w:p w:rsidR="00E761FD" w:rsidRDefault="0058285B" w:rsidP="00FC556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 підставі ст.28 Закону України „Про </w:t>
      </w:r>
      <w:r w:rsidR="00237C78">
        <w:rPr>
          <w:sz w:val="28"/>
          <w:szCs w:val="28"/>
        </w:rPr>
        <w:t xml:space="preserve">регулювання </w:t>
      </w:r>
      <w:r>
        <w:rPr>
          <w:sz w:val="28"/>
          <w:szCs w:val="28"/>
        </w:rPr>
        <w:t>містобудівн</w:t>
      </w:r>
      <w:r w:rsidR="00237C78">
        <w:rPr>
          <w:sz w:val="28"/>
          <w:szCs w:val="28"/>
        </w:rPr>
        <w:t>ої</w:t>
      </w:r>
      <w:r>
        <w:rPr>
          <w:sz w:val="28"/>
          <w:szCs w:val="28"/>
        </w:rPr>
        <w:t xml:space="preserve"> діяльн</w:t>
      </w:r>
      <w:r w:rsidR="00237C78">
        <w:rPr>
          <w:sz w:val="28"/>
          <w:szCs w:val="28"/>
        </w:rPr>
        <w:t>о</w:t>
      </w:r>
      <w:r>
        <w:rPr>
          <w:sz w:val="28"/>
          <w:szCs w:val="28"/>
        </w:rPr>
        <w:t>ст</w:t>
      </w:r>
      <w:r w:rsidR="00237C78">
        <w:rPr>
          <w:sz w:val="28"/>
          <w:szCs w:val="28"/>
        </w:rPr>
        <w:t>і</w:t>
      </w:r>
      <w:r>
        <w:rPr>
          <w:sz w:val="28"/>
          <w:szCs w:val="28"/>
        </w:rPr>
        <w:t>”, ст.401, 402 Цивільного кодексу України, ст.99 Земельного кодексу України, ст.26 Закону України „Про місцеве самоврядування в</w:t>
      </w:r>
      <w:r w:rsidR="00900FD1">
        <w:rPr>
          <w:sz w:val="28"/>
          <w:szCs w:val="28"/>
        </w:rPr>
        <w:t xml:space="preserve"> </w:t>
      </w:r>
      <w:proofErr w:type="spellStart"/>
      <w:r w:rsidR="00900FD1">
        <w:rPr>
          <w:sz w:val="28"/>
          <w:szCs w:val="28"/>
        </w:rPr>
        <w:t>Україні”</w:t>
      </w:r>
      <w:proofErr w:type="spellEnd"/>
      <w:r w:rsidR="00900FD1">
        <w:rPr>
          <w:sz w:val="28"/>
          <w:szCs w:val="28"/>
        </w:rPr>
        <w:t xml:space="preserve">, розглянувши заяву </w:t>
      </w:r>
      <w:r w:rsidR="00C02023">
        <w:rPr>
          <w:sz w:val="28"/>
          <w:szCs w:val="28"/>
        </w:rPr>
        <w:t xml:space="preserve"> </w:t>
      </w:r>
      <w:proofErr w:type="spellStart"/>
      <w:r w:rsidR="00A52C22">
        <w:rPr>
          <w:sz w:val="28"/>
          <w:szCs w:val="28"/>
        </w:rPr>
        <w:t>ФОП</w:t>
      </w:r>
      <w:proofErr w:type="spellEnd"/>
      <w:r w:rsidR="00A52C22">
        <w:rPr>
          <w:sz w:val="28"/>
          <w:szCs w:val="28"/>
        </w:rPr>
        <w:t xml:space="preserve"> Литвиненка Артема Андрійовича</w:t>
      </w:r>
      <w:r w:rsidR="00EC3F63">
        <w:rPr>
          <w:sz w:val="28"/>
          <w:szCs w:val="28"/>
        </w:rPr>
        <w:t>, жител</w:t>
      </w:r>
      <w:r w:rsidR="00A52C22">
        <w:rPr>
          <w:sz w:val="28"/>
          <w:szCs w:val="28"/>
        </w:rPr>
        <w:t>я</w:t>
      </w:r>
      <w:r w:rsidR="00EC3F63">
        <w:rPr>
          <w:sz w:val="28"/>
          <w:szCs w:val="28"/>
        </w:rPr>
        <w:t xml:space="preserve">  </w:t>
      </w:r>
      <w:r w:rsidR="00A52C22">
        <w:rPr>
          <w:sz w:val="28"/>
          <w:szCs w:val="28"/>
        </w:rPr>
        <w:t>смт Баришівка</w:t>
      </w:r>
      <w:r w:rsidR="00EC3F63">
        <w:rPr>
          <w:sz w:val="28"/>
          <w:szCs w:val="28"/>
        </w:rPr>
        <w:t xml:space="preserve">, </w:t>
      </w:r>
      <w:proofErr w:type="spellStart"/>
      <w:r w:rsidR="00EC3F63">
        <w:rPr>
          <w:sz w:val="28"/>
          <w:szCs w:val="28"/>
        </w:rPr>
        <w:t>вул.</w:t>
      </w:r>
      <w:r w:rsidR="00A52C22">
        <w:rPr>
          <w:sz w:val="28"/>
          <w:szCs w:val="28"/>
        </w:rPr>
        <w:t>Київський</w:t>
      </w:r>
      <w:proofErr w:type="spellEnd"/>
      <w:r w:rsidR="00A52C22">
        <w:rPr>
          <w:sz w:val="28"/>
          <w:szCs w:val="28"/>
        </w:rPr>
        <w:t xml:space="preserve"> шлях,45</w:t>
      </w:r>
      <w:r w:rsidR="00EC3F63">
        <w:rPr>
          <w:sz w:val="28"/>
          <w:szCs w:val="28"/>
        </w:rPr>
        <w:t>, кв.3</w:t>
      </w:r>
      <w:r w:rsidR="00A52C22">
        <w:rPr>
          <w:sz w:val="28"/>
          <w:szCs w:val="28"/>
        </w:rPr>
        <w:t>1</w:t>
      </w:r>
      <w:r w:rsidR="00EC3F63">
        <w:rPr>
          <w:sz w:val="28"/>
          <w:szCs w:val="28"/>
        </w:rPr>
        <w:t>,</w:t>
      </w:r>
      <w:r>
        <w:rPr>
          <w:sz w:val="28"/>
          <w:szCs w:val="28"/>
        </w:rPr>
        <w:t xml:space="preserve"> про продовження терміну дії договору особистого строкового сервітуту на земельну ділянку, враховуючи пропозиції комісії </w:t>
      </w:r>
      <w:r w:rsidRPr="003D7A64">
        <w:rPr>
          <w:sz w:val="28"/>
          <w:szCs w:val="28"/>
        </w:rPr>
        <w:t xml:space="preserve"> з питань регулювання земельних ресурсів та відносин, містобудування та архітектури, охорони довкілля та благоустрою населених пунктів</w:t>
      </w:r>
      <w:r>
        <w:rPr>
          <w:sz w:val="28"/>
          <w:szCs w:val="28"/>
        </w:rPr>
        <w:t xml:space="preserve">, селищна рада </w:t>
      </w:r>
    </w:p>
    <w:p w:rsidR="0058285B" w:rsidRDefault="0058285B" w:rsidP="0058285B">
      <w:pPr>
        <w:jc w:val="center"/>
        <w:rPr>
          <w:sz w:val="28"/>
          <w:szCs w:val="28"/>
        </w:rPr>
      </w:pPr>
      <w:r>
        <w:rPr>
          <w:sz w:val="28"/>
          <w:szCs w:val="28"/>
        </w:rPr>
        <w:t>в и р і ш и л а:</w:t>
      </w:r>
    </w:p>
    <w:p w:rsidR="0058285B" w:rsidRDefault="0058285B" w:rsidP="0058285B">
      <w:pPr>
        <w:jc w:val="both"/>
        <w:rPr>
          <w:sz w:val="28"/>
          <w:szCs w:val="28"/>
        </w:rPr>
      </w:pPr>
    </w:p>
    <w:p w:rsidR="0058285B" w:rsidRDefault="0058285B" w:rsidP="005828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Продовжити  </w:t>
      </w:r>
      <w:r w:rsidR="00A52C22">
        <w:rPr>
          <w:sz w:val="28"/>
          <w:szCs w:val="28"/>
        </w:rPr>
        <w:t>Литвиненку Артему Андрійовичу</w:t>
      </w:r>
      <w:r w:rsidR="00E761FD">
        <w:rPr>
          <w:sz w:val="28"/>
          <w:szCs w:val="28"/>
        </w:rPr>
        <w:t xml:space="preserve"> </w:t>
      </w:r>
      <w:r>
        <w:rPr>
          <w:sz w:val="28"/>
          <w:szCs w:val="28"/>
        </w:rPr>
        <w:t>термін дії договору особистого строкового сервітуту на</w:t>
      </w:r>
      <w:r w:rsidR="00B53C94">
        <w:rPr>
          <w:sz w:val="28"/>
          <w:szCs w:val="28"/>
        </w:rPr>
        <w:t xml:space="preserve"> земельну ділянку площею  0,0</w:t>
      </w:r>
      <w:r w:rsidR="00A52C22">
        <w:rPr>
          <w:sz w:val="28"/>
          <w:szCs w:val="28"/>
        </w:rPr>
        <w:t>15</w:t>
      </w:r>
      <w:r w:rsidR="00E761FD">
        <w:rPr>
          <w:sz w:val="28"/>
          <w:szCs w:val="28"/>
        </w:rPr>
        <w:t>0</w:t>
      </w:r>
      <w:r w:rsidR="00FD2A2F">
        <w:rPr>
          <w:sz w:val="28"/>
          <w:szCs w:val="28"/>
        </w:rPr>
        <w:t xml:space="preserve"> </w:t>
      </w:r>
      <w:r>
        <w:rPr>
          <w:sz w:val="28"/>
          <w:szCs w:val="28"/>
        </w:rPr>
        <w:t>га, яка розта</w:t>
      </w:r>
      <w:r w:rsidR="00B53C94">
        <w:rPr>
          <w:sz w:val="28"/>
          <w:szCs w:val="28"/>
        </w:rPr>
        <w:t xml:space="preserve">шована в смт Баришівка, </w:t>
      </w:r>
      <w:proofErr w:type="spellStart"/>
      <w:r w:rsidR="00B53C94">
        <w:rPr>
          <w:sz w:val="28"/>
          <w:szCs w:val="28"/>
        </w:rPr>
        <w:t>вул.</w:t>
      </w:r>
      <w:r w:rsidR="00A52C22">
        <w:rPr>
          <w:sz w:val="28"/>
          <w:szCs w:val="28"/>
        </w:rPr>
        <w:t>Соборна</w:t>
      </w:r>
      <w:proofErr w:type="spellEnd"/>
      <w:r w:rsidR="00E761FD">
        <w:rPr>
          <w:color w:val="000000" w:themeColor="text1"/>
          <w:sz w:val="28"/>
          <w:szCs w:val="28"/>
        </w:rPr>
        <w:t>,</w:t>
      </w:r>
      <w:r w:rsidR="00A52C22">
        <w:rPr>
          <w:color w:val="000000" w:themeColor="text1"/>
          <w:sz w:val="28"/>
          <w:szCs w:val="28"/>
        </w:rPr>
        <w:t>3Г,</w:t>
      </w:r>
      <w:r w:rsidRPr="0058285B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надану для розміщення </w:t>
      </w:r>
      <w:r w:rsidR="00FD2A2F">
        <w:rPr>
          <w:sz w:val="28"/>
          <w:szCs w:val="28"/>
        </w:rPr>
        <w:t>групи тимчасових споруд</w:t>
      </w:r>
      <w:r>
        <w:rPr>
          <w:sz w:val="28"/>
          <w:szCs w:val="28"/>
        </w:rPr>
        <w:t xml:space="preserve"> для провадження підприємницької діяльності без права  передачі в суборенду, розміщення грального  бізн</w:t>
      </w:r>
      <w:r w:rsidR="00FD2A2F">
        <w:rPr>
          <w:sz w:val="28"/>
          <w:szCs w:val="28"/>
        </w:rPr>
        <w:t>есу, лотереї терміном на 2 роки 11</w:t>
      </w:r>
      <w:r w:rsidR="007C49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місяців.          </w:t>
      </w:r>
    </w:p>
    <w:p w:rsidR="0058285B" w:rsidRDefault="0058285B" w:rsidP="005828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Встановити розмір річної орендної плати за вищезазначену земельну ділянку 12%  від нормативної грошової оцінки.</w:t>
      </w:r>
    </w:p>
    <w:p w:rsidR="0058285B" w:rsidRDefault="00B53C94" w:rsidP="005828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="00FC5567">
        <w:rPr>
          <w:sz w:val="28"/>
          <w:szCs w:val="28"/>
        </w:rPr>
        <w:t>.</w:t>
      </w:r>
      <w:r w:rsidR="00EC3F63" w:rsidRPr="00EC3F63">
        <w:rPr>
          <w:sz w:val="28"/>
          <w:szCs w:val="28"/>
        </w:rPr>
        <w:t xml:space="preserve"> </w:t>
      </w:r>
      <w:r w:rsidR="00A52C22">
        <w:rPr>
          <w:sz w:val="28"/>
          <w:szCs w:val="28"/>
        </w:rPr>
        <w:t>Литвиненку А.А.</w:t>
      </w:r>
      <w:r w:rsidR="0058285B">
        <w:rPr>
          <w:sz w:val="28"/>
          <w:szCs w:val="28"/>
        </w:rPr>
        <w:t xml:space="preserve"> виконувати правила благоустрою, затверджені на території ради.        </w:t>
      </w:r>
    </w:p>
    <w:p w:rsidR="0058285B" w:rsidRDefault="0058285B" w:rsidP="005828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</w:t>
      </w:r>
      <w:r w:rsidR="00A52C22">
        <w:rPr>
          <w:sz w:val="28"/>
          <w:szCs w:val="28"/>
        </w:rPr>
        <w:t>Литвиненку А.А.</w:t>
      </w:r>
      <w:r w:rsidR="00B53C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заключити договір з </w:t>
      </w:r>
      <w:r w:rsidR="00B02059">
        <w:rPr>
          <w:sz w:val="28"/>
          <w:szCs w:val="28"/>
        </w:rPr>
        <w:t xml:space="preserve">«Житлово – експлуатаційною конторою </w:t>
      </w:r>
      <w:proofErr w:type="spellStart"/>
      <w:r w:rsidR="00B02059">
        <w:rPr>
          <w:sz w:val="28"/>
          <w:szCs w:val="28"/>
        </w:rPr>
        <w:t>Баришівської</w:t>
      </w:r>
      <w:proofErr w:type="spellEnd"/>
      <w:r w:rsidR="00B02059">
        <w:rPr>
          <w:sz w:val="28"/>
          <w:szCs w:val="28"/>
        </w:rPr>
        <w:t xml:space="preserve"> селищної ради»</w:t>
      </w:r>
      <w:r>
        <w:rPr>
          <w:sz w:val="28"/>
          <w:szCs w:val="28"/>
        </w:rPr>
        <w:t xml:space="preserve"> на вивезення сміття.</w:t>
      </w:r>
    </w:p>
    <w:p w:rsidR="0058285B" w:rsidRDefault="0058285B" w:rsidP="00FD2A2F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5.Оприлюднити  рішення на офіційному </w:t>
      </w:r>
      <w:proofErr w:type="spellStart"/>
      <w:r>
        <w:rPr>
          <w:sz w:val="28"/>
          <w:szCs w:val="28"/>
        </w:rPr>
        <w:t>веб-сайті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Баришівської</w:t>
      </w:r>
      <w:proofErr w:type="spellEnd"/>
      <w:r>
        <w:rPr>
          <w:sz w:val="28"/>
          <w:szCs w:val="28"/>
        </w:rPr>
        <w:t xml:space="preserve"> селищної ради.</w:t>
      </w:r>
    </w:p>
    <w:p w:rsidR="00D23789" w:rsidRDefault="00D23789" w:rsidP="00FD2A2F">
      <w:pPr>
        <w:tabs>
          <w:tab w:val="left" w:pos="840"/>
        </w:tabs>
        <w:rPr>
          <w:sz w:val="28"/>
          <w:szCs w:val="28"/>
        </w:rPr>
      </w:pPr>
    </w:p>
    <w:p w:rsidR="00D23789" w:rsidRDefault="00D23789" w:rsidP="00FD2A2F">
      <w:pPr>
        <w:tabs>
          <w:tab w:val="left" w:pos="840"/>
        </w:tabs>
        <w:rPr>
          <w:sz w:val="28"/>
          <w:szCs w:val="28"/>
        </w:rPr>
      </w:pPr>
    </w:p>
    <w:p w:rsidR="00D23789" w:rsidRDefault="00D23789" w:rsidP="00FD2A2F">
      <w:pPr>
        <w:tabs>
          <w:tab w:val="left" w:pos="840"/>
        </w:tabs>
        <w:rPr>
          <w:sz w:val="28"/>
          <w:szCs w:val="28"/>
        </w:rPr>
      </w:pPr>
    </w:p>
    <w:p w:rsidR="00D23789" w:rsidRDefault="00D23789" w:rsidP="00FD2A2F">
      <w:pPr>
        <w:tabs>
          <w:tab w:val="left" w:pos="840"/>
        </w:tabs>
        <w:rPr>
          <w:sz w:val="28"/>
          <w:szCs w:val="28"/>
        </w:rPr>
      </w:pPr>
    </w:p>
    <w:p w:rsidR="00D23789" w:rsidRDefault="00D23789" w:rsidP="00FD2A2F">
      <w:pPr>
        <w:tabs>
          <w:tab w:val="left" w:pos="840"/>
        </w:tabs>
        <w:rPr>
          <w:sz w:val="28"/>
          <w:szCs w:val="28"/>
        </w:rPr>
      </w:pPr>
    </w:p>
    <w:p w:rsidR="00D23789" w:rsidRDefault="00D23789" w:rsidP="00FD2A2F">
      <w:pPr>
        <w:tabs>
          <w:tab w:val="left" w:pos="840"/>
        </w:tabs>
        <w:rPr>
          <w:sz w:val="28"/>
          <w:szCs w:val="28"/>
        </w:rPr>
      </w:pPr>
    </w:p>
    <w:p w:rsidR="0058285B" w:rsidRDefault="00FC5567" w:rsidP="0058285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58285B">
        <w:rPr>
          <w:sz w:val="28"/>
          <w:szCs w:val="28"/>
        </w:rPr>
        <w:t xml:space="preserve">  6. Контроль за виконанням рішення покласти на постійну комісію</w:t>
      </w:r>
      <w:r w:rsidR="0058285B" w:rsidRPr="006F56D4">
        <w:rPr>
          <w:sz w:val="28"/>
          <w:szCs w:val="28"/>
        </w:rPr>
        <w:t xml:space="preserve"> </w:t>
      </w:r>
      <w:r w:rsidR="0058285B">
        <w:rPr>
          <w:sz w:val="28"/>
          <w:szCs w:val="28"/>
        </w:rPr>
        <w:t xml:space="preserve"> </w:t>
      </w:r>
      <w:r w:rsidR="0058285B" w:rsidRPr="003D7A64">
        <w:rPr>
          <w:sz w:val="28"/>
          <w:szCs w:val="28"/>
        </w:rPr>
        <w:t xml:space="preserve"> з питань регулювання земельних ресурсів та відносин, містобудування та архітектури, охорони довкілля та благоустрою населених пунктів</w:t>
      </w:r>
      <w:r w:rsidR="0058285B">
        <w:rPr>
          <w:sz w:val="28"/>
          <w:szCs w:val="28"/>
        </w:rPr>
        <w:t xml:space="preserve">. </w:t>
      </w:r>
    </w:p>
    <w:p w:rsidR="00B53C94" w:rsidRDefault="00B53C94" w:rsidP="0058285B">
      <w:pPr>
        <w:jc w:val="both"/>
        <w:rPr>
          <w:sz w:val="28"/>
          <w:szCs w:val="28"/>
        </w:rPr>
      </w:pPr>
    </w:p>
    <w:p w:rsidR="00D23789" w:rsidRDefault="00FC5567" w:rsidP="005828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52C22">
        <w:rPr>
          <w:sz w:val="28"/>
          <w:szCs w:val="28"/>
        </w:rPr>
        <w:t xml:space="preserve">  </w:t>
      </w:r>
    </w:p>
    <w:p w:rsidR="00D23789" w:rsidRDefault="00D23789" w:rsidP="0058285B">
      <w:pPr>
        <w:jc w:val="both"/>
        <w:rPr>
          <w:sz w:val="28"/>
          <w:szCs w:val="28"/>
        </w:rPr>
      </w:pPr>
    </w:p>
    <w:p w:rsidR="0058285B" w:rsidRDefault="00D23789" w:rsidP="0058285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52C22">
        <w:rPr>
          <w:sz w:val="28"/>
          <w:szCs w:val="28"/>
        </w:rPr>
        <w:t xml:space="preserve"> Селищний голова                                         Олександр ВАРЕНІЧЕНКО </w:t>
      </w:r>
    </w:p>
    <w:p w:rsidR="0058285B" w:rsidRPr="0025297C" w:rsidRDefault="0058285B" w:rsidP="0058285B">
      <w:pPr>
        <w:jc w:val="both"/>
        <w:rPr>
          <w:sz w:val="28"/>
          <w:szCs w:val="28"/>
        </w:rPr>
      </w:pPr>
    </w:p>
    <w:p w:rsidR="00854122" w:rsidRDefault="00854122"/>
    <w:sectPr w:rsidR="00854122" w:rsidSect="00D23789">
      <w:pgSz w:w="11906" w:h="16838"/>
      <w:pgMar w:top="1135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58285B"/>
    <w:rsid w:val="00052539"/>
    <w:rsid w:val="00237C78"/>
    <w:rsid w:val="00377235"/>
    <w:rsid w:val="004A32EF"/>
    <w:rsid w:val="004D7F27"/>
    <w:rsid w:val="0058285B"/>
    <w:rsid w:val="00657CEB"/>
    <w:rsid w:val="006633E1"/>
    <w:rsid w:val="006B370B"/>
    <w:rsid w:val="007C49B3"/>
    <w:rsid w:val="008266DD"/>
    <w:rsid w:val="00854122"/>
    <w:rsid w:val="00883A4D"/>
    <w:rsid w:val="008A6223"/>
    <w:rsid w:val="00900FD1"/>
    <w:rsid w:val="009F520D"/>
    <w:rsid w:val="00A52C22"/>
    <w:rsid w:val="00B02059"/>
    <w:rsid w:val="00B53C94"/>
    <w:rsid w:val="00C02023"/>
    <w:rsid w:val="00D23789"/>
    <w:rsid w:val="00E46A73"/>
    <w:rsid w:val="00E761FD"/>
    <w:rsid w:val="00EC3F63"/>
    <w:rsid w:val="00FC5567"/>
    <w:rsid w:val="00FD2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qFormat/>
    <w:rsid w:val="0058285B"/>
    <w:pPr>
      <w:keepNext/>
      <w:jc w:val="center"/>
      <w:outlineLvl w:val="1"/>
    </w:pPr>
    <w:rPr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8285B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900F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FD1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1391</Words>
  <Characters>794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2022-06-27T11:50:00Z</cp:lastPrinted>
  <dcterms:created xsi:type="dcterms:W3CDTF">2022-01-20T14:21:00Z</dcterms:created>
  <dcterms:modified xsi:type="dcterms:W3CDTF">2022-06-27T11:51:00Z</dcterms:modified>
</cp:coreProperties>
</file>