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B" w:rsidRDefault="0058285B" w:rsidP="00FD2A2F">
      <w:pPr>
        <w:jc w:val="center"/>
        <w:rPr>
          <w:sz w:val="19"/>
          <w:szCs w:val="19"/>
        </w:rPr>
      </w:pPr>
      <w:r w:rsidRPr="00AD0C5D">
        <w:rPr>
          <w:noProof/>
          <w:color w:val="008080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5B" w:rsidRDefault="0058285B" w:rsidP="0058285B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5849E6">
        <w:rPr>
          <w:b/>
          <w:bCs/>
          <w:kern w:val="32"/>
          <w:sz w:val="36"/>
          <w:szCs w:val="36"/>
        </w:rPr>
        <w:t>Баришівська  селищна  рада</w:t>
      </w:r>
    </w:p>
    <w:p w:rsidR="0058285B" w:rsidRPr="003D7A64" w:rsidRDefault="0058285B" w:rsidP="0058285B">
      <w:pPr>
        <w:pStyle w:val="2"/>
      </w:pPr>
      <w:r>
        <w:t>Броварського району</w:t>
      </w:r>
    </w:p>
    <w:p w:rsidR="0058285B" w:rsidRDefault="0058285B" w:rsidP="0058285B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58285B" w:rsidRPr="005849E6" w:rsidRDefault="0058285B" w:rsidP="0058285B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скликання</w:t>
      </w:r>
    </w:p>
    <w:p w:rsidR="0058285B" w:rsidRDefault="0058285B" w:rsidP="0058285B">
      <w:pPr>
        <w:keepNext/>
        <w:spacing w:before="240" w:after="60"/>
        <w:outlineLvl w:val="2"/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>Р І Ш Е Н Н Я</w:t>
      </w:r>
    </w:p>
    <w:p w:rsidR="0058285B" w:rsidRDefault="00FE7433" w:rsidP="0058285B">
      <w:pPr>
        <w:jc w:val="center"/>
        <w:rPr>
          <w:sz w:val="22"/>
        </w:rPr>
      </w:pPr>
      <w:r>
        <w:rPr>
          <w:sz w:val="28"/>
          <w:szCs w:val="28"/>
        </w:rPr>
        <w:t>28.01.2022</w:t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</w:r>
      <w:r w:rsidR="0058285B">
        <w:rPr>
          <w:sz w:val="28"/>
          <w:szCs w:val="28"/>
        </w:rPr>
        <w:tab/>
        <w:t xml:space="preserve">                                              № </w:t>
      </w:r>
      <w:r w:rsidR="005D74B4">
        <w:rPr>
          <w:sz w:val="28"/>
          <w:szCs w:val="28"/>
          <w:lang w:val="ru-RU"/>
        </w:rPr>
        <w:t>1073-19-08</w:t>
      </w:r>
      <w:r w:rsidR="0058285B">
        <w:rPr>
          <w:sz w:val="28"/>
          <w:szCs w:val="28"/>
        </w:rPr>
        <w:tab/>
        <w:t xml:space="preserve">                </w:t>
      </w:r>
    </w:p>
    <w:p w:rsidR="0058285B" w:rsidRPr="00AD0C5D" w:rsidRDefault="0058285B" w:rsidP="0058285B">
      <w:pPr>
        <w:jc w:val="both"/>
        <w:rPr>
          <w:sz w:val="22"/>
        </w:rPr>
      </w:pPr>
      <w:r>
        <w:rPr>
          <w:sz w:val="28"/>
          <w:szCs w:val="28"/>
        </w:rPr>
        <w:t xml:space="preserve">  </w:t>
      </w:r>
      <w:r>
        <w:rPr>
          <w:sz w:val="22"/>
        </w:rPr>
        <w:t xml:space="preserve">                                                                       </w:t>
      </w:r>
    </w:p>
    <w:p w:rsidR="0058285B" w:rsidRDefault="0058285B" w:rsidP="0058285B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терміну дії</w:t>
      </w:r>
      <w:r w:rsidR="00FD2A2F" w:rsidRPr="00FD2A2F">
        <w:rPr>
          <w:sz w:val="28"/>
          <w:szCs w:val="28"/>
        </w:rPr>
        <w:t xml:space="preserve"> </w:t>
      </w:r>
      <w:r w:rsidR="00FD2A2F">
        <w:rPr>
          <w:sz w:val="28"/>
          <w:szCs w:val="28"/>
        </w:rPr>
        <w:t>договору особистого</w:t>
      </w:r>
    </w:p>
    <w:p w:rsidR="0058285B" w:rsidRDefault="00FD2A2F" w:rsidP="00FD2A2F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8285B">
        <w:rPr>
          <w:sz w:val="28"/>
          <w:szCs w:val="28"/>
        </w:rPr>
        <w:t>трокового</w:t>
      </w:r>
      <w:r>
        <w:rPr>
          <w:sz w:val="28"/>
          <w:szCs w:val="28"/>
        </w:rPr>
        <w:t xml:space="preserve"> </w:t>
      </w:r>
      <w:r w:rsidR="00F166B2">
        <w:rPr>
          <w:sz w:val="28"/>
          <w:szCs w:val="28"/>
        </w:rPr>
        <w:t>сервітуту ТОВ «ВЕТАПТЕКА «ЕММА»</w:t>
      </w:r>
    </w:p>
    <w:p w:rsidR="0058285B" w:rsidRPr="00A1405D" w:rsidRDefault="0058285B" w:rsidP="0058285B">
      <w:pPr>
        <w:tabs>
          <w:tab w:val="left" w:pos="4230"/>
        </w:tabs>
        <w:jc w:val="both"/>
        <w:rPr>
          <w:sz w:val="28"/>
          <w:szCs w:val="28"/>
        </w:rPr>
      </w:pPr>
    </w:p>
    <w:p w:rsidR="0058285B" w:rsidRDefault="0058285B" w:rsidP="00FE74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підставі ст.28 Закону України „Про </w:t>
      </w:r>
      <w:r w:rsidR="00237C78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>містобудівн</w:t>
      </w:r>
      <w:r w:rsidR="00237C78">
        <w:rPr>
          <w:sz w:val="28"/>
          <w:szCs w:val="28"/>
        </w:rPr>
        <w:t>ої</w:t>
      </w:r>
      <w:r>
        <w:rPr>
          <w:sz w:val="28"/>
          <w:szCs w:val="28"/>
        </w:rPr>
        <w:t xml:space="preserve"> діяльн</w:t>
      </w:r>
      <w:r w:rsidR="00237C78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237C78">
        <w:rPr>
          <w:sz w:val="28"/>
          <w:szCs w:val="28"/>
        </w:rPr>
        <w:t>і</w:t>
      </w:r>
      <w:r>
        <w:rPr>
          <w:sz w:val="28"/>
          <w:szCs w:val="28"/>
        </w:rPr>
        <w:t>”, ст.401, 402 Цивільного кодексу України, ст.99 Земельного кодексу України, ст.26 Закону України „Про місцеве самоврядування в</w:t>
      </w:r>
      <w:r w:rsidR="00900FD1">
        <w:rPr>
          <w:sz w:val="28"/>
          <w:szCs w:val="28"/>
        </w:rPr>
        <w:t xml:space="preserve"> Україні”, розглянувши заяву </w:t>
      </w:r>
      <w:r w:rsidR="00F166B2">
        <w:rPr>
          <w:sz w:val="28"/>
          <w:szCs w:val="28"/>
        </w:rPr>
        <w:t xml:space="preserve"> директора ТОВ «ВЕТАПТЕКА «ЕММА» Кульги Н.Ю. (смт Баришівка, вул.Софіївська,30Г) </w:t>
      </w:r>
      <w:r>
        <w:rPr>
          <w:sz w:val="28"/>
          <w:szCs w:val="28"/>
        </w:rPr>
        <w:t xml:space="preserve">про продовження терміну дії договору особистого строкового сервітуту на земельну ділянку, враховуючи пропозиції комісії </w:t>
      </w:r>
      <w:r w:rsidRPr="003D7A64">
        <w:rPr>
          <w:sz w:val="28"/>
          <w:szCs w:val="28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</w:rPr>
        <w:t xml:space="preserve">, селищна рада </w:t>
      </w:r>
    </w:p>
    <w:p w:rsidR="0058285B" w:rsidRDefault="0058285B" w:rsidP="0058285B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58285B" w:rsidRDefault="0058285B" w:rsidP="0058285B">
      <w:pPr>
        <w:jc w:val="both"/>
        <w:rPr>
          <w:sz w:val="28"/>
          <w:szCs w:val="28"/>
        </w:rPr>
      </w:pP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AE9">
        <w:rPr>
          <w:sz w:val="28"/>
          <w:szCs w:val="28"/>
        </w:rPr>
        <w:t xml:space="preserve">      1. Продовж</w:t>
      </w:r>
      <w:r w:rsidR="00F166B2">
        <w:rPr>
          <w:sz w:val="28"/>
          <w:szCs w:val="28"/>
        </w:rPr>
        <w:t>ити ТОВ «ВЕТАПТЕКА «ЕММА»</w:t>
      </w:r>
      <w:r>
        <w:rPr>
          <w:sz w:val="28"/>
          <w:szCs w:val="28"/>
        </w:rPr>
        <w:t xml:space="preserve">  термін дії договору особистого строкового сервітуту на</w:t>
      </w:r>
      <w:r w:rsidR="00F166B2">
        <w:rPr>
          <w:sz w:val="28"/>
          <w:szCs w:val="28"/>
        </w:rPr>
        <w:t xml:space="preserve"> земельну ділянку площею  0,00697</w:t>
      </w:r>
      <w:r w:rsidR="00FD2A2F">
        <w:rPr>
          <w:sz w:val="28"/>
          <w:szCs w:val="28"/>
        </w:rPr>
        <w:t xml:space="preserve"> </w:t>
      </w:r>
      <w:r>
        <w:rPr>
          <w:sz w:val="28"/>
          <w:szCs w:val="28"/>
        </w:rPr>
        <w:t>га, яка розта</w:t>
      </w:r>
      <w:r w:rsidR="00B53C94">
        <w:rPr>
          <w:sz w:val="28"/>
          <w:szCs w:val="28"/>
        </w:rPr>
        <w:t>шована в смт Баришівка, вул.</w:t>
      </w:r>
      <w:r w:rsidR="00F166B2">
        <w:rPr>
          <w:sz w:val="28"/>
          <w:szCs w:val="28"/>
        </w:rPr>
        <w:t xml:space="preserve"> Центральна,4-Б</w:t>
      </w:r>
      <w:r w:rsidR="007C49B3">
        <w:rPr>
          <w:color w:val="000000" w:themeColor="text1"/>
          <w:sz w:val="28"/>
          <w:szCs w:val="28"/>
        </w:rPr>
        <w:t>,</w:t>
      </w:r>
      <w:r w:rsidRPr="0058285B">
        <w:rPr>
          <w:color w:val="FF0000"/>
          <w:sz w:val="28"/>
          <w:szCs w:val="28"/>
        </w:rPr>
        <w:t xml:space="preserve"> </w:t>
      </w:r>
      <w:r w:rsidR="00565AE9">
        <w:rPr>
          <w:sz w:val="28"/>
          <w:szCs w:val="28"/>
        </w:rPr>
        <w:t xml:space="preserve">надану для розміщення </w:t>
      </w:r>
      <w:r w:rsidR="00F166B2">
        <w:rPr>
          <w:sz w:val="28"/>
          <w:szCs w:val="28"/>
        </w:rPr>
        <w:t xml:space="preserve">групи </w:t>
      </w:r>
      <w:r w:rsidR="00565AE9">
        <w:rPr>
          <w:sz w:val="28"/>
          <w:szCs w:val="28"/>
        </w:rPr>
        <w:t>тимчасов</w:t>
      </w:r>
      <w:r w:rsidR="00F166B2">
        <w:rPr>
          <w:sz w:val="28"/>
          <w:szCs w:val="28"/>
        </w:rPr>
        <w:t>их</w:t>
      </w:r>
      <w:r w:rsidR="00FD2A2F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 xml:space="preserve"> для провадження підприємницької діяльності без права  передачі в суборенду, розміщення грального  бізн</w:t>
      </w:r>
      <w:r w:rsidR="00FD2A2F">
        <w:rPr>
          <w:sz w:val="28"/>
          <w:szCs w:val="28"/>
        </w:rPr>
        <w:t>есу, лотереї терміном на 2 роки 11</w:t>
      </w:r>
      <w:r w:rsidR="007C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місяців.          </w:t>
      </w: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Встановити розмір річної орендної плати за вищезазначену земельну ділянку 12%  від нормативної грошової оцінки.</w:t>
      </w:r>
    </w:p>
    <w:p w:rsidR="0058285B" w:rsidRDefault="003A1A4A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3.ТОВ «ВЕТАПТЕКА «ЕММА» </w:t>
      </w:r>
      <w:r w:rsidR="0058285B">
        <w:rPr>
          <w:sz w:val="28"/>
          <w:szCs w:val="28"/>
        </w:rPr>
        <w:t xml:space="preserve">виконувати правила благоустрою, затверджені на території ради.        </w:t>
      </w:r>
    </w:p>
    <w:p w:rsidR="0058285B" w:rsidRDefault="003A1A4A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4.ТОВ «ВЕТАПТЕКА «ЕММА»</w:t>
      </w:r>
      <w:r w:rsidR="007C49B3">
        <w:rPr>
          <w:sz w:val="28"/>
          <w:szCs w:val="28"/>
        </w:rPr>
        <w:t xml:space="preserve"> </w:t>
      </w:r>
      <w:r w:rsidR="0058285B">
        <w:rPr>
          <w:sz w:val="28"/>
          <w:szCs w:val="28"/>
        </w:rPr>
        <w:t xml:space="preserve">заключити договір з </w:t>
      </w:r>
      <w:r w:rsidR="00B02059">
        <w:rPr>
          <w:sz w:val="28"/>
          <w:szCs w:val="28"/>
        </w:rPr>
        <w:t>«Житлово – експлуатаційною конторою Баришівської селищної ради»</w:t>
      </w:r>
      <w:r w:rsidR="0058285B">
        <w:rPr>
          <w:sz w:val="28"/>
          <w:szCs w:val="28"/>
        </w:rPr>
        <w:t xml:space="preserve"> на вивезення сміття.</w:t>
      </w:r>
    </w:p>
    <w:p w:rsidR="0058285B" w:rsidRDefault="0058285B" w:rsidP="00FD2A2F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5.Оприлюднити  рішення на офіційному веб-сайті Баришівської селищної ради.</w:t>
      </w:r>
    </w:p>
    <w:p w:rsidR="0058285B" w:rsidRDefault="0058285B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виконанням рішення покласти на постійну комісію</w:t>
      </w:r>
      <w:r w:rsidRPr="006F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7A64">
        <w:rPr>
          <w:sz w:val="28"/>
          <w:szCs w:val="28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>
        <w:rPr>
          <w:sz w:val="28"/>
          <w:szCs w:val="28"/>
        </w:rPr>
        <w:t xml:space="preserve">. </w:t>
      </w:r>
    </w:p>
    <w:p w:rsidR="0058285B" w:rsidRDefault="0058285B" w:rsidP="0058285B">
      <w:pPr>
        <w:jc w:val="both"/>
        <w:rPr>
          <w:sz w:val="28"/>
          <w:szCs w:val="28"/>
        </w:rPr>
      </w:pPr>
    </w:p>
    <w:p w:rsidR="00B53C94" w:rsidRDefault="00B53C94" w:rsidP="0058285B">
      <w:pPr>
        <w:jc w:val="both"/>
        <w:rPr>
          <w:sz w:val="28"/>
          <w:szCs w:val="28"/>
        </w:rPr>
      </w:pPr>
    </w:p>
    <w:p w:rsidR="0058285B" w:rsidRPr="00FD2A2F" w:rsidRDefault="00D86A4D" w:rsidP="0058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Секретар селищної ради                                    Надія СЛУХАЙ</w:t>
      </w:r>
      <w:bookmarkStart w:id="0" w:name="_GoBack"/>
      <w:bookmarkEnd w:id="0"/>
    </w:p>
    <w:p w:rsidR="0058285B" w:rsidRDefault="0058285B" w:rsidP="0058285B">
      <w:pPr>
        <w:jc w:val="both"/>
        <w:rPr>
          <w:b/>
          <w:sz w:val="28"/>
          <w:szCs w:val="28"/>
        </w:rPr>
      </w:pPr>
    </w:p>
    <w:p w:rsidR="0058285B" w:rsidRPr="0025297C" w:rsidRDefault="0058285B" w:rsidP="0058285B">
      <w:pPr>
        <w:jc w:val="both"/>
        <w:rPr>
          <w:sz w:val="28"/>
          <w:szCs w:val="28"/>
        </w:rPr>
      </w:pPr>
    </w:p>
    <w:p w:rsidR="00854122" w:rsidRDefault="00854122"/>
    <w:sectPr w:rsidR="00854122" w:rsidSect="00FE7433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B"/>
    <w:rsid w:val="00177B55"/>
    <w:rsid w:val="00237C78"/>
    <w:rsid w:val="00377235"/>
    <w:rsid w:val="003A1A4A"/>
    <w:rsid w:val="00565AE9"/>
    <w:rsid w:val="0058285B"/>
    <w:rsid w:val="005D74B4"/>
    <w:rsid w:val="006633E1"/>
    <w:rsid w:val="007C49B3"/>
    <w:rsid w:val="007D23BA"/>
    <w:rsid w:val="00854122"/>
    <w:rsid w:val="00900FD1"/>
    <w:rsid w:val="00B02059"/>
    <w:rsid w:val="00B53C94"/>
    <w:rsid w:val="00C02023"/>
    <w:rsid w:val="00D86A4D"/>
    <w:rsid w:val="00F1207A"/>
    <w:rsid w:val="00F166B2"/>
    <w:rsid w:val="00FD2A2F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1D41-8267-4E47-8015-A9A19A6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58285B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8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D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2022-01-12T14:15:00Z</cp:lastPrinted>
  <dcterms:created xsi:type="dcterms:W3CDTF">2021-06-23T10:46:00Z</dcterms:created>
  <dcterms:modified xsi:type="dcterms:W3CDTF">2022-02-02T12:29:00Z</dcterms:modified>
</cp:coreProperties>
</file>