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8CA" w:rsidRPr="00842AB8" w:rsidRDefault="00B618CA" w:rsidP="00B618CA">
      <w:pPr>
        <w:ind w:left="360"/>
        <w:jc w:val="center"/>
        <w:rPr>
          <w:sz w:val="19"/>
          <w:szCs w:val="19"/>
          <w:lang w:val="uk-UA"/>
        </w:rPr>
      </w:pPr>
      <w:r w:rsidRPr="00842AB8">
        <w:rPr>
          <w:noProof/>
          <w:color w:val="008080"/>
        </w:rPr>
        <w:drawing>
          <wp:inline distT="0" distB="0" distL="0" distR="0" wp14:anchorId="4ED56520" wp14:editId="6B955689">
            <wp:extent cx="51816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AB8">
        <w:rPr>
          <w:sz w:val="19"/>
          <w:szCs w:val="19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18CA" w:rsidRPr="00842AB8" w:rsidRDefault="00B618CA" w:rsidP="00B618CA">
      <w:pPr>
        <w:ind w:left="360"/>
        <w:jc w:val="center"/>
        <w:rPr>
          <w:sz w:val="19"/>
          <w:szCs w:val="19"/>
          <w:lang w:val="uk-UA"/>
        </w:rPr>
      </w:pPr>
      <w:r w:rsidRPr="00842AB8">
        <w:rPr>
          <w:sz w:val="19"/>
          <w:szCs w:val="19"/>
          <w:lang w:val="uk-UA"/>
        </w:rPr>
        <w:t xml:space="preserve">                                                               </w:t>
      </w:r>
    </w:p>
    <w:p w:rsidR="00B618CA" w:rsidRPr="00842AB8" w:rsidRDefault="00B618CA" w:rsidP="00B618CA">
      <w:pPr>
        <w:keepNext/>
        <w:ind w:left="360"/>
        <w:jc w:val="center"/>
        <w:outlineLvl w:val="0"/>
        <w:rPr>
          <w:b/>
          <w:bCs/>
          <w:sz w:val="36"/>
          <w:lang w:val="uk-UA"/>
        </w:rPr>
      </w:pPr>
      <w:proofErr w:type="spellStart"/>
      <w:r w:rsidRPr="00842AB8">
        <w:rPr>
          <w:b/>
          <w:bCs/>
          <w:sz w:val="36"/>
          <w:lang w:val="uk-UA"/>
        </w:rPr>
        <w:t>Баришівська</w:t>
      </w:r>
      <w:proofErr w:type="spellEnd"/>
      <w:r w:rsidRPr="00842AB8">
        <w:rPr>
          <w:b/>
          <w:bCs/>
          <w:sz w:val="36"/>
          <w:lang w:val="uk-UA"/>
        </w:rPr>
        <w:t xml:space="preserve"> селищна рада </w:t>
      </w:r>
      <w:r w:rsidRPr="00842AB8">
        <w:rPr>
          <w:b/>
          <w:bCs/>
          <w:sz w:val="22"/>
          <w:lang w:val="uk-UA"/>
        </w:rPr>
        <w:t xml:space="preserve">                                                                                                                               </w:t>
      </w:r>
    </w:p>
    <w:p w:rsidR="00B618CA" w:rsidRPr="00842AB8" w:rsidRDefault="00B618CA" w:rsidP="00B618CA">
      <w:pPr>
        <w:keepNext/>
        <w:ind w:left="360"/>
        <w:jc w:val="center"/>
        <w:outlineLvl w:val="1"/>
        <w:rPr>
          <w:b/>
          <w:bCs/>
          <w:sz w:val="28"/>
          <w:lang w:val="uk-UA"/>
        </w:rPr>
      </w:pPr>
      <w:r w:rsidRPr="00842AB8">
        <w:rPr>
          <w:b/>
          <w:bCs/>
          <w:sz w:val="28"/>
          <w:lang w:val="uk-UA"/>
        </w:rPr>
        <w:t>Броварського району</w:t>
      </w:r>
    </w:p>
    <w:p w:rsidR="00B618CA" w:rsidRPr="00842AB8" w:rsidRDefault="00B618CA" w:rsidP="00B618CA">
      <w:pPr>
        <w:ind w:left="360"/>
        <w:jc w:val="center"/>
        <w:rPr>
          <w:b/>
          <w:bCs/>
          <w:sz w:val="28"/>
          <w:szCs w:val="22"/>
        </w:rPr>
      </w:pPr>
      <w:r w:rsidRPr="00842AB8">
        <w:rPr>
          <w:b/>
          <w:bCs/>
          <w:sz w:val="28"/>
          <w:lang w:val="uk-UA"/>
        </w:rPr>
        <w:t>Київської області</w:t>
      </w:r>
    </w:p>
    <w:p w:rsidR="00B618CA" w:rsidRPr="00842AB8" w:rsidRDefault="00B618CA" w:rsidP="00B618CA">
      <w:pPr>
        <w:keepNext/>
        <w:ind w:left="360"/>
        <w:jc w:val="center"/>
        <w:outlineLvl w:val="4"/>
        <w:rPr>
          <w:b/>
          <w:bCs/>
          <w:sz w:val="28"/>
          <w:szCs w:val="28"/>
          <w:lang w:val="uk-UA"/>
        </w:rPr>
      </w:pPr>
      <w:r w:rsidRPr="00842AB8">
        <w:rPr>
          <w:b/>
          <w:bCs/>
          <w:sz w:val="28"/>
          <w:szCs w:val="28"/>
          <w:lang w:val="en-US"/>
        </w:rPr>
        <w:t>VIII</w:t>
      </w:r>
      <w:r w:rsidRPr="00842AB8">
        <w:rPr>
          <w:b/>
          <w:bCs/>
          <w:sz w:val="28"/>
          <w:szCs w:val="28"/>
          <w:lang w:val="uk-UA"/>
        </w:rPr>
        <w:t xml:space="preserve"> скликання</w:t>
      </w:r>
    </w:p>
    <w:p w:rsidR="00B618CA" w:rsidRPr="00842AB8" w:rsidRDefault="00B618CA" w:rsidP="00B618CA">
      <w:pPr>
        <w:ind w:left="360"/>
        <w:rPr>
          <w:lang w:val="uk-UA"/>
        </w:rPr>
      </w:pPr>
    </w:p>
    <w:p w:rsidR="00B618CA" w:rsidRPr="00842AB8" w:rsidRDefault="00B618CA" w:rsidP="00B618CA">
      <w:pPr>
        <w:keepNext/>
        <w:ind w:left="360"/>
        <w:jc w:val="center"/>
        <w:outlineLvl w:val="2"/>
        <w:rPr>
          <w:b/>
          <w:bCs/>
          <w:sz w:val="28"/>
          <w:szCs w:val="28"/>
          <w:lang w:val="uk-UA"/>
        </w:rPr>
      </w:pPr>
      <w:r w:rsidRPr="00842AB8">
        <w:rPr>
          <w:b/>
          <w:bCs/>
          <w:sz w:val="28"/>
          <w:szCs w:val="28"/>
          <w:lang w:val="uk-UA"/>
        </w:rPr>
        <w:t xml:space="preserve">Р І Ш  Е Н </w:t>
      </w:r>
      <w:proofErr w:type="spellStart"/>
      <w:r w:rsidRPr="00842AB8">
        <w:rPr>
          <w:b/>
          <w:bCs/>
          <w:sz w:val="28"/>
          <w:szCs w:val="28"/>
          <w:lang w:val="uk-UA"/>
        </w:rPr>
        <w:t>Н</w:t>
      </w:r>
      <w:proofErr w:type="spellEnd"/>
      <w:r w:rsidRPr="00842AB8">
        <w:rPr>
          <w:b/>
          <w:bCs/>
          <w:sz w:val="28"/>
          <w:szCs w:val="28"/>
          <w:lang w:val="uk-UA"/>
        </w:rPr>
        <w:t xml:space="preserve"> Я</w:t>
      </w:r>
    </w:p>
    <w:p w:rsidR="00B618CA" w:rsidRPr="00842AB8" w:rsidRDefault="00B618CA" w:rsidP="00B618CA">
      <w:pPr>
        <w:spacing w:after="200" w:line="276" w:lineRule="auto"/>
        <w:ind w:left="360"/>
        <w:rPr>
          <w:rFonts w:ascii="Calibri" w:hAnsi="Calibri"/>
          <w:sz w:val="22"/>
          <w:szCs w:val="22"/>
          <w:lang w:val="uk-UA" w:eastAsia="en-US"/>
        </w:rPr>
      </w:pPr>
    </w:p>
    <w:p w:rsidR="00B618CA" w:rsidRPr="00842AB8" w:rsidRDefault="00C66EBF" w:rsidP="00B618CA">
      <w:pPr>
        <w:ind w:left="360"/>
        <w:rPr>
          <w:sz w:val="28"/>
          <w:szCs w:val="28"/>
          <w:lang w:val="uk-UA"/>
        </w:rPr>
      </w:pPr>
      <w:r w:rsidRPr="00373ED0">
        <w:rPr>
          <w:sz w:val="28"/>
          <w:szCs w:val="28"/>
        </w:rPr>
        <w:t>2</w:t>
      </w:r>
      <w:r w:rsidR="00373ED0" w:rsidRPr="00373ED0">
        <w:rPr>
          <w:sz w:val="28"/>
          <w:szCs w:val="28"/>
        </w:rPr>
        <w:t>8</w:t>
      </w:r>
      <w:r w:rsidR="00B618CA" w:rsidRPr="00C66EBF">
        <w:rPr>
          <w:sz w:val="28"/>
          <w:szCs w:val="28"/>
          <w:lang w:val="uk-UA"/>
        </w:rPr>
        <w:t>.0</w:t>
      </w:r>
      <w:r w:rsidR="00373ED0" w:rsidRPr="00373ED0">
        <w:rPr>
          <w:sz w:val="28"/>
          <w:szCs w:val="28"/>
        </w:rPr>
        <w:t>1</w:t>
      </w:r>
      <w:r w:rsidR="00B618CA" w:rsidRPr="00C66EBF">
        <w:rPr>
          <w:sz w:val="28"/>
          <w:szCs w:val="28"/>
          <w:lang w:val="uk-UA"/>
        </w:rPr>
        <w:t>.202</w:t>
      </w:r>
      <w:r w:rsidR="00373ED0" w:rsidRPr="00373ED0">
        <w:rPr>
          <w:sz w:val="28"/>
          <w:szCs w:val="28"/>
        </w:rPr>
        <w:t>2</w:t>
      </w:r>
      <w:r w:rsidR="00B618CA" w:rsidRPr="00C66EBF">
        <w:rPr>
          <w:sz w:val="28"/>
          <w:szCs w:val="28"/>
          <w:lang w:val="uk-UA"/>
        </w:rPr>
        <w:t xml:space="preserve">                  </w:t>
      </w:r>
      <w:r w:rsidR="00B618CA" w:rsidRPr="00842AB8">
        <w:rPr>
          <w:sz w:val="28"/>
          <w:szCs w:val="28"/>
          <w:lang w:val="uk-UA"/>
        </w:rPr>
        <w:t xml:space="preserve">                                                                 </w:t>
      </w:r>
      <w:r w:rsidR="00B618CA" w:rsidRPr="00C66EBF">
        <w:rPr>
          <w:sz w:val="28"/>
          <w:szCs w:val="28"/>
          <w:lang w:val="uk-UA"/>
        </w:rPr>
        <w:t xml:space="preserve">     № </w:t>
      </w:r>
      <w:proofErr w:type="spellStart"/>
      <w:r w:rsidR="00B618CA" w:rsidRPr="00842AB8">
        <w:rPr>
          <w:sz w:val="28"/>
          <w:szCs w:val="28"/>
          <w:lang w:val="uk-UA"/>
        </w:rPr>
        <w:t>проєкт</w:t>
      </w:r>
      <w:proofErr w:type="spellEnd"/>
    </w:p>
    <w:p w:rsidR="00B618CA" w:rsidRPr="00842AB8" w:rsidRDefault="00B618CA" w:rsidP="00B618CA">
      <w:pPr>
        <w:ind w:left="360"/>
        <w:jc w:val="center"/>
        <w:rPr>
          <w:sz w:val="28"/>
          <w:szCs w:val="28"/>
          <w:lang w:val="uk-UA"/>
        </w:rPr>
      </w:pPr>
    </w:p>
    <w:p w:rsidR="00C84335" w:rsidRDefault="00B618CA" w:rsidP="00C84335">
      <w:pPr>
        <w:ind w:firstLine="454"/>
        <w:jc w:val="center"/>
        <w:rPr>
          <w:kern w:val="36"/>
          <w:sz w:val="28"/>
          <w:szCs w:val="28"/>
          <w:lang w:val="uk-UA"/>
        </w:rPr>
      </w:pPr>
      <w:r w:rsidRPr="00842AB8">
        <w:rPr>
          <w:sz w:val="28"/>
          <w:szCs w:val="28"/>
          <w:lang w:val="uk-UA" w:eastAsia="uk-UA"/>
        </w:rPr>
        <w:t xml:space="preserve">Про виконання  </w:t>
      </w:r>
      <w:r w:rsidR="00373ED0">
        <w:rPr>
          <w:sz w:val="28"/>
          <w:szCs w:val="28"/>
          <w:lang w:val="uk-UA"/>
        </w:rPr>
        <w:t>місцевої</w:t>
      </w:r>
      <w:r w:rsidR="00373ED0" w:rsidRPr="00564ACF">
        <w:rPr>
          <w:sz w:val="28"/>
          <w:szCs w:val="28"/>
          <w:lang w:val="uk-UA"/>
        </w:rPr>
        <w:t xml:space="preserve"> цільов</w:t>
      </w:r>
      <w:r w:rsidR="00373ED0">
        <w:rPr>
          <w:sz w:val="28"/>
          <w:szCs w:val="28"/>
          <w:lang w:val="uk-UA"/>
        </w:rPr>
        <w:t>ої</w:t>
      </w:r>
      <w:r w:rsidR="00373ED0" w:rsidRPr="00564ACF">
        <w:rPr>
          <w:sz w:val="28"/>
          <w:szCs w:val="28"/>
          <w:lang w:val="uk-UA"/>
        </w:rPr>
        <w:t xml:space="preserve"> Програм</w:t>
      </w:r>
      <w:r w:rsidR="00373ED0">
        <w:rPr>
          <w:sz w:val="28"/>
          <w:szCs w:val="28"/>
          <w:lang w:val="uk-UA"/>
        </w:rPr>
        <w:t>и</w:t>
      </w:r>
      <w:r w:rsidR="00373ED0" w:rsidRPr="00564ACF">
        <w:rPr>
          <w:sz w:val="28"/>
          <w:szCs w:val="28"/>
          <w:lang w:val="uk-UA"/>
        </w:rPr>
        <w:t xml:space="preserve"> </w:t>
      </w:r>
      <w:r w:rsidR="00C84335" w:rsidRPr="00D11701">
        <w:rPr>
          <w:bCs/>
          <w:sz w:val="28"/>
          <w:szCs w:val="28"/>
          <w:lang w:val="uk-UA"/>
        </w:rPr>
        <w:t xml:space="preserve">«Здійснення </w:t>
      </w:r>
      <w:r w:rsidR="00C84335" w:rsidRPr="00D11701">
        <w:rPr>
          <w:kern w:val="36"/>
          <w:sz w:val="28"/>
          <w:szCs w:val="28"/>
          <w:lang w:val="uk-UA"/>
        </w:rPr>
        <w:t>компенсаційних виплат за перевезення окремих пільгових категорій громадян на приміських</w:t>
      </w:r>
      <w:r w:rsidR="00C84335">
        <w:rPr>
          <w:kern w:val="36"/>
          <w:sz w:val="28"/>
          <w:szCs w:val="28"/>
          <w:lang w:val="uk-UA"/>
        </w:rPr>
        <w:t xml:space="preserve"> та міських</w:t>
      </w:r>
      <w:r w:rsidR="00C84335" w:rsidRPr="00D11701">
        <w:rPr>
          <w:kern w:val="36"/>
          <w:sz w:val="28"/>
          <w:szCs w:val="28"/>
          <w:lang w:val="uk-UA"/>
        </w:rPr>
        <w:t xml:space="preserve"> маршрутах загального користування автомобільним транспортом за рахунок коштів місцевого бюджету </w:t>
      </w:r>
      <w:proofErr w:type="spellStart"/>
      <w:r w:rsidR="00C84335" w:rsidRPr="00D11701">
        <w:rPr>
          <w:kern w:val="36"/>
          <w:sz w:val="28"/>
          <w:szCs w:val="28"/>
          <w:lang w:val="uk-UA"/>
        </w:rPr>
        <w:t>Баришівської</w:t>
      </w:r>
      <w:proofErr w:type="spellEnd"/>
      <w:r w:rsidR="00C84335" w:rsidRPr="00D11701">
        <w:rPr>
          <w:kern w:val="36"/>
          <w:sz w:val="28"/>
          <w:szCs w:val="28"/>
          <w:lang w:val="uk-UA"/>
        </w:rPr>
        <w:t xml:space="preserve"> селищної ради </w:t>
      </w:r>
    </w:p>
    <w:p w:rsidR="00C84335" w:rsidRDefault="00C84335" w:rsidP="00C84335">
      <w:pPr>
        <w:ind w:firstLine="454"/>
        <w:jc w:val="center"/>
        <w:rPr>
          <w:kern w:val="36"/>
          <w:sz w:val="28"/>
          <w:szCs w:val="28"/>
          <w:lang w:val="uk-UA"/>
        </w:rPr>
      </w:pPr>
      <w:r w:rsidRPr="00D11701">
        <w:rPr>
          <w:kern w:val="36"/>
          <w:sz w:val="28"/>
          <w:szCs w:val="28"/>
          <w:lang w:val="uk-UA"/>
        </w:rPr>
        <w:t>на 2021 рік</w:t>
      </w:r>
      <w:r>
        <w:rPr>
          <w:kern w:val="36"/>
          <w:sz w:val="28"/>
          <w:szCs w:val="28"/>
          <w:lang w:val="uk-UA"/>
        </w:rPr>
        <w:t>»</w:t>
      </w:r>
    </w:p>
    <w:p w:rsidR="00B618CA" w:rsidRPr="00842AB8" w:rsidRDefault="00B618CA" w:rsidP="00373ED0">
      <w:pPr>
        <w:ind w:firstLine="708"/>
        <w:jc w:val="center"/>
        <w:rPr>
          <w:sz w:val="28"/>
          <w:szCs w:val="28"/>
          <w:lang w:val="uk-UA" w:eastAsia="uk-UA"/>
        </w:rPr>
      </w:pPr>
    </w:p>
    <w:p w:rsidR="00B618CA" w:rsidRPr="00842AB8" w:rsidRDefault="00C84335" w:rsidP="00772448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  <w:lang w:val="uk-UA"/>
        </w:rPr>
      </w:pPr>
      <w:r w:rsidRPr="00207BB9">
        <w:rPr>
          <w:sz w:val="28"/>
          <w:szCs w:val="28"/>
          <w:lang w:val="uk-UA"/>
        </w:rPr>
        <w:t>Відповідно до Закон</w:t>
      </w:r>
      <w:r>
        <w:rPr>
          <w:sz w:val="28"/>
          <w:szCs w:val="28"/>
          <w:lang w:val="uk-UA"/>
        </w:rPr>
        <w:t>ів</w:t>
      </w:r>
      <w:r w:rsidRPr="00207BB9">
        <w:rPr>
          <w:sz w:val="28"/>
          <w:szCs w:val="28"/>
          <w:lang w:val="uk-UA"/>
        </w:rPr>
        <w:t xml:space="preserve"> України «Про міс</w:t>
      </w:r>
      <w:r>
        <w:rPr>
          <w:sz w:val="28"/>
          <w:szCs w:val="28"/>
          <w:lang w:val="uk-UA"/>
        </w:rPr>
        <w:t>цеве самоврядування в Україні»,</w:t>
      </w:r>
      <w:r w:rsidRPr="00207BB9">
        <w:rPr>
          <w:bCs/>
          <w:sz w:val="28"/>
          <w:szCs w:val="28"/>
          <w:lang w:val="uk-UA"/>
        </w:rPr>
        <w:t xml:space="preserve"> «Про автомобільний транспорт», </w:t>
      </w:r>
      <w:r w:rsidRPr="00207BB9">
        <w:rPr>
          <w:sz w:val="28"/>
          <w:szCs w:val="28"/>
          <w:lang w:val="uk-UA"/>
        </w:rPr>
        <w:t xml:space="preserve">ст. </w:t>
      </w:r>
      <w:r w:rsidR="00772448">
        <w:rPr>
          <w:sz w:val="28"/>
          <w:szCs w:val="28"/>
          <w:lang w:val="uk-UA"/>
        </w:rPr>
        <w:t xml:space="preserve">91 Бюджетного кодексу України </w:t>
      </w:r>
      <w:r w:rsidRPr="00207BB9">
        <w:rPr>
          <w:sz w:val="28"/>
          <w:szCs w:val="28"/>
          <w:lang w:val="uk-UA"/>
        </w:rPr>
        <w:t>з м</w:t>
      </w:r>
      <w:r w:rsidRPr="00207BB9">
        <w:rPr>
          <w:color w:val="000000"/>
          <w:sz w:val="28"/>
          <w:szCs w:val="28"/>
          <w:lang w:val="uk-UA"/>
        </w:rPr>
        <w:t xml:space="preserve">етою </w:t>
      </w:r>
      <w:r w:rsidRPr="00207BB9">
        <w:rPr>
          <w:sz w:val="28"/>
          <w:szCs w:val="28"/>
          <w:lang w:val="uk-UA"/>
        </w:rPr>
        <w:t xml:space="preserve"> </w:t>
      </w:r>
      <w:r w:rsidRPr="00207BB9">
        <w:rPr>
          <w:color w:val="000000"/>
          <w:sz w:val="28"/>
          <w:szCs w:val="28"/>
          <w:lang w:val="uk-UA"/>
        </w:rPr>
        <w:t xml:space="preserve">забезпечення конституційних гарантій на соціальний захист окремих категорій громадян, </w:t>
      </w:r>
      <w:r w:rsidRPr="00207BB9">
        <w:rPr>
          <w:sz w:val="28"/>
          <w:szCs w:val="28"/>
          <w:lang w:val="uk-UA"/>
        </w:rPr>
        <w:t xml:space="preserve">відшкодування витрат за пільгове перевезення громадян </w:t>
      </w:r>
      <w:r w:rsidRPr="00207BB9">
        <w:rPr>
          <w:color w:val="333333"/>
          <w:kern w:val="36"/>
          <w:sz w:val="28"/>
          <w:szCs w:val="28"/>
        </w:rPr>
        <w:t xml:space="preserve">на </w:t>
      </w:r>
      <w:r>
        <w:rPr>
          <w:color w:val="333333"/>
          <w:kern w:val="36"/>
          <w:sz w:val="28"/>
          <w:szCs w:val="28"/>
          <w:lang w:val="uk-UA"/>
        </w:rPr>
        <w:t>приміських та міських м</w:t>
      </w:r>
      <w:proofErr w:type="spellStart"/>
      <w:r w:rsidRPr="00207BB9">
        <w:rPr>
          <w:color w:val="333333"/>
          <w:kern w:val="36"/>
          <w:sz w:val="28"/>
          <w:szCs w:val="28"/>
          <w:shd w:val="clear" w:color="auto" w:fill="FFFFFF" w:themeFill="background1"/>
        </w:rPr>
        <w:t>аршрутах</w:t>
      </w:r>
      <w:proofErr w:type="spellEnd"/>
      <w:r w:rsidRPr="00207BB9">
        <w:rPr>
          <w:color w:val="333333"/>
          <w:kern w:val="36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207BB9">
        <w:rPr>
          <w:color w:val="333333"/>
          <w:kern w:val="36"/>
          <w:sz w:val="28"/>
          <w:szCs w:val="28"/>
          <w:shd w:val="clear" w:color="auto" w:fill="FFFFFF" w:themeFill="background1"/>
        </w:rPr>
        <w:t>загального</w:t>
      </w:r>
      <w:proofErr w:type="spellEnd"/>
      <w:r w:rsidRPr="00207BB9">
        <w:rPr>
          <w:color w:val="333333"/>
          <w:kern w:val="36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207BB9">
        <w:rPr>
          <w:color w:val="333333"/>
          <w:kern w:val="36"/>
          <w:sz w:val="28"/>
          <w:szCs w:val="28"/>
          <w:shd w:val="clear" w:color="auto" w:fill="FFFFFF" w:themeFill="background1"/>
        </w:rPr>
        <w:t>користування</w:t>
      </w:r>
      <w:proofErr w:type="spellEnd"/>
      <w:r w:rsidRPr="00207BB9">
        <w:rPr>
          <w:color w:val="333333"/>
          <w:kern w:val="36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207BB9">
        <w:rPr>
          <w:color w:val="333333"/>
          <w:kern w:val="36"/>
          <w:sz w:val="28"/>
          <w:szCs w:val="28"/>
          <w:shd w:val="clear" w:color="auto" w:fill="FFFFFF" w:themeFill="background1"/>
        </w:rPr>
        <w:t>автомобільним</w:t>
      </w:r>
      <w:proofErr w:type="spellEnd"/>
      <w:r w:rsidRPr="00207BB9">
        <w:rPr>
          <w:color w:val="333333"/>
          <w:kern w:val="36"/>
          <w:sz w:val="28"/>
          <w:szCs w:val="28"/>
          <w:shd w:val="clear" w:color="auto" w:fill="FFFFFF" w:themeFill="background1"/>
        </w:rPr>
        <w:t xml:space="preserve"> транспортом</w:t>
      </w:r>
      <w:r w:rsidRPr="00207B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207BB9">
        <w:rPr>
          <w:sz w:val="28"/>
          <w:szCs w:val="28"/>
          <w:lang w:val="uk-UA"/>
        </w:rPr>
        <w:t>селищн</w:t>
      </w:r>
      <w:r>
        <w:rPr>
          <w:sz w:val="28"/>
          <w:szCs w:val="28"/>
          <w:lang w:val="uk-UA"/>
        </w:rPr>
        <w:t>а</w:t>
      </w:r>
      <w:r w:rsidRPr="00207BB9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а</w:t>
      </w:r>
    </w:p>
    <w:p w:rsidR="00B618CA" w:rsidRPr="00842AB8" w:rsidRDefault="00B618CA" w:rsidP="00B618CA">
      <w:pPr>
        <w:tabs>
          <w:tab w:val="left" w:pos="851"/>
        </w:tabs>
        <w:spacing w:after="120"/>
        <w:ind w:left="360"/>
        <w:jc w:val="center"/>
        <w:rPr>
          <w:rFonts w:eastAsia="Calibri"/>
          <w:iCs/>
          <w:sz w:val="28"/>
          <w:szCs w:val="28"/>
          <w:lang w:val="uk-UA"/>
        </w:rPr>
      </w:pPr>
      <w:r w:rsidRPr="00842AB8">
        <w:rPr>
          <w:rFonts w:eastAsia="Calibri"/>
          <w:iCs/>
          <w:sz w:val="28"/>
          <w:szCs w:val="28"/>
          <w:lang w:val="uk-UA"/>
        </w:rPr>
        <w:t>в и р і ш и л а:</w:t>
      </w:r>
    </w:p>
    <w:p w:rsidR="00B618CA" w:rsidRPr="00842AB8" w:rsidRDefault="00B618CA" w:rsidP="00772448">
      <w:pPr>
        <w:jc w:val="both"/>
        <w:rPr>
          <w:iCs/>
          <w:sz w:val="28"/>
          <w:szCs w:val="28"/>
          <w:lang w:val="uk-UA"/>
        </w:rPr>
      </w:pPr>
      <w:r w:rsidRPr="00842AB8">
        <w:rPr>
          <w:iCs/>
          <w:sz w:val="28"/>
          <w:szCs w:val="28"/>
          <w:lang w:val="uk-UA"/>
        </w:rPr>
        <w:t xml:space="preserve">1. Затвердити </w:t>
      </w:r>
      <w:r w:rsidR="00373ED0">
        <w:rPr>
          <w:bCs/>
          <w:iCs/>
          <w:sz w:val="28"/>
          <w:szCs w:val="28"/>
          <w:lang w:val="uk-UA"/>
        </w:rPr>
        <w:t>з</w:t>
      </w:r>
      <w:r w:rsidRPr="00842AB8">
        <w:rPr>
          <w:bCs/>
          <w:iCs/>
          <w:sz w:val="28"/>
          <w:szCs w:val="28"/>
          <w:lang w:val="uk-UA"/>
        </w:rPr>
        <w:t xml:space="preserve">віт </w:t>
      </w:r>
      <w:r w:rsidR="008C5FA8">
        <w:rPr>
          <w:bCs/>
          <w:iCs/>
          <w:sz w:val="28"/>
          <w:szCs w:val="28"/>
          <w:lang w:val="uk-UA"/>
        </w:rPr>
        <w:t>про</w:t>
      </w:r>
      <w:r w:rsidRPr="00842AB8">
        <w:rPr>
          <w:bCs/>
          <w:iCs/>
          <w:sz w:val="28"/>
          <w:szCs w:val="28"/>
          <w:lang w:val="uk-UA"/>
        </w:rPr>
        <w:t xml:space="preserve"> виконання</w:t>
      </w:r>
      <w:r w:rsidRPr="00842AB8">
        <w:rPr>
          <w:iCs/>
          <w:sz w:val="28"/>
          <w:szCs w:val="28"/>
          <w:lang w:val="uk-UA"/>
        </w:rPr>
        <w:t xml:space="preserve">  </w:t>
      </w:r>
      <w:r w:rsidR="00373ED0" w:rsidRPr="00373ED0">
        <w:rPr>
          <w:iCs/>
          <w:sz w:val="28"/>
          <w:szCs w:val="28"/>
          <w:lang w:val="uk-UA"/>
        </w:rPr>
        <w:t xml:space="preserve">місцевої цільової Програми </w:t>
      </w:r>
      <w:r w:rsidR="00772448" w:rsidRPr="00772448">
        <w:rPr>
          <w:iCs/>
          <w:sz w:val="28"/>
          <w:szCs w:val="28"/>
          <w:lang w:val="uk-UA"/>
        </w:rPr>
        <w:t xml:space="preserve">«Здійснення компенсаційних виплат за перевезення окремих пільгових категорій громадян на приміських та міських маршрутах загального користування автомобільним транспортом за рахунок коштів місцевого бюджету </w:t>
      </w:r>
      <w:proofErr w:type="spellStart"/>
      <w:r w:rsidR="00772448" w:rsidRPr="00772448">
        <w:rPr>
          <w:iCs/>
          <w:sz w:val="28"/>
          <w:szCs w:val="28"/>
          <w:lang w:val="uk-UA"/>
        </w:rPr>
        <w:t>Баришівської</w:t>
      </w:r>
      <w:proofErr w:type="spellEnd"/>
      <w:r w:rsidR="00772448" w:rsidRPr="00772448">
        <w:rPr>
          <w:iCs/>
          <w:sz w:val="28"/>
          <w:szCs w:val="28"/>
          <w:lang w:val="uk-UA"/>
        </w:rPr>
        <w:t xml:space="preserve"> селищної ради на 2021 рік»</w:t>
      </w:r>
      <w:r w:rsidR="00772448" w:rsidRPr="00772448">
        <w:rPr>
          <w:iCs/>
          <w:sz w:val="28"/>
          <w:szCs w:val="28"/>
          <w:lang w:val="uk-UA"/>
        </w:rPr>
        <w:t xml:space="preserve"> </w:t>
      </w:r>
      <w:r w:rsidRPr="00842AB8">
        <w:rPr>
          <w:sz w:val="28"/>
          <w:szCs w:val="28"/>
          <w:lang w:val="uk-UA"/>
        </w:rPr>
        <w:t>(Додаток).</w:t>
      </w:r>
    </w:p>
    <w:p w:rsidR="00B618CA" w:rsidRPr="00842AB8" w:rsidRDefault="00B618CA" w:rsidP="006E50DF">
      <w:pPr>
        <w:jc w:val="both"/>
        <w:rPr>
          <w:sz w:val="28"/>
          <w:szCs w:val="28"/>
          <w:lang w:val="uk-UA"/>
        </w:rPr>
      </w:pPr>
      <w:r w:rsidRPr="00842AB8">
        <w:rPr>
          <w:iCs/>
          <w:sz w:val="28"/>
          <w:szCs w:val="28"/>
          <w:lang w:val="uk-UA"/>
        </w:rPr>
        <w:t xml:space="preserve">2. Визнати хід виконання </w:t>
      </w:r>
      <w:r w:rsidR="00373ED0" w:rsidRPr="00373ED0">
        <w:rPr>
          <w:iCs/>
          <w:sz w:val="28"/>
          <w:szCs w:val="28"/>
          <w:lang w:val="uk-UA"/>
        </w:rPr>
        <w:t xml:space="preserve">місцевої цільової Програми </w:t>
      </w:r>
      <w:r w:rsidR="00772448" w:rsidRPr="00772448">
        <w:rPr>
          <w:iCs/>
          <w:sz w:val="28"/>
          <w:szCs w:val="28"/>
          <w:lang w:val="uk-UA"/>
        </w:rPr>
        <w:t xml:space="preserve">«Здійснення компенсаційних виплат за перевезення окремих пільгових категорій громадян на приміських та міських маршрутах загального користування автомобільним транспортом за рахунок коштів місцевого бюджету </w:t>
      </w:r>
      <w:proofErr w:type="spellStart"/>
      <w:r w:rsidR="00772448" w:rsidRPr="00772448">
        <w:rPr>
          <w:iCs/>
          <w:sz w:val="28"/>
          <w:szCs w:val="28"/>
          <w:lang w:val="uk-UA"/>
        </w:rPr>
        <w:t>Баришівської</w:t>
      </w:r>
      <w:proofErr w:type="spellEnd"/>
      <w:r w:rsidR="00772448" w:rsidRPr="00772448">
        <w:rPr>
          <w:iCs/>
          <w:sz w:val="28"/>
          <w:szCs w:val="28"/>
          <w:lang w:val="uk-UA"/>
        </w:rPr>
        <w:t xml:space="preserve"> селищної ради на 2021 рік»</w:t>
      </w:r>
      <w:r w:rsidR="00772448">
        <w:rPr>
          <w:iCs/>
          <w:sz w:val="28"/>
          <w:szCs w:val="28"/>
          <w:lang w:val="uk-UA"/>
        </w:rPr>
        <w:t xml:space="preserve"> </w:t>
      </w:r>
      <w:r w:rsidRPr="00842AB8">
        <w:rPr>
          <w:sz w:val="28"/>
          <w:szCs w:val="28"/>
          <w:lang w:val="uk-UA"/>
        </w:rPr>
        <w:t>задовільним.</w:t>
      </w:r>
    </w:p>
    <w:p w:rsidR="00B618CA" w:rsidRPr="00842AB8" w:rsidRDefault="00B618CA" w:rsidP="006E50DF">
      <w:pPr>
        <w:keepNext/>
        <w:jc w:val="both"/>
        <w:outlineLvl w:val="3"/>
        <w:rPr>
          <w:rFonts w:eastAsia="Calibri"/>
          <w:iCs/>
          <w:sz w:val="28"/>
          <w:szCs w:val="28"/>
          <w:lang w:val="uk-UA"/>
        </w:rPr>
      </w:pPr>
      <w:r w:rsidRPr="00842AB8">
        <w:rPr>
          <w:iCs/>
          <w:sz w:val="28"/>
          <w:szCs w:val="28"/>
          <w:lang w:val="uk-UA"/>
        </w:rPr>
        <w:t xml:space="preserve">3. </w:t>
      </w:r>
      <w:r w:rsidRPr="00842AB8">
        <w:rPr>
          <w:sz w:val="28"/>
          <w:szCs w:val="28"/>
          <w:lang w:val="uk-UA" w:eastAsia="en-US"/>
        </w:rPr>
        <w:t xml:space="preserve">Контроль за виконанням рішення покласти на </w:t>
      </w:r>
      <w:r w:rsidRPr="00842AB8">
        <w:rPr>
          <w:bCs/>
          <w:iCs/>
          <w:sz w:val="28"/>
          <w:szCs w:val="28"/>
          <w:lang w:val="uk-UA"/>
        </w:rPr>
        <w:t>постійну комісію з питань охорони здоров’я, освіти, культури, молоді і спорту, соціального захисту населення</w:t>
      </w:r>
      <w:r w:rsidRPr="00842AB8">
        <w:rPr>
          <w:sz w:val="28"/>
          <w:szCs w:val="28"/>
          <w:lang w:val="uk-UA" w:eastAsia="en-US"/>
        </w:rPr>
        <w:t xml:space="preserve"> та на </w:t>
      </w:r>
      <w:r w:rsidRPr="00842AB8">
        <w:rPr>
          <w:bCs/>
          <w:iCs/>
          <w:sz w:val="28"/>
          <w:szCs w:val="28"/>
          <w:lang w:val="uk-UA" w:eastAsia="en-US"/>
        </w:rPr>
        <w:t>постійну комісію з питань соціально-економічного, інвестиційного, культурного  розвитку, бюджету, фінансів та цін</w:t>
      </w:r>
      <w:r w:rsidRPr="00842AB8">
        <w:rPr>
          <w:sz w:val="28"/>
          <w:szCs w:val="28"/>
          <w:lang w:val="uk-UA"/>
        </w:rPr>
        <w:t xml:space="preserve"> </w:t>
      </w:r>
      <w:proofErr w:type="spellStart"/>
      <w:r w:rsidRPr="00842AB8">
        <w:rPr>
          <w:bCs/>
          <w:iCs/>
          <w:sz w:val="28"/>
          <w:szCs w:val="28"/>
          <w:lang w:val="uk-UA"/>
        </w:rPr>
        <w:t>Баришівської</w:t>
      </w:r>
      <w:proofErr w:type="spellEnd"/>
      <w:r w:rsidRPr="00842AB8">
        <w:rPr>
          <w:bCs/>
          <w:iCs/>
          <w:sz w:val="28"/>
          <w:szCs w:val="28"/>
          <w:lang w:val="uk-UA"/>
        </w:rPr>
        <w:t xml:space="preserve"> селищної ради.</w:t>
      </w:r>
    </w:p>
    <w:p w:rsidR="00B618CA" w:rsidRPr="00842AB8" w:rsidRDefault="00B618CA" w:rsidP="00B618CA">
      <w:pPr>
        <w:ind w:left="360"/>
        <w:jc w:val="both"/>
        <w:rPr>
          <w:rFonts w:eastAsia="Calibri"/>
          <w:iCs/>
          <w:sz w:val="28"/>
          <w:szCs w:val="28"/>
          <w:lang w:val="uk-UA"/>
        </w:rPr>
      </w:pPr>
    </w:p>
    <w:p w:rsidR="00B618CA" w:rsidRPr="00842AB8" w:rsidRDefault="00B618CA" w:rsidP="00B618CA">
      <w:pPr>
        <w:jc w:val="both"/>
        <w:rPr>
          <w:rFonts w:eastAsia="Calibri"/>
          <w:iCs/>
          <w:sz w:val="28"/>
          <w:szCs w:val="28"/>
          <w:lang w:val="uk-UA"/>
        </w:rPr>
      </w:pPr>
    </w:p>
    <w:p w:rsidR="00155275" w:rsidRDefault="00155275" w:rsidP="0015527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селищної ради                                               Надія СЛУХАЙ</w:t>
      </w:r>
    </w:p>
    <w:p w:rsidR="00155275" w:rsidRDefault="00EE5F84" w:rsidP="00155275">
      <w:pPr>
        <w:ind w:left="-567"/>
        <w:contextualSpacing/>
        <w:jc w:val="center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</w:t>
      </w:r>
      <w:r w:rsidR="00B618CA">
        <w:rPr>
          <w:sz w:val="28"/>
          <w:szCs w:val="28"/>
          <w:lang w:val="uk-UA"/>
        </w:rPr>
        <w:t xml:space="preserve">                                 </w:t>
      </w:r>
      <w:r w:rsidR="00A85052">
        <w:rPr>
          <w:sz w:val="28"/>
          <w:szCs w:val="28"/>
          <w:lang w:val="uk-UA"/>
        </w:rPr>
        <w:t xml:space="preserve">                                 </w:t>
      </w:r>
      <w:r w:rsidR="00155275">
        <w:rPr>
          <w:sz w:val="24"/>
          <w:szCs w:val="24"/>
          <w:lang w:val="uk-UA"/>
        </w:rPr>
        <w:t xml:space="preserve">Додаток </w:t>
      </w:r>
    </w:p>
    <w:p w:rsidR="00155275" w:rsidRPr="006C0231" w:rsidRDefault="00155275" w:rsidP="00155275">
      <w:pPr>
        <w:ind w:left="-567"/>
        <w:contextualSpacing/>
        <w:jc w:val="center"/>
        <w:rPr>
          <w:noProof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до рішення                                                                   </w:t>
      </w:r>
    </w:p>
    <w:p w:rsidR="00155275" w:rsidRPr="002C16A9" w:rsidRDefault="00155275" w:rsidP="00155275">
      <w:pPr>
        <w:ind w:left="-567"/>
        <w:contextualSpacing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</w:t>
      </w:r>
      <w:proofErr w:type="spellStart"/>
      <w:r>
        <w:rPr>
          <w:sz w:val="24"/>
          <w:szCs w:val="24"/>
          <w:lang w:val="uk-UA"/>
        </w:rPr>
        <w:t>Баришівської</w:t>
      </w:r>
      <w:proofErr w:type="spellEnd"/>
      <w:r>
        <w:rPr>
          <w:sz w:val="24"/>
          <w:szCs w:val="24"/>
          <w:lang w:val="uk-UA"/>
        </w:rPr>
        <w:t xml:space="preserve"> селищної ради</w:t>
      </w:r>
    </w:p>
    <w:p w:rsidR="00B618CA" w:rsidRPr="00842AB8" w:rsidRDefault="00155275" w:rsidP="00115198">
      <w:pPr>
        <w:tabs>
          <w:tab w:val="left" w:pos="5985"/>
        </w:tabs>
        <w:contextualSpacing/>
        <w:rPr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 xml:space="preserve">                                                                                          </w:t>
      </w:r>
      <w:r w:rsidRPr="00737A27">
        <w:rPr>
          <w:noProof/>
          <w:color w:val="000000"/>
          <w:sz w:val="24"/>
          <w:szCs w:val="24"/>
          <w:lang w:val="uk-UA"/>
        </w:rPr>
        <w:t xml:space="preserve"> </w:t>
      </w:r>
      <w:r>
        <w:rPr>
          <w:noProof/>
          <w:color w:val="000000"/>
          <w:sz w:val="24"/>
          <w:szCs w:val="24"/>
          <w:lang w:val="uk-UA"/>
        </w:rPr>
        <w:t>в</w:t>
      </w:r>
      <w:r w:rsidRPr="00737A27">
        <w:rPr>
          <w:noProof/>
          <w:color w:val="000000"/>
          <w:sz w:val="24"/>
          <w:szCs w:val="24"/>
          <w:lang w:val="uk-UA"/>
        </w:rPr>
        <w:t>ід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 w:rsidRPr="008C5FA8">
        <w:rPr>
          <w:noProof/>
          <w:color w:val="000000"/>
          <w:sz w:val="24"/>
          <w:szCs w:val="24"/>
          <w:lang w:val="uk-UA"/>
        </w:rPr>
        <w:t>28</w:t>
      </w:r>
      <w:r>
        <w:rPr>
          <w:noProof/>
          <w:color w:val="000000"/>
          <w:sz w:val="24"/>
          <w:szCs w:val="24"/>
          <w:lang w:val="uk-UA"/>
        </w:rPr>
        <w:t xml:space="preserve">.01.2022 № </w:t>
      </w:r>
    </w:p>
    <w:p w:rsidR="00B618CA" w:rsidRPr="00381BA6" w:rsidRDefault="00B618CA" w:rsidP="00B618CA">
      <w:pPr>
        <w:pStyle w:val="1"/>
        <w:ind w:firstLine="360"/>
        <w:jc w:val="both"/>
        <w:rPr>
          <w:szCs w:val="28"/>
        </w:rPr>
      </w:pPr>
    </w:p>
    <w:p w:rsidR="00C84335" w:rsidRDefault="00C84335" w:rsidP="00C84335">
      <w:pPr>
        <w:ind w:firstLine="454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Звіт</w:t>
      </w:r>
    </w:p>
    <w:p w:rsidR="00A55687" w:rsidRDefault="00C84335" w:rsidP="00C84335">
      <w:pPr>
        <w:ind w:firstLine="454"/>
        <w:jc w:val="center"/>
        <w:rPr>
          <w:kern w:val="36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виконання місцевої цільової </w:t>
      </w:r>
      <w:r w:rsidRPr="00207BB9">
        <w:rPr>
          <w:bCs/>
          <w:sz w:val="28"/>
          <w:szCs w:val="28"/>
          <w:lang w:val="uk-UA"/>
        </w:rPr>
        <w:t>П</w:t>
      </w:r>
      <w:r>
        <w:rPr>
          <w:bCs/>
          <w:sz w:val="28"/>
          <w:szCs w:val="28"/>
          <w:lang w:val="uk-UA"/>
        </w:rPr>
        <w:t xml:space="preserve">рограми </w:t>
      </w:r>
      <w:r w:rsidRPr="00D11701">
        <w:rPr>
          <w:bCs/>
          <w:sz w:val="28"/>
          <w:szCs w:val="28"/>
          <w:lang w:val="uk-UA"/>
        </w:rPr>
        <w:t xml:space="preserve">«Здійснення </w:t>
      </w:r>
      <w:r w:rsidRPr="00D11701">
        <w:rPr>
          <w:kern w:val="36"/>
          <w:sz w:val="28"/>
          <w:szCs w:val="28"/>
          <w:lang w:val="uk-UA"/>
        </w:rPr>
        <w:t xml:space="preserve">компенсаційних виплат за перевезення окремих пільгових категорій громадян на приміських </w:t>
      </w:r>
      <w:r w:rsidR="00772448">
        <w:rPr>
          <w:kern w:val="36"/>
          <w:sz w:val="28"/>
          <w:szCs w:val="28"/>
          <w:lang w:val="uk-UA"/>
        </w:rPr>
        <w:t xml:space="preserve">та міських </w:t>
      </w:r>
      <w:r w:rsidRPr="00D11701">
        <w:rPr>
          <w:kern w:val="36"/>
          <w:sz w:val="28"/>
          <w:szCs w:val="28"/>
          <w:lang w:val="uk-UA"/>
        </w:rPr>
        <w:t xml:space="preserve">маршрутах загального користування автомобільним транспортом за рахунок коштів місцевого бюджету </w:t>
      </w:r>
      <w:proofErr w:type="spellStart"/>
      <w:r w:rsidRPr="00D11701">
        <w:rPr>
          <w:kern w:val="36"/>
          <w:sz w:val="28"/>
          <w:szCs w:val="28"/>
          <w:lang w:val="uk-UA"/>
        </w:rPr>
        <w:t>Баришівської</w:t>
      </w:r>
      <w:proofErr w:type="spellEnd"/>
      <w:r w:rsidRPr="00D11701">
        <w:rPr>
          <w:kern w:val="36"/>
          <w:sz w:val="28"/>
          <w:szCs w:val="28"/>
          <w:lang w:val="uk-UA"/>
        </w:rPr>
        <w:t xml:space="preserve"> селищної ради</w:t>
      </w:r>
    </w:p>
    <w:p w:rsidR="00C84335" w:rsidRDefault="00C84335" w:rsidP="00C84335">
      <w:pPr>
        <w:ind w:firstLine="454"/>
        <w:jc w:val="center"/>
        <w:rPr>
          <w:kern w:val="36"/>
          <w:sz w:val="28"/>
          <w:szCs w:val="28"/>
          <w:lang w:val="uk-UA"/>
        </w:rPr>
      </w:pPr>
      <w:r w:rsidRPr="00D11701">
        <w:rPr>
          <w:kern w:val="36"/>
          <w:sz w:val="28"/>
          <w:szCs w:val="28"/>
          <w:lang w:val="uk-UA"/>
        </w:rPr>
        <w:t>на 2021 рік</w:t>
      </w:r>
      <w:r>
        <w:rPr>
          <w:kern w:val="36"/>
          <w:sz w:val="28"/>
          <w:szCs w:val="28"/>
          <w:lang w:val="uk-UA"/>
        </w:rPr>
        <w:t>»</w:t>
      </w:r>
    </w:p>
    <w:p w:rsidR="00C84335" w:rsidRDefault="00C84335" w:rsidP="00C84335">
      <w:pPr>
        <w:ind w:firstLine="454"/>
        <w:jc w:val="center"/>
        <w:rPr>
          <w:bCs/>
          <w:sz w:val="28"/>
          <w:szCs w:val="28"/>
          <w:lang w:val="uk-UA"/>
        </w:rPr>
      </w:pPr>
    </w:p>
    <w:p w:rsidR="00772448" w:rsidRDefault="00A55687" w:rsidP="00A55687">
      <w:pPr>
        <w:tabs>
          <w:tab w:val="left" w:pos="27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772448">
        <w:rPr>
          <w:sz w:val="28"/>
          <w:szCs w:val="28"/>
          <w:lang w:val="uk-UA"/>
        </w:rPr>
        <w:t>Р</w:t>
      </w:r>
      <w:r w:rsidR="00772448">
        <w:rPr>
          <w:sz w:val="28"/>
          <w:szCs w:val="28"/>
          <w:lang w:val="uk-UA"/>
        </w:rPr>
        <w:t xml:space="preserve">ішенням </w:t>
      </w:r>
      <w:proofErr w:type="spellStart"/>
      <w:r w:rsidR="00772448">
        <w:rPr>
          <w:sz w:val="28"/>
          <w:szCs w:val="28"/>
          <w:lang w:val="uk-UA"/>
        </w:rPr>
        <w:t>Баришівської</w:t>
      </w:r>
      <w:proofErr w:type="spellEnd"/>
      <w:r w:rsidR="00772448">
        <w:rPr>
          <w:sz w:val="28"/>
          <w:szCs w:val="28"/>
          <w:lang w:val="uk-UA"/>
        </w:rPr>
        <w:t xml:space="preserve"> селищної ради від 22.01.2021 № 235-04-08</w:t>
      </w:r>
      <w:r w:rsidR="00772448">
        <w:rPr>
          <w:sz w:val="28"/>
          <w:szCs w:val="28"/>
          <w:lang w:val="uk-UA"/>
        </w:rPr>
        <w:t xml:space="preserve"> затверджена місцева</w:t>
      </w:r>
      <w:r w:rsidR="00772448" w:rsidRPr="009517EC">
        <w:rPr>
          <w:sz w:val="28"/>
          <w:szCs w:val="28"/>
          <w:lang w:val="uk-UA"/>
        </w:rPr>
        <w:t xml:space="preserve"> цільов</w:t>
      </w:r>
      <w:r w:rsidR="00772448">
        <w:rPr>
          <w:sz w:val="28"/>
          <w:szCs w:val="28"/>
          <w:lang w:val="uk-UA"/>
        </w:rPr>
        <w:t>а</w:t>
      </w:r>
      <w:r w:rsidR="00772448" w:rsidRPr="009517EC">
        <w:rPr>
          <w:sz w:val="28"/>
          <w:szCs w:val="28"/>
          <w:lang w:val="uk-UA"/>
        </w:rPr>
        <w:t xml:space="preserve"> Програм</w:t>
      </w:r>
      <w:r w:rsidR="00772448">
        <w:rPr>
          <w:sz w:val="28"/>
          <w:szCs w:val="28"/>
          <w:lang w:val="uk-UA"/>
        </w:rPr>
        <w:t>а</w:t>
      </w:r>
      <w:r w:rsidR="00772448" w:rsidRPr="009517EC">
        <w:rPr>
          <w:sz w:val="28"/>
          <w:szCs w:val="28"/>
          <w:lang w:val="uk-UA"/>
        </w:rPr>
        <w:t xml:space="preserve">  «Здійснення компенсаційних виплат за перевезення окремих пільгових категорій громадян на приміських </w:t>
      </w:r>
      <w:r w:rsidR="00772448">
        <w:rPr>
          <w:sz w:val="28"/>
          <w:szCs w:val="28"/>
          <w:lang w:val="uk-UA"/>
        </w:rPr>
        <w:t xml:space="preserve">та міських </w:t>
      </w:r>
      <w:r w:rsidR="00772448" w:rsidRPr="009517EC">
        <w:rPr>
          <w:sz w:val="28"/>
          <w:szCs w:val="28"/>
          <w:lang w:val="uk-UA"/>
        </w:rPr>
        <w:t xml:space="preserve">маршрутах загального користування автомобільним транспортом за рахунок коштів місцевого бюджету </w:t>
      </w:r>
      <w:proofErr w:type="spellStart"/>
      <w:r w:rsidR="00772448" w:rsidRPr="009517EC">
        <w:rPr>
          <w:sz w:val="28"/>
          <w:szCs w:val="28"/>
          <w:lang w:val="uk-UA"/>
        </w:rPr>
        <w:t>Баришівської</w:t>
      </w:r>
      <w:proofErr w:type="spellEnd"/>
      <w:r w:rsidR="00772448" w:rsidRPr="009517EC">
        <w:rPr>
          <w:sz w:val="28"/>
          <w:szCs w:val="28"/>
          <w:lang w:val="uk-UA"/>
        </w:rPr>
        <w:t xml:space="preserve"> селищної ради на 2021 рік»</w:t>
      </w:r>
      <w:r w:rsidR="00772448">
        <w:rPr>
          <w:sz w:val="28"/>
          <w:szCs w:val="28"/>
          <w:lang w:val="uk-UA"/>
        </w:rPr>
        <w:t xml:space="preserve"> (із змінами). </w:t>
      </w:r>
      <w:r w:rsidR="00C84335">
        <w:rPr>
          <w:sz w:val="28"/>
          <w:szCs w:val="28"/>
          <w:lang w:val="uk-UA"/>
        </w:rPr>
        <w:t>Завданням П</w:t>
      </w:r>
      <w:r w:rsidR="00C84335" w:rsidRPr="00A80EA3">
        <w:rPr>
          <w:sz w:val="28"/>
          <w:szCs w:val="28"/>
          <w:lang w:val="uk-UA"/>
        </w:rPr>
        <w:t xml:space="preserve">рограми </w:t>
      </w:r>
      <w:r w:rsidR="00772448" w:rsidRPr="00E85BC9">
        <w:rPr>
          <w:sz w:val="28"/>
          <w:szCs w:val="28"/>
          <w:lang w:val="uk-UA"/>
        </w:rPr>
        <w:t xml:space="preserve">є забезпечення реалізації прав окремих категорій громадян </w:t>
      </w:r>
      <w:proofErr w:type="spellStart"/>
      <w:r w:rsidR="00772448">
        <w:rPr>
          <w:sz w:val="28"/>
          <w:szCs w:val="28"/>
          <w:lang w:val="uk-UA"/>
        </w:rPr>
        <w:t>Баришівської</w:t>
      </w:r>
      <w:proofErr w:type="spellEnd"/>
      <w:r w:rsidR="00772448">
        <w:rPr>
          <w:sz w:val="28"/>
          <w:szCs w:val="28"/>
          <w:lang w:val="uk-UA"/>
        </w:rPr>
        <w:t xml:space="preserve"> територіальної громади  </w:t>
      </w:r>
      <w:r w:rsidR="00772448" w:rsidRPr="00E85BC9">
        <w:rPr>
          <w:sz w:val="28"/>
          <w:szCs w:val="28"/>
          <w:lang w:val="uk-UA"/>
        </w:rPr>
        <w:t xml:space="preserve">на пільговий проїзд автомобільним транспортом на автобусних маршрутах загального користування та відшкодування компенсації за перевезення окремих пільгових категорій громадян перевізникам за </w:t>
      </w:r>
      <w:r w:rsidR="00772448">
        <w:rPr>
          <w:sz w:val="28"/>
          <w:szCs w:val="28"/>
          <w:lang w:val="uk-UA"/>
        </w:rPr>
        <w:t xml:space="preserve">рахунок коштів </w:t>
      </w:r>
      <w:r>
        <w:rPr>
          <w:sz w:val="28"/>
          <w:szCs w:val="28"/>
          <w:lang w:val="uk-UA"/>
        </w:rPr>
        <w:t>місцевого бюджету.</w:t>
      </w:r>
    </w:p>
    <w:p w:rsidR="00C84335" w:rsidRDefault="00C84335" w:rsidP="00C84335">
      <w:pPr>
        <w:ind w:firstLine="45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За 2021 р</w:t>
      </w:r>
      <w:r w:rsidR="00A55687">
        <w:rPr>
          <w:bCs/>
          <w:sz w:val="28"/>
          <w:szCs w:val="28"/>
          <w:lang w:val="uk-UA"/>
        </w:rPr>
        <w:t>ік</w:t>
      </w:r>
      <w:r>
        <w:rPr>
          <w:bCs/>
          <w:sz w:val="28"/>
          <w:szCs w:val="28"/>
          <w:lang w:val="uk-UA"/>
        </w:rPr>
        <w:t xml:space="preserve"> на виконання даної </w:t>
      </w:r>
      <w:r w:rsidRPr="00207BB9">
        <w:rPr>
          <w:bCs/>
          <w:sz w:val="28"/>
          <w:szCs w:val="28"/>
          <w:lang w:val="uk-UA"/>
        </w:rPr>
        <w:t>П</w:t>
      </w:r>
      <w:r>
        <w:rPr>
          <w:bCs/>
          <w:sz w:val="28"/>
          <w:szCs w:val="28"/>
          <w:lang w:val="uk-UA"/>
        </w:rPr>
        <w:t xml:space="preserve">рограми </w:t>
      </w:r>
      <w:r>
        <w:rPr>
          <w:kern w:val="36"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з бюджету </w:t>
      </w:r>
      <w:proofErr w:type="spellStart"/>
      <w:r>
        <w:rPr>
          <w:bCs/>
          <w:sz w:val="28"/>
          <w:szCs w:val="28"/>
          <w:lang w:val="uk-UA"/>
        </w:rPr>
        <w:t>Баришівської</w:t>
      </w:r>
      <w:proofErr w:type="spellEnd"/>
      <w:r>
        <w:rPr>
          <w:bCs/>
          <w:sz w:val="28"/>
          <w:szCs w:val="28"/>
          <w:lang w:val="uk-UA"/>
        </w:rPr>
        <w:t xml:space="preserve"> селищної ради використано </w:t>
      </w:r>
      <w:r w:rsidRPr="00A55687">
        <w:rPr>
          <w:bCs/>
          <w:sz w:val="28"/>
          <w:szCs w:val="28"/>
          <w:lang w:val="uk-UA"/>
        </w:rPr>
        <w:t>72,0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тис.грн</w:t>
      </w:r>
      <w:proofErr w:type="spellEnd"/>
      <w:r>
        <w:rPr>
          <w:bCs/>
          <w:sz w:val="28"/>
          <w:szCs w:val="28"/>
          <w:lang w:val="uk-UA"/>
        </w:rPr>
        <w:t xml:space="preserve">. </w:t>
      </w:r>
    </w:p>
    <w:p w:rsidR="00A55687" w:rsidRDefault="00A55687" w:rsidP="00C84335">
      <w:pPr>
        <w:ind w:firstLine="454"/>
        <w:jc w:val="both"/>
        <w:rPr>
          <w:bCs/>
          <w:sz w:val="28"/>
          <w:szCs w:val="28"/>
          <w:lang w:val="uk-UA"/>
        </w:rPr>
      </w:pPr>
      <w:r w:rsidRPr="00A55687">
        <w:rPr>
          <w:bCs/>
          <w:sz w:val="28"/>
          <w:szCs w:val="28"/>
          <w:lang w:val="uk-UA"/>
        </w:rPr>
        <w:t xml:space="preserve">Відшкодування компенсаційних виплат проводиться на підставі договору про відшкодування компенсації за перевезення окремих пільгових категорій громадян    автомобільним транспортом на  приміських та міських маршрутах загального користування, укладених між перевізником і головним розпорядником коштів. </w:t>
      </w:r>
    </w:p>
    <w:p w:rsidR="00C84335" w:rsidRPr="00C320A3" w:rsidRDefault="00C84335" w:rsidP="00C84335">
      <w:pPr>
        <w:ind w:firstLine="45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Відповідно до Порядку </w:t>
      </w:r>
      <w:r w:rsidRPr="00C320A3">
        <w:rPr>
          <w:bCs/>
          <w:sz w:val="28"/>
          <w:szCs w:val="28"/>
          <w:lang w:val="uk-UA"/>
        </w:rPr>
        <w:t>здійснення компенсаційних виплат за перевезення окремих пільгових категорій громадян на  приміських та міських маршрутах загального користування автомобільним транспортом</w:t>
      </w:r>
      <w:r>
        <w:rPr>
          <w:bCs/>
          <w:sz w:val="28"/>
          <w:szCs w:val="28"/>
          <w:lang w:val="uk-UA"/>
        </w:rPr>
        <w:t xml:space="preserve"> о</w:t>
      </w:r>
      <w:r w:rsidRPr="00C320A3">
        <w:rPr>
          <w:bCs/>
          <w:sz w:val="28"/>
          <w:szCs w:val="28"/>
          <w:lang w:val="uk-UA"/>
        </w:rPr>
        <w:t xml:space="preserve">бліку підлягають поїздки пільгових категорій громадян, яким відповідно до законодавства України надано право пільгового проїзду в автомобільному транспорті загального користування, а саме: </w:t>
      </w:r>
    </w:p>
    <w:p w:rsidR="00C84335" w:rsidRPr="00C320A3" w:rsidRDefault="00C84335" w:rsidP="00C84335">
      <w:pPr>
        <w:ind w:firstLine="454"/>
        <w:jc w:val="both"/>
        <w:rPr>
          <w:bCs/>
          <w:i/>
          <w:sz w:val="28"/>
          <w:szCs w:val="28"/>
          <w:lang w:val="uk-UA"/>
        </w:rPr>
      </w:pPr>
      <w:r w:rsidRPr="00C320A3">
        <w:rPr>
          <w:bCs/>
          <w:i/>
          <w:sz w:val="28"/>
          <w:szCs w:val="28"/>
          <w:lang w:val="uk-UA"/>
        </w:rPr>
        <w:t>-</w:t>
      </w:r>
      <w:r w:rsidRPr="00C320A3">
        <w:rPr>
          <w:bCs/>
          <w:i/>
          <w:sz w:val="28"/>
          <w:szCs w:val="28"/>
          <w:lang w:val="uk-UA"/>
        </w:rPr>
        <w:tab/>
        <w:t>особи з інвалідністю внаслідок війни з числа учасників бойових дій в АТО/ООС;</w:t>
      </w:r>
    </w:p>
    <w:p w:rsidR="00C84335" w:rsidRPr="00C320A3" w:rsidRDefault="00C84335" w:rsidP="00C84335">
      <w:pPr>
        <w:ind w:firstLine="454"/>
        <w:jc w:val="both"/>
        <w:rPr>
          <w:bCs/>
          <w:i/>
          <w:sz w:val="28"/>
          <w:szCs w:val="28"/>
          <w:lang w:val="uk-UA"/>
        </w:rPr>
      </w:pPr>
      <w:r w:rsidRPr="00C320A3">
        <w:rPr>
          <w:bCs/>
          <w:i/>
          <w:sz w:val="28"/>
          <w:szCs w:val="28"/>
          <w:lang w:val="uk-UA"/>
        </w:rPr>
        <w:t>-</w:t>
      </w:r>
      <w:r w:rsidRPr="00C320A3">
        <w:rPr>
          <w:bCs/>
          <w:i/>
          <w:sz w:val="28"/>
          <w:szCs w:val="28"/>
          <w:lang w:val="uk-UA"/>
        </w:rPr>
        <w:tab/>
        <w:t>учасники бойових дій в АТО/ООС;</w:t>
      </w:r>
    </w:p>
    <w:p w:rsidR="00C84335" w:rsidRPr="00C320A3" w:rsidRDefault="00C84335" w:rsidP="00C84335">
      <w:pPr>
        <w:ind w:firstLine="454"/>
        <w:jc w:val="both"/>
        <w:rPr>
          <w:bCs/>
          <w:i/>
          <w:sz w:val="28"/>
          <w:szCs w:val="28"/>
          <w:lang w:val="uk-UA"/>
        </w:rPr>
      </w:pPr>
      <w:r w:rsidRPr="00C320A3">
        <w:rPr>
          <w:bCs/>
          <w:i/>
          <w:sz w:val="28"/>
          <w:szCs w:val="28"/>
          <w:lang w:val="uk-UA"/>
        </w:rPr>
        <w:t>-</w:t>
      </w:r>
      <w:r w:rsidRPr="00C320A3">
        <w:rPr>
          <w:bCs/>
          <w:i/>
          <w:sz w:val="28"/>
          <w:szCs w:val="28"/>
          <w:lang w:val="uk-UA"/>
        </w:rPr>
        <w:tab/>
        <w:t>члени сімей загиблих (померлих) учасників АТО/ООС;</w:t>
      </w:r>
    </w:p>
    <w:p w:rsidR="00C84335" w:rsidRPr="00C320A3" w:rsidRDefault="00C84335" w:rsidP="00C84335">
      <w:pPr>
        <w:ind w:firstLine="454"/>
        <w:jc w:val="both"/>
        <w:rPr>
          <w:bCs/>
          <w:i/>
          <w:sz w:val="28"/>
          <w:szCs w:val="28"/>
          <w:lang w:val="uk-UA"/>
        </w:rPr>
      </w:pPr>
      <w:r w:rsidRPr="00C320A3">
        <w:rPr>
          <w:bCs/>
          <w:i/>
          <w:sz w:val="28"/>
          <w:szCs w:val="28"/>
          <w:lang w:val="uk-UA"/>
        </w:rPr>
        <w:t>-</w:t>
      </w:r>
      <w:r w:rsidRPr="00C320A3">
        <w:rPr>
          <w:bCs/>
          <w:i/>
          <w:sz w:val="28"/>
          <w:szCs w:val="28"/>
          <w:lang w:val="uk-UA"/>
        </w:rPr>
        <w:tab/>
        <w:t>учасники бойових дій на території інших держав (воїни-інтернаціоналісти);</w:t>
      </w:r>
    </w:p>
    <w:p w:rsidR="00C84335" w:rsidRPr="00C320A3" w:rsidRDefault="00C84335" w:rsidP="00C84335">
      <w:pPr>
        <w:ind w:firstLine="454"/>
        <w:jc w:val="both"/>
        <w:rPr>
          <w:bCs/>
          <w:i/>
          <w:sz w:val="28"/>
          <w:szCs w:val="28"/>
          <w:lang w:val="uk-UA"/>
        </w:rPr>
      </w:pPr>
      <w:r w:rsidRPr="00C320A3">
        <w:rPr>
          <w:bCs/>
          <w:i/>
          <w:sz w:val="28"/>
          <w:szCs w:val="28"/>
          <w:lang w:val="uk-UA"/>
        </w:rPr>
        <w:t>-</w:t>
      </w:r>
      <w:r w:rsidRPr="00C320A3">
        <w:rPr>
          <w:bCs/>
          <w:i/>
          <w:sz w:val="28"/>
          <w:szCs w:val="28"/>
          <w:lang w:val="uk-UA"/>
        </w:rPr>
        <w:tab/>
        <w:t>постраждалі учасники Революції Гідності.</w:t>
      </w:r>
    </w:p>
    <w:p w:rsidR="00F671B7" w:rsidRPr="00F671B7" w:rsidRDefault="00F671B7" w:rsidP="00F671B7">
      <w:pPr>
        <w:pStyle w:val="a8"/>
        <w:shd w:val="clear" w:color="auto" w:fill="FFFFFF"/>
        <w:spacing w:before="0" w:beforeAutospacing="0" w:after="0" w:afterAutospacing="0"/>
        <w:ind w:firstLine="45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території громади проживають </w:t>
      </w:r>
      <w:r w:rsidRPr="00C91819">
        <w:rPr>
          <w:iCs/>
          <w:snapToGrid w:val="0"/>
          <w:sz w:val="28"/>
          <w:szCs w:val="28"/>
          <w:lang w:val="uk-UA"/>
        </w:rPr>
        <w:t>17</w:t>
      </w:r>
      <w:r>
        <w:rPr>
          <w:iCs/>
          <w:snapToGrid w:val="0"/>
          <w:sz w:val="28"/>
          <w:szCs w:val="28"/>
          <w:lang w:val="uk-UA"/>
        </w:rPr>
        <w:t>7</w:t>
      </w:r>
      <w:r w:rsidRPr="00C91819">
        <w:rPr>
          <w:iCs/>
          <w:snapToGrid w:val="0"/>
          <w:sz w:val="28"/>
          <w:szCs w:val="28"/>
          <w:lang w:val="uk-UA"/>
        </w:rPr>
        <w:t xml:space="preserve"> учасник</w:t>
      </w:r>
      <w:r>
        <w:rPr>
          <w:iCs/>
          <w:snapToGrid w:val="0"/>
          <w:sz w:val="28"/>
          <w:szCs w:val="28"/>
          <w:lang w:val="uk-UA"/>
        </w:rPr>
        <w:t>а бойових дій,</w:t>
      </w:r>
      <w:r w:rsidRPr="00C91819">
        <w:rPr>
          <w:iCs/>
          <w:snapToGrid w:val="0"/>
          <w:sz w:val="28"/>
          <w:szCs w:val="28"/>
          <w:lang w:val="uk-UA"/>
        </w:rPr>
        <w:t xml:space="preserve"> 1</w:t>
      </w:r>
      <w:r>
        <w:rPr>
          <w:iCs/>
          <w:snapToGrid w:val="0"/>
          <w:sz w:val="28"/>
          <w:szCs w:val="28"/>
          <w:lang w:val="uk-UA"/>
        </w:rPr>
        <w:t>5</w:t>
      </w:r>
      <w:r w:rsidRPr="00C91819">
        <w:rPr>
          <w:iCs/>
          <w:snapToGrid w:val="0"/>
          <w:sz w:val="28"/>
          <w:szCs w:val="28"/>
          <w:lang w:val="uk-UA"/>
        </w:rPr>
        <w:t xml:space="preserve"> осіб з інвалідністю внаслідок  війни, які брали участь в </w:t>
      </w:r>
      <w:r>
        <w:rPr>
          <w:iCs/>
          <w:snapToGrid w:val="0"/>
          <w:sz w:val="28"/>
          <w:szCs w:val="28"/>
          <w:lang w:val="uk-UA"/>
        </w:rPr>
        <w:t xml:space="preserve">АТО/ООС, </w:t>
      </w:r>
      <w:r>
        <w:rPr>
          <w:iCs/>
          <w:snapToGrid w:val="0"/>
          <w:sz w:val="28"/>
          <w:szCs w:val="28"/>
          <w:lang w:val="uk-UA"/>
        </w:rPr>
        <w:t xml:space="preserve">13 </w:t>
      </w:r>
      <w:r w:rsidRPr="004966E6">
        <w:rPr>
          <w:iCs/>
          <w:snapToGrid w:val="0"/>
          <w:sz w:val="28"/>
          <w:szCs w:val="28"/>
          <w:lang w:val="uk-UA"/>
        </w:rPr>
        <w:t xml:space="preserve">членів сімей </w:t>
      </w:r>
      <w:r w:rsidRPr="004966E6">
        <w:rPr>
          <w:iCs/>
          <w:snapToGrid w:val="0"/>
          <w:sz w:val="28"/>
          <w:szCs w:val="28"/>
          <w:lang w:val="uk-UA"/>
        </w:rPr>
        <w:lastRenderedPageBreak/>
        <w:t>загиблих (померлих) учасників АТО</w:t>
      </w:r>
      <w:r>
        <w:rPr>
          <w:iCs/>
          <w:snapToGrid w:val="0"/>
          <w:sz w:val="28"/>
          <w:szCs w:val="28"/>
          <w:lang w:val="uk-UA"/>
        </w:rPr>
        <w:t>/ООС</w:t>
      </w:r>
      <w:r>
        <w:rPr>
          <w:iCs/>
          <w:snapToGrid w:val="0"/>
          <w:sz w:val="28"/>
          <w:szCs w:val="28"/>
          <w:lang w:val="uk-UA"/>
        </w:rPr>
        <w:t xml:space="preserve">, </w:t>
      </w:r>
      <w:r w:rsidRPr="00F671B7">
        <w:rPr>
          <w:iCs/>
          <w:snapToGrid w:val="0"/>
          <w:sz w:val="28"/>
          <w:szCs w:val="28"/>
          <w:lang w:val="uk-UA"/>
        </w:rPr>
        <w:t>учасники бойових дій на території інших держав (воїни-інтернаціоналісти)</w:t>
      </w:r>
      <w:r>
        <w:rPr>
          <w:iCs/>
          <w:snapToGrid w:val="0"/>
          <w:sz w:val="28"/>
          <w:szCs w:val="28"/>
          <w:lang w:val="uk-UA"/>
        </w:rPr>
        <w:t xml:space="preserve">, 1 </w:t>
      </w:r>
      <w:bookmarkStart w:id="0" w:name="_GoBack"/>
      <w:bookmarkEnd w:id="0"/>
      <w:r>
        <w:rPr>
          <w:iCs/>
          <w:snapToGrid w:val="0"/>
          <w:sz w:val="28"/>
          <w:szCs w:val="28"/>
          <w:lang w:val="uk-UA"/>
        </w:rPr>
        <w:t>учасник</w:t>
      </w:r>
      <w:r w:rsidRPr="00F671B7">
        <w:rPr>
          <w:iCs/>
          <w:snapToGrid w:val="0"/>
          <w:sz w:val="28"/>
          <w:szCs w:val="28"/>
          <w:lang w:val="uk-UA"/>
        </w:rPr>
        <w:t xml:space="preserve"> Революції Гідності.</w:t>
      </w:r>
    </w:p>
    <w:p w:rsidR="000B5FD0" w:rsidRPr="003D5892" w:rsidRDefault="000B5FD0" w:rsidP="000B5FD0">
      <w:pPr>
        <w:pStyle w:val="a8"/>
        <w:shd w:val="clear" w:color="auto" w:fill="FFFFFF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3D5892">
        <w:rPr>
          <w:sz w:val="28"/>
          <w:szCs w:val="28"/>
        </w:rPr>
        <w:t xml:space="preserve">При </w:t>
      </w:r>
      <w:proofErr w:type="spellStart"/>
      <w:r w:rsidRPr="003D5892">
        <w:rPr>
          <w:sz w:val="28"/>
          <w:szCs w:val="28"/>
        </w:rPr>
        <w:t>посадці</w:t>
      </w:r>
      <w:proofErr w:type="spellEnd"/>
      <w:r w:rsidRPr="003D5892">
        <w:rPr>
          <w:sz w:val="28"/>
          <w:szCs w:val="28"/>
        </w:rPr>
        <w:t xml:space="preserve"> в автобус </w:t>
      </w:r>
      <w:proofErr w:type="spellStart"/>
      <w:r w:rsidRPr="003D5892">
        <w:rPr>
          <w:sz w:val="28"/>
          <w:szCs w:val="28"/>
        </w:rPr>
        <w:t>пільговик</w:t>
      </w:r>
      <w:proofErr w:type="spellEnd"/>
      <w:r w:rsidRPr="003D5892">
        <w:rPr>
          <w:sz w:val="28"/>
          <w:szCs w:val="28"/>
        </w:rPr>
        <w:t xml:space="preserve"> </w:t>
      </w:r>
      <w:proofErr w:type="spellStart"/>
      <w:r w:rsidRPr="003D5892">
        <w:rPr>
          <w:sz w:val="28"/>
          <w:szCs w:val="28"/>
        </w:rPr>
        <w:t>пред’являє</w:t>
      </w:r>
      <w:proofErr w:type="spellEnd"/>
      <w:r w:rsidRPr="003D5892">
        <w:rPr>
          <w:sz w:val="28"/>
          <w:szCs w:val="28"/>
        </w:rPr>
        <w:t xml:space="preserve"> </w:t>
      </w:r>
      <w:proofErr w:type="spellStart"/>
      <w:r w:rsidRPr="003D5892">
        <w:rPr>
          <w:sz w:val="28"/>
          <w:szCs w:val="28"/>
        </w:rPr>
        <w:t>водієві</w:t>
      </w:r>
      <w:proofErr w:type="spellEnd"/>
      <w:r w:rsidRPr="003D5892">
        <w:rPr>
          <w:sz w:val="28"/>
          <w:szCs w:val="28"/>
        </w:rPr>
        <w:t xml:space="preserve"> </w:t>
      </w:r>
      <w:proofErr w:type="spellStart"/>
      <w:r w:rsidRPr="003D5892">
        <w:rPr>
          <w:sz w:val="28"/>
          <w:szCs w:val="28"/>
        </w:rPr>
        <w:t>посвідчення</w:t>
      </w:r>
      <w:proofErr w:type="spellEnd"/>
      <w:r w:rsidRPr="003D5892">
        <w:rPr>
          <w:sz w:val="28"/>
          <w:szCs w:val="28"/>
        </w:rPr>
        <w:t xml:space="preserve"> про право на </w:t>
      </w:r>
      <w:proofErr w:type="spellStart"/>
      <w:r w:rsidRPr="003D5892">
        <w:rPr>
          <w:sz w:val="28"/>
          <w:szCs w:val="28"/>
        </w:rPr>
        <w:t>безкоштовне</w:t>
      </w:r>
      <w:proofErr w:type="spellEnd"/>
      <w:r w:rsidRPr="003D5892">
        <w:rPr>
          <w:sz w:val="28"/>
          <w:szCs w:val="28"/>
        </w:rPr>
        <w:t xml:space="preserve"> (</w:t>
      </w:r>
      <w:proofErr w:type="spellStart"/>
      <w:r w:rsidRPr="003D5892">
        <w:rPr>
          <w:sz w:val="28"/>
          <w:szCs w:val="28"/>
        </w:rPr>
        <w:t>пільгове</w:t>
      </w:r>
      <w:proofErr w:type="spellEnd"/>
      <w:r w:rsidRPr="003D5892">
        <w:rPr>
          <w:sz w:val="28"/>
          <w:szCs w:val="28"/>
        </w:rPr>
        <w:t xml:space="preserve">) </w:t>
      </w:r>
      <w:proofErr w:type="spellStart"/>
      <w:r w:rsidRPr="003D5892">
        <w:rPr>
          <w:sz w:val="28"/>
          <w:szCs w:val="28"/>
        </w:rPr>
        <w:t>перевезення</w:t>
      </w:r>
      <w:proofErr w:type="spellEnd"/>
      <w:r w:rsidRPr="003D5892">
        <w:rPr>
          <w:sz w:val="28"/>
          <w:szCs w:val="28"/>
        </w:rPr>
        <w:t xml:space="preserve"> </w:t>
      </w:r>
      <w:proofErr w:type="spellStart"/>
      <w:r w:rsidRPr="003D5892">
        <w:rPr>
          <w:sz w:val="28"/>
          <w:szCs w:val="28"/>
        </w:rPr>
        <w:t>встановленого</w:t>
      </w:r>
      <w:proofErr w:type="spellEnd"/>
      <w:r w:rsidRPr="003D5892">
        <w:rPr>
          <w:sz w:val="28"/>
          <w:szCs w:val="28"/>
        </w:rPr>
        <w:t xml:space="preserve"> </w:t>
      </w:r>
      <w:proofErr w:type="spellStart"/>
      <w:r w:rsidRPr="003D5892">
        <w:rPr>
          <w:sz w:val="28"/>
          <w:szCs w:val="28"/>
        </w:rPr>
        <w:t>зразка</w:t>
      </w:r>
      <w:proofErr w:type="spellEnd"/>
      <w:r w:rsidRPr="003D5892">
        <w:rPr>
          <w:sz w:val="28"/>
          <w:szCs w:val="28"/>
        </w:rPr>
        <w:t>.</w:t>
      </w:r>
    </w:p>
    <w:p w:rsidR="000B5FD0" w:rsidRDefault="000B5FD0" w:rsidP="000B5FD0">
      <w:pPr>
        <w:pStyle w:val="2"/>
        <w:spacing w:after="0" w:line="240" w:lineRule="auto"/>
        <w:ind w:left="0" w:right="-108" w:firstLine="454"/>
        <w:jc w:val="both"/>
        <w:rPr>
          <w:bCs/>
          <w:sz w:val="28"/>
          <w:szCs w:val="28"/>
          <w:lang w:val="uk-UA"/>
        </w:rPr>
      </w:pPr>
      <w:r w:rsidRPr="007160D6">
        <w:rPr>
          <w:bCs/>
          <w:sz w:val="28"/>
          <w:szCs w:val="28"/>
          <w:lang w:val="uk-UA"/>
        </w:rPr>
        <w:t>Для отримання к</w:t>
      </w:r>
      <w:r>
        <w:rPr>
          <w:bCs/>
          <w:sz w:val="28"/>
          <w:szCs w:val="28"/>
          <w:lang w:val="uk-UA"/>
        </w:rPr>
        <w:t>омпенсаційних виплат перевізник</w:t>
      </w:r>
      <w:r w:rsidRPr="007160D6">
        <w:rPr>
          <w:bCs/>
          <w:sz w:val="28"/>
          <w:szCs w:val="28"/>
          <w:lang w:val="uk-UA"/>
        </w:rPr>
        <w:t xml:space="preserve"> щомісяця не пізніше </w:t>
      </w:r>
      <w:r>
        <w:rPr>
          <w:bCs/>
          <w:sz w:val="28"/>
          <w:szCs w:val="28"/>
          <w:lang w:val="uk-UA"/>
        </w:rPr>
        <w:t>10</w:t>
      </w:r>
      <w:r w:rsidRPr="007160D6">
        <w:rPr>
          <w:bCs/>
          <w:sz w:val="28"/>
          <w:szCs w:val="28"/>
          <w:lang w:val="uk-UA"/>
        </w:rPr>
        <w:t xml:space="preserve"> числа місяця, наступного за</w:t>
      </w:r>
      <w:r>
        <w:rPr>
          <w:bCs/>
          <w:sz w:val="28"/>
          <w:szCs w:val="28"/>
          <w:lang w:val="uk-UA"/>
        </w:rPr>
        <w:t xml:space="preserve"> звітним, надає п</w:t>
      </w:r>
      <w:r w:rsidRPr="007160D6">
        <w:rPr>
          <w:bCs/>
          <w:sz w:val="28"/>
          <w:szCs w:val="28"/>
          <w:lang w:val="uk-UA"/>
        </w:rPr>
        <w:t>латнику</w:t>
      </w:r>
      <w:r w:rsidRPr="006A7D62">
        <w:rPr>
          <w:bCs/>
          <w:sz w:val="28"/>
          <w:szCs w:val="28"/>
        </w:rPr>
        <w:t>:</w:t>
      </w:r>
    </w:p>
    <w:p w:rsidR="000B5FD0" w:rsidRDefault="000B5FD0" w:rsidP="000B5FD0">
      <w:pPr>
        <w:pStyle w:val="2"/>
        <w:spacing w:after="0" w:line="240" w:lineRule="auto"/>
        <w:ind w:left="0" w:right="-1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акт звіряння розрахунків </w:t>
      </w:r>
      <w:r w:rsidRPr="006A7D62">
        <w:rPr>
          <w:bCs/>
          <w:sz w:val="28"/>
          <w:szCs w:val="28"/>
          <w:lang w:val="uk-UA"/>
        </w:rPr>
        <w:t xml:space="preserve">за надані населенню послуги, які мають право на відповідні  пільги </w:t>
      </w:r>
      <w:r>
        <w:rPr>
          <w:bCs/>
          <w:sz w:val="28"/>
          <w:szCs w:val="28"/>
          <w:lang w:val="uk-UA"/>
        </w:rPr>
        <w:t xml:space="preserve">згідно форми №3-пільга, затвердженої наказом  </w:t>
      </w:r>
      <w:r w:rsidRPr="006A7D62">
        <w:rPr>
          <w:bCs/>
          <w:sz w:val="28"/>
          <w:szCs w:val="28"/>
          <w:lang w:val="uk-UA"/>
        </w:rPr>
        <w:t>Міністерства праці та соціальної політики України від 28.03.2003 №83;</w:t>
      </w:r>
    </w:p>
    <w:p w:rsidR="000B5FD0" w:rsidRDefault="000B5FD0" w:rsidP="000B5FD0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</w:t>
      </w:r>
      <w:proofErr w:type="spellStart"/>
      <w:r w:rsidRPr="00F733C6">
        <w:rPr>
          <w:bCs/>
          <w:sz w:val="28"/>
          <w:szCs w:val="28"/>
        </w:rPr>
        <w:t>облікову</w:t>
      </w:r>
      <w:proofErr w:type="spellEnd"/>
      <w:r w:rsidRPr="00F733C6">
        <w:rPr>
          <w:bCs/>
          <w:sz w:val="28"/>
          <w:szCs w:val="28"/>
        </w:rPr>
        <w:t xml:space="preserve">  форму  про  </w:t>
      </w:r>
      <w:proofErr w:type="spellStart"/>
      <w:r w:rsidRPr="00F733C6">
        <w:rPr>
          <w:bCs/>
          <w:sz w:val="28"/>
          <w:szCs w:val="28"/>
        </w:rPr>
        <w:t>кошти</w:t>
      </w:r>
      <w:proofErr w:type="spellEnd"/>
      <w:r w:rsidRPr="00F733C6">
        <w:rPr>
          <w:bCs/>
          <w:sz w:val="28"/>
          <w:szCs w:val="28"/>
        </w:rPr>
        <w:t xml:space="preserve"> за </w:t>
      </w:r>
      <w:proofErr w:type="spellStart"/>
      <w:r w:rsidRPr="00F733C6">
        <w:rPr>
          <w:bCs/>
          <w:sz w:val="28"/>
          <w:szCs w:val="28"/>
        </w:rPr>
        <w:t>перевезення</w:t>
      </w:r>
      <w:proofErr w:type="spellEnd"/>
      <w:r w:rsidRPr="00F733C6">
        <w:rPr>
          <w:bCs/>
          <w:sz w:val="28"/>
          <w:szCs w:val="28"/>
        </w:rPr>
        <w:t xml:space="preserve"> </w:t>
      </w:r>
      <w:r w:rsidRPr="00F733C6">
        <w:rPr>
          <w:bCs/>
          <w:sz w:val="28"/>
          <w:szCs w:val="28"/>
        </w:rPr>
        <w:br/>
      </w:r>
      <w:r>
        <w:rPr>
          <w:bCs/>
          <w:sz w:val="28"/>
          <w:szCs w:val="28"/>
          <w:lang w:val="uk-UA"/>
        </w:rPr>
        <w:t xml:space="preserve">автомобільним </w:t>
      </w:r>
      <w:r w:rsidRPr="00F733C6">
        <w:rPr>
          <w:bCs/>
          <w:sz w:val="28"/>
          <w:szCs w:val="28"/>
        </w:rPr>
        <w:t xml:space="preserve">транспортом </w:t>
      </w:r>
      <w:proofErr w:type="spellStart"/>
      <w:r w:rsidRPr="00F733C6">
        <w:rPr>
          <w:bCs/>
          <w:sz w:val="28"/>
          <w:szCs w:val="28"/>
        </w:rPr>
        <w:t>окремих</w:t>
      </w:r>
      <w:proofErr w:type="spellEnd"/>
      <w:r w:rsidRPr="00F733C6">
        <w:rPr>
          <w:bCs/>
          <w:sz w:val="28"/>
          <w:szCs w:val="28"/>
        </w:rPr>
        <w:t xml:space="preserve">  </w:t>
      </w:r>
      <w:proofErr w:type="spellStart"/>
      <w:r w:rsidRPr="00F733C6">
        <w:rPr>
          <w:bCs/>
          <w:sz w:val="28"/>
          <w:szCs w:val="28"/>
        </w:rPr>
        <w:t>категорій</w:t>
      </w:r>
      <w:proofErr w:type="spellEnd"/>
      <w:r w:rsidRPr="00F733C6">
        <w:rPr>
          <w:bCs/>
          <w:sz w:val="28"/>
          <w:szCs w:val="28"/>
        </w:rPr>
        <w:t xml:space="preserve">  </w:t>
      </w:r>
      <w:proofErr w:type="spellStart"/>
      <w:r w:rsidRPr="00F733C6">
        <w:rPr>
          <w:bCs/>
          <w:sz w:val="28"/>
          <w:szCs w:val="28"/>
        </w:rPr>
        <w:t>громадян</w:t>
      </w:r>
      <w:proofErr w:type="spellEnd"/>
      <w:r w:rsidRPr="00F733C6">
        <w:rPr>
          <w:bCs/>
          <w:sz w:val="28"/>
          <w:szCs w:val="28"/>
        </w:rPr>
        <w:t xml:space="preserve">,  </w:t>
      </w:r>
      <w:proofErr w:type="spellStart"/>
      <w:r w:rsidRPr="00F733C6">
        <w:rPr>
          <w:bCs/>
          <w:sz w:val="28"/>
          <w:szCs w:val="28"/>
        </w:rPr>
        <w:t>витрати</w:t>
      </w:r>
      <w:proofErr w:type="spellEnd"/>
      <w:r w:rsidRPr="00F733C6">
        <w:rPr>
          <w:bCs/>
          <w:sz w:val="28"/>
          <w:szCs w:val="28"/>
        </w:rPr>
        <w:t xml:space="preserve">  на </w:t>
      </w:r>
      <w:r w:rsidRPr="00F733C6">
        <w:rPr>
          <w:bCs/>
          <w:sz w:val="28"/>
          <w:szCs w:val="28"/>
        </w:rPr>
        <w:br/>
      </w:r>
      <w:proofErr w:type="spellStart"/>
      <w:r w:rsidRPr="00F733C6">
        <w:rPr>
          <w:bCs/>
          <w:sz w:val="28"/>
          <w:szCs w:val="28"/>
        </w:rPr>
        <w:t>перевезення</w:t>
      </w:r>
      <w:proofErr w:type="spellEnd"/>
      <w:r w:rsidRPr="00F733C6">
        <w:rPr>
          <w:bCs/>
          <w:sz w:val="28"/>
          <w:szCs w:val="28"/>
        </w:rPr>
        <w:t xml:space="preserve">   </w:t>
      </w:r>
      <w:proofErr w:type="spellStart"/>
      <w:r w:rsidRPr="00F733C6">
        <w:rPr>
          <w:bCs/>
          <w:sz w:val="28"/>
          <w:szCs w:val="28"/>
        </w:rPr>
        <w:t>яких</w:t>
      </w:r>
      <w:proofErr w:type="spellEnd"/>
      <w:r w:rsidRPr="00F733C6">
        <w:rPr>
          <w:bCs/>
          <w:sz w:val="28"/>
          <w:szCs w:val="28"/>
        </w:rPr>
        <w:t xml:space="preserve">   </w:t>
      </w:r>
      <w:proofErr w:type="spellStart"/>
      <w:r w:rsidRPr="00F733C6">
        <w:rPr>
          <w:bCs/>
          <w:sz w:val="28"/>
          <w:szCs w:val="28"/>
        </w:rPr>
        <w:t>відшкодовуються</w:t>
      </w:r>
      <w:proofErr w:type="spellEnd"/>
      <w:r w:rsidRPr="00F733C6">
        <w:rPr>
          <w:bCs/>
          <w:sz w:val="28"/>
          <w:szCs w:val="28"/>
        </w:rPr>
        <w:t xml:space="preserve">  з  </w:t>
      </w:r>
      <w:r>
        <w:rPr>
          <w:bCs/>
          <w:sz w:val="28"/>
          <w:szCs w:val="28"/>
          <w:lang w:val="uk-UA"/>
        </w:rPr>
        <w:t>м</w:t>
      </w:r>
      <w:proofErr w:type="spellStart"/>
      <w:r w:rsidRPr="00F733C6">
        <w:rPr>
          <w:bCs/>
          <w:sz w:val="28"/>
          <w:szCs w:val="28"/>
        </w:rPr>
        <w:t>ісцев</w:t>
      </w:r>
      <w:proofErr w:type="spellEnd"/>
      <w:r>
        <w:rPr>
          <w:bCs/>
          <w:sz w:val="28"/>
          <w:szCs w:val="28"/>
          <w:lang w:val="uk-UA"/>
        </w:rPr>
        <w:t>ого</w:t>
      </w:r>
      <w:r w:rsidRPr="00F733C6">
        <w:rPr>
          <w:bCs/>
          <w:sz w:val="28"/>
          <w:szCs w:val="28"/>
        </w:rPr>
        <w:t xml:space="preserve"> </w:t>
      </w:r>
      <w:r w:rsidRPr="00F733C6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бюджету</w:t>
      </w:r>
    </w:p>
    <w:p w:rsidR="00C84335" w:rsidRPr="00C320A3" w:rsidRDefault="00C84335" w:rsidP="00C84335">
      <w:pPr>
        <w:ind w:firstLine="45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За 2021 рік здійснено відшкодування за 3408 перевезень пільговими категоріями громадян.</w:t>
      </w:r>
    </w:p>
    <w:p w:rsidR="00C84335" w:rsidRDefault="00C84335" w:rsidP="00115198">
      <w:pPr>
        <w:ind w:firstLine="708"/>
        <w:jc w:val="center"/>
        <w:rPr>
          <w:sz w:val="28"/>
          <w:szCs w:val="28"/>
          <w:lang w:val="uk-UA"/>
        </w:rPr>
      </w:pPr>
    </w:p>
    <w:p w:rsidR="00C84335" w:rsidRDefault="00C84335" w:rsidP="00115198">
      <w:pPr>
        <w:ind w:firstLine="708"/>
        <w:jc w:val="center"/>
        <w:rPr>
          <w:sz w:val="28"/>
          <w:szCs w:val="28"/>
          <w:lang w:val="uk-UA"/>
        </w:rPr>
      </w:pPr>
    </w:p>
    <w:p w:rsidR="003E730F" w:rsidRDefault="003E730F" w:rsidP="00A04943">
      <w:pPr>
        <w:ind w:firstLine="720"/>
        <w:jc w:val="both"/>
        <w:rPr>
          <w:sz w:val="28"/>
          <w:szCs w:val="28"/>
          <w:lang w:val="uk-UA"/>
        </w:rPr>
      </w:pPr>
    </w:p>
    <w:p w:rsidR="003E730F" w:rsidRDefault="003E730F" w:rsidP="00A04943">
      <w:pPr>
        <w:ind w:firstLine="720"/>
        <w:jc w:val="both"/>
        <w:rPr>
          <w:sz w:val="28"/>
          <w:szCs w:val="28"/>
          <w:lang w:val="uk-UA"/>
        </w:rPr>
      </w:pPr>
    </w:p>
    <w:p w:rsidR="00090631" w:rsidRDefault="00090631" w:rsidP="00090631">
      <w:pPr>
        <w:jc w:val="both"/>
        <w:rPr>
          <w:sz w:val="28"/>
          <w:szCs w:val="28"/>
          <w:lang w:val="uk-UA"/>
        </w:rPr>
      </w:pPr>
    </w:p>
    <w:p w:rsidR="00B618CA" w:rsidRPr="001B48E8" w:rsidRDefault="00B618CA" w:rsidP="00B618CA">
      <w:pPr>
        <w:jc w:val="both"/>
        <w:rPr>
          <w:sz w:val="28"/>
          <w:szCs w:val="28"/>
          <w:lang w:val="uk-UA"/>
        </w:rPr>
      </w:pPr>
      <w:r w:rsidRPr="00831BCB">
        <w:rPr>
          <w:sz w:val="28"/>
          <w:szCs w:val="28"/>
          <w:lang w:val="uk-UA"/>
        </w:rPr>
        <w:t xml:space="preserve">       </w:t>
      </w:r>
      <w:r>
        <w:rPr>
          <w:rFonts w:ascii="UkrainianPra" w:hAnsi="UkrainianPra"/>
          <w:sz w:val="28"/>
          <w:szCs w:val="28"/>
          <w:lang w:val="uk-UA"/>
        </w:rPr>
        <w:t>Секретар селищної ради                                          Надія СЛУХАЙ</w:t>
      </w:r>
    </w:p>
    <w:p w:rsidR="00090631" w:rsidRDefault="00090631" w:rsidP="00090631">
      <w:pPr>
        <w:jc w:val="both"/>
        <w:rPr>
          <w:sz w:val="28"/>
          <w:szCs w:val="28"/>
          <w:lang w:val="uk-UA"/>
        </w:rPr>
      </w:pPr>
    </w:p>
    <w:sectPr w:rsidR="00090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Pr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D393F"/>
    <w:multiLevelType w:val="hybridMultilevel"/>
    <w:tmpl w:val="4932911E"/>
    <w:lvl w:ilvl="0" w:tplc="8AA09240">
      <w:numFmt w:val="bullet"/>
      <w:lvlText w:val=""/>
      <w:lvlJc w:val="left"/>
      <w:pPr>
        <w:ind w:left="81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" w15:restartNumberingAfterBreak="0">
    <w:nsid w:val="371A1BAC"/>
    <w:multiLevelType w:val="hybridMultilevel"/>
    <w:tmpl w:val="A6524940"/>
    <w:lvl w:ilvl="0" w:tplc="974EF17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DB6317B"/>
    <w:multiLevelType w:val="hybridMultilevel"/>
    <w:tmpl w:val="B23074B8"/>
    <w:lvl w:ilvl="0" w:tplc="64381C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08"/>
    <w:rsid w:val="00047D8B"/>
    <w:rsid w:val="00057575"/>
    <w:rsid w:val="00090631"/>
    <w:rsid w:val="000A0B37"/>
    <w:rsid w:val="000A71D6"/>
    <w:rsid w:val="000B5FD0"/>
    <w:rsid w:val="000D58A6"/>
    <w:rsid w:val="000F06C8"/>
    <w:rsid w:val="001011A6"/>
    <w:rsid w:val="00115198"/>
    <w:rsid w:val="00155275"/>
    <w:rsid w:val="00161ACA"/>
    <w:rsid w:val="00162C7F"/>
    <w:rsid w:val="001843EF"/>
    <w:rsid w:val="00187272"/>
    <w:rsid w:val="0020657E"/>
    <w:rsid w:val="002B561B"/>
    <w:rsid w:val="002E7157"/>
    <w:rsid w:val="003515D8"/>
    <w:rsid w:val="00372434"/>
    <w:rsid w:val="00373ED0"/>
    <w:rsid w:val="003E730F"/>
    <w:rsid w:val="004503AD"/>
    <w:rsid w:val="00470B7C"/>
    <w:rsid w:val="0049655D"/>
    <w:rsid w:val="004C53B0"/>
    <w:rsid w:val="00552542"/>
    <w:rsid w:val="00635821"/>
    <w:rsid w:val="00663197"/>
    <w:rsid w:val="006755F1"/>
    <w:rsid w:val="0068688E"/>
    <w:rsid w:val="006C0231"/>
    <w:rsid w:val="006E50DF"/>
    <w:rsid w:val="00706397"/>
    <w:rsid w:val="00710D49"/>
    <w:rsid w:val="00747AC2"/>
    <w:rsid w:val="007537CD"/>
    <w:rsid w:val="0076287D"/>
    <w:rsid w:val="00772448"/>
    <w:rsid w:val="007D4468"/>
    <w:rsid w:val="0081419E"/>
    <w:rsid w:val="008179D5"/>
    <w:rsid w:val="008641F2"/>
    <w:rsid w:val="0087022B"/>
    <w:rsid w:val="00894B0C"/>
    <w:rsid w:val="008C5FA8"/>
    <w:rsid w:val="0095012A"/>
    <w:rsid w:val="009A19B3"/>
    <w:rsid w:val="009F00EF"/>
    <w:rsid w:val="009F5E1D"/>
    <w:rsid w:val="00A04943"/>
    <w:rsid w:val="00A07ECE"/>
    <w:rsid w:val="00A466C5"/>
    <w:rsid w:val="00A55687"/>
    <w:rsid w:val="00A85052"/>
    <w:rsid w:val="00B04746"/>
    <w:rsid w:val="00B326F6"/>
    <w:rsid w:val="00B43941"/>
    <w:rsid w:val="00B618CA"/>
    <w:rsid w:val="00BA2BD0"/>
    <w:rsid w:val="00BD05BC"/>
    <w:rsid w:val="00C66EBF"/>
    <w:rsid w:val="00C84335"/>
    <w:rsid w:val="00C845A2"/>
    <w:rsid w:val="00D13179"/>
    <w:rsid w:val="00D264BE"/>
    <w:rsid w:val="00D33B34"/>
    <w:rsid w:val="00D43C74"/>
    <w:rsid w:val="00D8195E"/>
    <w:rsid w:val="00D84457"/>
    <w:rsid w:val="00DD110F"/>
    <w:rsid w:val="00E27018"/>
    <w:rsid w:val="00E348A2"/>
    <w:rsid w:val="00E40DD0"/>
    <w:rsid w:val="00E64141"/>
    <w:rsid w:val="00E751A6"/>
    <w:rsid w:val="00EC61ED"/>
    <w:rsid w:val="00EE5F84"/>
    <w:rsid w:val="00EE732F"/>
    <w:rsid w:val="00EF66BF"/>
    <w:rsid w:val="00F213EB"/>
    <w:rsid w:val="00F540B4"/>
    <w:rsid w:val="00F671B7"/>
    <w:rsid w:val="00F91E5A"/>
    <w:rsid w:val="00FA7908"/>
    <w:rsid w:val="00FB4C8F"/>
    <w:rsid w:val="00FC1E49"/>
    <w:rsid w:val="00FC4F00"/>
    <w:rsid w:val="00FD4BF6"/>
    <w:rsid w:val="00FF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9D5B9"/>
  <w15:chartTrackingRefBased/>
  <w15:docId w15:val="{239B779F-1097-4066-82A8-12AC1065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0631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063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No Spacing"/>
    <w:qFormat/>
    <w:rsid w:val="0009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A466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66C5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2E7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C023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rmal (Web)"/>
    <w:basedOn w:val="a"/>
    <w:unhideWhenUsed/>
    <w:rsid w:val="000B5FD0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rsid w:val="000B5FD0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B5F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2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2021-02-22T09:01:00Z</cp:lastPrinted>
  <dcterms:created xsi:type="dcterms:W3CDTF">2022-01-24T20:04:00Z</dcterms:created>
  <dcterms:modified xsi:type="dcterms:W3CDTF">2022-01-24T20:46:00Z</dcterms:modified>
</cp:coreProperties>
</file>