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281" w:rsidRPr="005E1200" w:rsidRDefault="001171BC" w:rsidP="006D7281">
      <w:pPr>
        <w:widowControl/>
        <w:autoSpaceDE/>
        <w:autoSpaceDN/>
        <w:adjustRightInd/>
        <w:spacing w:line="240" w:lineRule="auto"/>
        <w:ind w:firstLine="0"/>
        <w:jc w:val="center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 w:rsidR="006D7281" w:rsidRPr="005E1200">
        <w:rPr>
          <w:noProof/>
          <w:color w:val="008080"/>
          <w:sz w:val="24"/>
          <w:szCs w:val="24"/>
          <w:lang w:val="ru-RU"/>
        </w:rPr>
        <w:drawing>
          <wp:inline distT="0" distB="0" distL="0" distR="0">
            <wp:extent cx="514350" cy="6858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281" w:rsidRPr="007D3597" w:rsidRDefault="006D7281" w:rsidP="006D7281">
      <w:pPr>
        <w:keepNext/>
        <w:widowControl/>
        <w:autoSpaceDE/>
        <w:autoSpaceDN/>
        <w:adjustRightInd/>
        <w:spacing w:before="240" w:after="60" w:line="240" w:lineRule="auto"/>
        <w:ind w:firstLine="0"/>
        <w:jc w:val="center"/>
        <w:outlineLvl w:val="0"/>
        <w:rPr>
          <w:b/>
          <w:bCs/>
          <w:kern w:val="32"/>
          <w:sz w:val="36"/>
          <w:szCs w:val="36"/>
          <w:lang w:val="ru-RU"/>
        </w:rPr>
      </w:pPr>
      <w:proofErr w:type="gramStart"/>
      <w:r w:rsidRPr="007D3597">
        <w:rPr>
          <w:b/>
          <w:bCs/>
          <w:kern w:val="32"/>
          <w:sz w:val="36"/>
          <w:szCs w:val="36"/>
          <w:lang w:val="ru-RU"/>
        </w:rPr>
        <w:t xml:space="preserve">Баришівська  </w:t>
      </w:r>
      <w:proofErr w:type="spellStart"/>
      <w:r w:rsidRPr="007D3597">
        <w:rPr>
          <w:b/>
          <w:bCs/>
          <w:kern w:val="32"/>
          <w:sz w:val="36"/>
          <w:szCs w:val="36"/>
          <w:lang w:val="ru-RU"/>
        </w:rPr>
        <w:t>селищна</w:t>
      </w:r>
      <w:proofErr w:type="spellEnd"/>
      <w:proofErr w:type="gramEnd"/>
      <w:r w:rsidRPr="007D3597">
        <w:rPr>
          <w:b/>
          <w:bCs/>
          <w:kern w:val="32"/>
          <w:sz w:val="36"/>
          <w:szCs w:val="36"/>
          <w:lang w:val="ru-RU"/>
        </w:rPr>
        <w:t xml:space="preserve">  рада</w:t>
      </w:r>
    </w:p>
    <w:p w:rsidR="006D7281" w:rsidRPr="005E1200" w:rsidRDefault="006D7281" w:rsidP="006D7281">
      <w:pPr>
        <w:keepNext/>
        <w:widowControl/>
        <w:autoSpaceDE/>
        <w:autoSpaceDN/>
        <w:adjustRightInd/>
        <w:spacing w:line="240" w:lineRule="auto"/>
        <w:ind w:firstLine="0"/>
        <w:jc w:val="center"/>
        <w:outlineLvl w:val="1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Броварського</w:t>
      </w:r>
      <w:r w:rsidRPr="005E1200">
        <w:rPr>
          <w:b/>
          <w:bCs/>
          <w:sz w:val="28"/>
          <w:szCs w:val="24"/>
        </w:rPr>
        <w:t xml:space="preserve">  району</w:t>
      </w:r>
    </w:p>
    <w:p w:rsidR="006D7281" w:rsidRDefault="006D7281" w:rsidP="006D7281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bCs/>
          <w:sz w:val="28"/>
          <w:szCs w:val="22"/>
          <w:lang w:val="ru-RU"/>
        </w:rPr>
      </w:pPr>
      <w:r w:rsidRPr="005E1200">
        <w:rPr>
          <w:b/>
          <w:bCs/>
          <w:sz w:val="28"/>
          <w:szCs w:val="24"/>
        </w:rPr>
        <w:t>Київської  області</w:t>
      </w:r>
    </w:p>
    <w:p w:rsidR="006D7281" w:rsidRPr="007D3597" w:rsidRDefault="006D7281" w:rsidP="006D7281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bCs/>
          <w:sz w:val="28"/>
          <w:szCs w:val="22"/>
          <w:lang w:val="ru-RU"/>
        </w:rPr>
      </w:pPr>
      <w:r w:rsidRPr="007D3597">
        <w:rPr>
          <w:b/>
          <w:bCs/>
          <w:iCs/>
          <w:sz w:val="28"/>
          <w:szCs w:val="28"/>
          <w:lang w:val="en-US"/>
        </w:rPr>
        <w:t>VII</w:t>
      </w:r>
      <w:r>
        <w:rPr>
          <w:b/>
          <w:bCs/>
          <w:iCs/>
          <w:sz w:val="28"/>
          <w:szCs w:val="28"/>
        </w:rPr>
        <w:t>І</w:t>
      </w:r>
      <w:r w:rsidRPr="007D3597">
        <w:rPr>
          <w:b/>
          <w:bCs/>
          <w:iCs/>
          <w:sz w:val="28"/>
          <w:szCs w:val="28"/>
          <w:lang w:val="ru-RU"/>
        </w:rPr>
        <w:t xml:space="preserve"> </w:t>
      </w:r>
      <w:proofErr w:type="spellStart"/>
      <w:r w:rsidRPr="007D3597">
        <w:rPr>
          <w:b/>
          <w:bCs/>
          <w:iCs/>
          <w:sz w:val="28"/>
          <w:szCs w:val="28"/>
          <w:lang w:val="ru-RU"/>
        </w:rPr>
        <w:t>скликання</w:t>
      </w:r>
      <w:proofErr w:type="spellEnd"/>
    </w:p>
    <w:p w:rsidR="006D7281" w:rsidRPr="00EF1F78" w:rsidRDefault="006D7281" w:rsidP="006D7281">
      <w:pPr>
        <w:keepNext/>
        <w:widowControl/>
        <w:autoSpaceDE/>
        <w:autoSpaceDN/>
        <w:adjustRightInd/>
        <w:spacing w:before="240" w:after="60" w:line="240" w:lineRule="auto"/>
        <w:ind w:firstLine="0"/>
        <w:jc w:val="left"/>
        <w:outlineLvl w:val="2"/>
        <w:rPr>
          <w:b/>
          <w:bCs/>
          <w:sz w:val="28"/>
          <w:szCs w:val="28"/>
          <w:lang w:val="ru-RU"/>
        </w:rPr>
      </w:pPr>
      <w:r w:rsidRPr="005E1200">
        <w:rPr>
          <w:sz w:val="24"/>
          <w:szCs w:val="24"/>
        </w:rPr>
        <w:t xml:space="preserve">                                                        </w:t>
      </w:r>
      <w:r>
        <w:rPr>
          <w:sz w:val="24"/>
          <w:szCs w:val="24"/>
        </w:rPr>
        <w:t xml:space="preserve">  </w:t>
      </w:r>
      <w:r w:rsidRPr="005E1200">
        <w:rPr>
          <w:sz w:val="24"/>
          <w:szCs w:val="24"/>
        </w:rPr>
        <w:t xml:space="preserve">       </w:t>
      </w:r>
      <w:r w:rsidRPr="005E1200">
        <w:rPr>
          <w:b/>
          <w:bCs/>
          <w:sz w:val="28"/>
          <w:szCs w:val="28"/>
          <w:lang w:val="ru-RU"/>
        </w:rPr>
        <w:t xml:space="preserve">Р І Ш Е Н </w:t>
      </w:r>
      <w:proofErr w:type="spellStart"/>
      <w:r w:rsidRPr="005E1200">
        <w:rPr>
          <w:b/>
          <w:bCs/>
          <w:sz w:val="28"/>
          <w:szCs w:val="28"/>
          <w:lang w:val="ru-RU"/>
        </w:rPr>
        <w:t>Н</w:t>
      </w:r>
      <w:proofErr w:type="spellEnd"/>
      <w:r w:rsidRPr="005E1200">
        <w:rPr>
          <w:b/>
          <w:bCs/>
          <w:sz w:val="28"/>
          <w:szCs w:val="28"/>
          <w:lang w:val="ru-RU"/>
        </w:rPr>
        <w:t xml:space="preserve"> Я</w:t>
      </w:r>
    </w:p>
    <w:p w:rsidR="006D7281" w:rsidRDefault="006D7281" w:rsidP="00072EA5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12B1A">
        <w:rPr>
          <w:sz w:val="28"/>
          <w:szCs w:val="28"/>
          <w:lang w:val="ru-RU"/>
        </w:rPr>
        <w:t xml:space="preserve">  16.12</w:t>
      </w:r>
      <w:r>
        <w:rPr>
          <w:sz w:val="28"/>
          <w:szCs w:val="28"/>
          <w:lang w:val="ru-RU"/>
        </w:rPr>
        <w:t>.2021</w:t>
      </w:r>
      <w:r w:rsidRPr="00AE3E9D">
        <w:rPr>
          <w:sz w:val="28"/>
          <w:szCs w:val="28"/>
        </w:rPr>
        <w:t xml:space="preserve">                                                                            </w:t>
      </w:r>
      <w:r w:rsidR="00CC152B">
        <w:rPr>
          <w:sz w:val="28"/>
          <w:szCs w:val="28"/>
        </w:rPr>
        <w:t xml:space="preserve">           № </w:t>
      </w:r>
      <w:r w:rsidR="00337DE4">
        <w:rPr>
          <w:sz w:val="28"/>
          <w:szCs w:val="28"/>
        </w:rPr>
        <w:t>978-17-08</w:t>
      </w:r>
    </w:p>
    <w:p w:rsidR="00072EA5" w:rsidRDefault="00072EA5" w:rsidP="00072EA5">
      <w:pPr>
        <w:spacing w:line="240" w:lineRule="auto"/>
        <w:ind w:right="-92" w:firstLine="0"/>
        <w:rPr>
          <w:sz w:val="28"/>
          <w:szCs w:val="28"/>
        </w:rPr>
      </w:pPr>
    </w:p>
    <w:p w:rsidR="006D7281" w:rsidRPr="004975AD" w:rsidRDefault="00D55752" w:rsidP="00D55752">
      <w:pPr>
        <w:tabs>
          <w:tab w:val="left" w:pos="2595"/>
        </w:tabs>
        <w:spacing w:line="240" w:lineRule="auto"/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D7281">
        <w:rPr>
          <w:sz w:val="28"/>
          <w:szCs w:val="28"/>
        </w:rPr>
        <w:t>Про надання дозволу</w:t>
      </w:r>
      <w:r w:rsidR="00393D91">
        <w:rPr>
          <w:sz w:val="28"/>
          <w:szCs w:val="28"/>
        </w:rPr>
        <w:t xml:space="preserve"> на розроблення</w:t>
      </w:r>
      <w:r w:rsidR="006D7281" w:rsidRPr="004F5EE9">
        <w:rPr>
          <w:sz w:val="28"/>
          <w:szCs w:val="28"/>
        </w:rPr>
        <w:t xml:space="preserve"> </w:t>
      </w:r>
      <w:proofErr w:type="spellStart"/>
      <w:r w:rsidR="00393D91">
        <w:rPr>
          <w:sz w:val="28"/>
          <w:szCs w:val="28"/>
        </w:rPr>
        <w:t>проє</w:t>
      </w:r>
      <w:r w:rsidR="006D7281">
        <w:rPr>
          <w:sz w:val="28"/>
          <w:szCs w:val="28"/>
        </w:rPr>
        <w:t>кту</w:t>
      </w:r>
      <w:proofErr w:type="spellEnd"/>
      <w:r w:rsidR="006D7281" w:rsidRPr="004975AD">
        <w:rPr>
          <w:sz w:val="28"/>
          <w:szCs w:val="28"/>
        </w:rPr>
        <w:t xml:space="preserve"> землеустрою</w:t>
      </w:r>
    </w:p>
    <w:p w:rsidR="006D7281" w:rsidRDefault="006D7281" w:rsidP="00D55752">
      <w:pPr>
        <w:tabs>
          <w:tab w:val="left" w:pos="2025"/>
        </w:tabs>
        <w:spacing w:line="240" w:lineRule="auto"/>
        <w:jc w:val="center"/>
        <w:rPr>
          <w:sz w:val="28"/>
          <w:szCs w:val="28"/>
        </w:rPr>
      </w:pPr>
      <w:r w:rsidRPr="004975AD">
        <w:rPr>
          <w:sz w:val="28"/>
          <w:szCs w:val="28"/>
        </w:rPr>
        <w:t>щодо відведення</w:t>
      </w:r>
      <w:r w:rsidRPr="005D4EFE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земельних ділянок у приватну власність</w:t>
      </w:r>
    </w:p>
    <w:p w:rsidR="006D7281" w:rsidRPr="004975AD" w:rsidRDefault="006D7281" w:rsidP="00D55752">
      <w:pPr>
        <w:tabs>
          <w:tab w:val="left" w:pos="2025"/>
        </w:tabs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для ведення особистого селянського господарства</w:t>
      </w:r>
    </w:p>
    <w:p w:rsidR="006D7281" w:rsidRDefault="006D7281" w:rsidP="00D55752">
      <w:pPr>
        <w:spacing w:line="240" w:lineRule="auto"/>
        <w:jc w:val="center"/>
        <w:rPr>
          <w:sz w:val="22"/>
          <w:szCs w:val="22"/>
        </w:rPr>
      </w:pPr>
    </w:p>
    <w:p w:rsidR="00072EA5" w:rsidRPr="00654D57" w:rsidRDefault="00072EA5" w:rsidP="00D55752">
      <w:pPr>
        <w:spacing w:line="240" w:lineRule="auto"/>
        <w:jc w:val="center"/>
        <w:rPr>
          <w:sz w:val="22"/>
          <w:szCs w:val="22"/>
        </w:rPr>
      </w:pPr>
    </w:p>
    <w:p w:rsidR="006D7281" w:rsidRDefault="006D7281" w:rsidP="007B3350">
      <w:pPr>
        <w:tabs>
          <w:tab w:val="left" w:pos="840"/>
        </w:tabs>
        <w:spacing w:line="240" w:lineRule="auto"/>
        <w:rPr>
          <w:sz w:val="28"/>
          <w:szCs w:val="28"/>
        </w:rPr>
      </w:pPr>
      <w:r w:rsidRPr="004975AD">
        <w:rPr>
          <w:sz w:val="28"/>
          <w:szCs w:val="28"/>
        </w:rPr>
        <w:t xml:space="preserve">   </w:t>
      </w:r>
      <w:r w:rsidRPr="00B577C2">
        <w:rPr>
          <w:sz w:val="28"/>
          <w:szCs w:val="28"/>
        </w:rPr>
        <w:t xml:space="preserve"> </w:t>
      </w:r>
      <w:r>
        <w:rPr>
          <w:sz w:val="28"/>
          <w:szCs w:val="28"/>
        </w:rPr>
        <w:t>На підставі</w:t>
      </w:r>
      <w:r w:rsidRPr="004975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ст. </w:t>
      </w:r>
      <w:r w:rsidRPr="00B577C2">
        <w:rPr>
          <w:sz w:val="28"/>
          <w:szCs w:val="28"/>
        </w:rPr>
        <w:t>41</w:t>
      </w:r>
      <w:r>
        <w:rPr>
          <w:sz w:val="28"/>
          <w:szCs w:val="28"/>
        </w:rPr>
        <w:t xml:space="preserve"> Конституції України,</w:t>
      </w:r>
      <w:r w:rsidRPr="00B577C2">
        <w:rPr>
          <w:sz w:val="28"/>
          <w:szCs w:val="28"/>
        </w:rPr>
        <w:t xml:space="preserve"> </w:t>
      </w:r>
      <w:r w:rsidRPr="004975AD">
        <w:rPr>
          <w:sz w:val="28"/>
          <w:szCs w:val="28"/>
        </w:rPr>
        <w:t>ст. ст.</w:t>
      </w:r>
      <w:r>
        <w:rPr>
          <w:sz w:val="28"/>
          <w:szCs w:val="28"/>
        </w:rPr>
        <w:t>12, 81, 116, 118, 121 Земельного кодексу України,</w:t>
      </w:r>
      <w:r w:rsidRPr="004975AD">
        <w:rPr>
          <w:sz w:val="28"/>
          <w:szCs w:val="28"/>
        </w:rPr>
        <w:t xml:space="preserve"> ст. 26 Закону України „Про місцеве самоврядування в Україні”</w:t>
      </w:r>
      <w:r>
        <w:rPr>
          <w:sz w:val="28"/>
          <w:szCs w:val="28"/>
        </w:rPr>
        <w:t>,</w:t>
      </w:r>
      <w:r w:rsidR="00072EA5">
        <w:rPr>
          <w:sz w:val="28"/>
          <w:szCs w:val="28"/>
        </w:rPr>
        <w:t xml:space="preserve"> </w:t>
      </w:r>
      <w:r w:rsidRPr="004975AD">
        <w:rPr>
          <w:sz w:val="28"/>
          <w:szCs w:val="28"/>
        </w:rPr>
        <w:t xml:space="preserve"> </w:t>
      </w:r>
      <w:r>
        <w:rPr>
          <w:sz w:val="28"/>
          <w:szCs w:val="28"/>
        </w:rPr>
        <w:t>розглянувши заяви громадян, в яких вони</w:t>
      </w:r>
      <w:r w:rsidR="00393D91">
        <w:rPr>
          <w:sz w:val="28"/>
          <w:szCs w:val="28"/>
        </w:rPr>
        <w:t xml:space="preserve"> просять дати дозвіл на розроблення </w:t>
      </w:r>
      <w:proofErr w:type="spellStart"/>
      <w:r w:rsidR="00393D91">
        <w:rPr>
          <w:sz w:val="28"/>
          <w:szCs w:val="28"/>
        </w:rPr>
        <w:t>проє</w:t>
      </w:r>
      <w:r>
        <w:rPr>
          <w:sz w:val="28"/>
          <w:szCs w:val="28"/>
        </w:rPr>
        <w:t>кту</w:t>
      </w:r>
      <w:proofErr w:type="spellEnd"/>
      <w:r>
        <w:rPr>
          <w:sz w:val="28"/>
          <w:szCs w:val="28"/>
        </w:rPr>
        <w:t xml:space="preserve"> </w:t>
      </w:r>
      <w:r w:rsidRPr="004975AD">
        <w:rPr>
          <w:sz w:val="28"/>
          <w:szCs w:val="28"/>
        </w:rPr>
        <w:t>землеустрою щодо відведення зем</w:t>
      </w:r>
      <w:r>
        <w:rPr>
          <w:sz w:val="28"/>
          <w:szCs w:val="28"/>
        </w:rPr>
        <w:t>ельної ділянки  у приватну власність для ведення особ</w:t>
      </w:r>
      <w:r w:rsidR="00CC152B">
        <w:rPr>
          <w:sz w:val="28"/>
          <w:szCs w:val="28"/>
        </w:rPr>
        <w:t>истого селянського господарства</w:t>
      </w:r>
      <w:r>
        <w:rPr>
          <w:sz w:val="28"/>
          <w:szCs w:val="28"/>
        </w:rPr>
        <w:t xml:space="preserve">, </w:t>
      </w:r>
      <w:r w:rsidR="007B3350">
        <w:rPr>
          <w:sz w:val="28"/>
          <w:szCs w:val="28"/>
        </w:rPr>
        <w:t>враховуючи пропозиції комісії</w:t>
      </w:r>
      <w:r w:rsidR="007B3350" w:rsidRPr="002B4AF3">
        <w:rPr>
          <w:sz w:val="28"/>
          <w:szCs w:val="28"/>
        </w:rPr>
        <w:t xml:space="preserve">   з питань  регулювання  земельних ресурсів та відносин, містобудування та архітектури охорони довкілля та благоустрою населених пунктів</w:t>
      </w:r>
      <w:r w:rsidR="009A27F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975AD">
        <w:rPr>
          <w:sz w:val="28"/>
          <w:szCs w:val="28"/>
        </w:rPr>
        <w:t>селищ</w:t>
      </w:r>
      <w:r w:rsidR="00393D91">
        <w:rPr>
          <w:sz w:val="28"/>
          <w:szCs w:val="28"/>
        </w:rPr>
        <w:t>н</w:t>
      </w:r>
      <w:r w:rsidRPr="004975AD">
        <w:rPr>
          <w:sz w:val="28"/>
          <w:szCs w:val="28"/>
        </w:rPr>
        <w:t xml:space="preserve">а рада </w:t>
      </w:r>
    </w:p>
    <w:p w:rsidR="006D7281" w:rsidRDefault="006D7281" w:rsidP="00D55752">
      <w:pPr>
        <w:spacing w:line="240" w:lineRule="auto"/>
        <w:rPr>
          <w:sz w:val="28"/>
          <w:szCs w:val="28"/>
        </w:rPr>
      </w:pPr>
    </w:p>
    <w:p w:rsidR="006D7281" w:rsidRPr="004975AD" w:rsidRDefault="006D7281" w:rsidP="00072EA5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4975A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975AD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Pr="004975AD">
        <w:rPr>
          <w:sz w:val="28"/>
          <w:szCs w:val="28"/>
        </w:rPr>
        <w:t>і</w:t>
      </w:r>
      <w:r>
        <w:rPr>
          <w:sz w:val="28"/>
          <w:szCs w:val="28"/>
        </w:rPr>
        <w:t xml:space="preserve"> </w:t>
      </w:r>
      <w:r w:rsidRPr="004975AD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4975A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975AD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4975AD">
        <w:rPr>
          <w:sz w:val="28"/>
          <w:szCs w:val="28"/>
        </w:rPr>
        <w:t>а:</w:t>
      </w:r>
    </w:p>
    <w:p w:rsidR="006D7281" w:rsidRDefault="006D7281" w:rsidP="00D55752">
      <w:pPr>
        <w:spacing w:line="240" w:lineRule="auto"/>
        <w:rPr>
          <w:sz w:val="28"/>
          <w:szCs w:val="28"/>
        </w:rPr>
      </w:pPr>
    </w:p>
    <w:p w:rsidR="006D7281" w:rsidRDefault="00072EA5" w:rsidP="00072EA5">
      <w:pPr>
        <w:tabs>
          <w:tab w:val="left" w:pos="567"/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93D91">
        <w:rPr>
          <w:sz w:val="28"/>
          <w:szCs w:val="28"/>
        </w:rPr>
        <w:t xml:space="preserve">  </w:t>
      </w:r>
      <w:r w:rsidR="006D7281">
        <w:rPr>
          <w:sz w:val="28"/>
          <w:szCs w:val="28"/>
        </w:rPr>
        <w:t xml:space="preserve"> 1.Надати дозвіл </w:t>
      </w:r>
      <w:r w:rsidR="00393D91">
        <w:rPr>
          <w:sz w:val="28"/>
          <w:szCs w:val="28"/>
        </w:rPr>
        <w:t xml:space="preserve">на розроблення </w:t>
      </w:r>
      <w:proofErr w:type="spellStart"/>
      <w:r w:rsidR="00393D91">
        <w:rPr>
          <w:sz w:val="28"/>
          <w:szCs w:val="28"/>
        </w:rPr>
        <w:t>проє</w:t>
      </w:r>
      <w:r w:rsidR="006D7281" w:rsidRPr="004975AD">
        <w:rPr>
          <w:sz w:val="28"/>
          <w:szCs w:val="28"/>
        </w:rPr>
        <w:t>кту</w:t>
      </w:r>
      <w:proofErr w:type="spellEnd"/>
      <w:r w:rsidR="006D7281" w:rsidRPr="004975AD">
        <w:rPr>
          <w:sz w:val="28"/>
          <w:szCs w:val="28"/>
        </w:rPr>
        <w:t xml:space="preserve">  землеустрою щодо відведення  зем</w:t>
      </w:r>
      <w:r w:rsidR="006D7281">
        <w:rPr>
          <w:sz w:val="28"/>
          <w:szCs w:val="28"/>
        </w:rPr>
        <w:t xml:space="preserve">ельної  ділянки  у приватну власність для ведення особистого селянського господарства по </w:t>
      </w:r>
      <w:proofErr w:type="spellStart"/>
      <w:r w:rsidR="006D7281">
        <w:rPr>
          <w:sz w:val="28"/>
          <w:szCs w:val="28"/>
        </w:rPr>
        <w:t>Баришівській</w:t>
      </w:r>
      <w:proofErr w:type="spellEnd"/>
      <w:r w:rsidR="006D7281">
        <w:rPr>
          <w:sz w:val="28"/>
          <w:szCs w:val="28"/>
        </w:rPr>
        <w:t xml:space="preserve"> селищній раді та відповідних </w:t>
      </w:r>
      <w:proofErr w:type="spellStart"/>
      <w:r w:rsidR="006D7281">
        <w:rPr>
          <w:sz w:val="28"/>
          <w:szCs w:val="28"/>
        </w:rPr>
        <w:t>старостинських</w:t>
      </w:r>
      <w:proofErr w:type="spellEnd"/>
      <w:r w:rsidR="006D7281">
        <w:rPr>
          <w:sz w:val="28"/>
          <w:szCs w:val="28"/>
        </w:rPr>
        <w:t xml:space="preserve"> округах громадянам:</w:t>
      </w:r>
    </w:p>
    <w:p w:rsidR="004A0594" w:rsidRDefault="00512B1A" w:rsidP="004A059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Березан</w:t>
      </w:r>
      <w:proofErr w:type="spellEnd"/>
      <w:r>
        <w:rPr>
          <w:sz w:val="28"/>
          <w:szCs w:val="28"/>
        </w:rPr>
        <w:t xml:space="preserve"> Світлані Михайлівні</w:t>
      </w:r>
      <w:r w:rsidR="004A0594">
        <w:rPr>
          <w:sz w:val="28"/>
          <w:szCs w:val="28"/>
        </w:rPr>
        <w:t>, жительц</w:t>
      </w:r>
      <w:r>
        <w:rPr>
          <w:sz w:val="28"/>
          <w:szCs w:val="28"/>
        </w:rPr>
        <w:t xml:space="preserve">і </w:t>
      </w:r>
      <w:proofErr w:type="spellStart"/>
      <w:r>
        <w:rPr>
          <w:sz w:val="28"/>
          <w:szCs w:val="28"/>
        </w:rPr>
        <w:t>м.Київ</w:t>
      </w:r>
      <w:proofErr w:type="spellEnd"/>
      <w:r>
        <w:rPr>
          <w:sz w:val="28"/>
          <w:szCs w:val="28"/>
        </w:rPr>
        <w:t>, вул.Лісківська,2/71 кв.325</w:t>
      </w:r>
      <w:r w:rsidR="004A0594">
        <w:rPr>
          <w:sz w:val="28"/>
          <w:szCs w:val="28"/>
        </w:rPr>
        <w:t xml:space="preserve">,  </w:t>
      </w:r>
      <w:r w:rsidR="003E71B2">
        <w:rPr>
          <w:sz w:val="28"/>
          <w:szCs w:val="28"/>
        </w:rPr>
        <w:t xml:space="preserve"> н</w:t>
      </w:r>
      <w:r w:rsidR="000839AB">
        <w:rPr>
          <w:sz w:val="28"/>
          <w:szCs w:val="28"/>
        </w:rPr>
        <w:t>а земельну ділянку площею 0,1300</w:t>
      </w:r>
      <w:r w:rsidR="004A0594">
        <w:rPr>
          <w:sz w:val="28"/>
          <w:szCs w:val="28"/>
        </w:rPr>
        <w:t xml:space="preserve"> га для ведення особи</w:t>
      </w:r>
      <w:r w:rsidR="003E71B2">
        <w:rPr>
          <w:sz w:val="28"/>
          <w:szCs w:val="28"/>
        </w:rPr>
        <w:t>стого селянського господарства</w:t>
      </w:r>
      <w:r w:rsidR="000839AB">
        <w:rPr>
          <w:sz w:val="28"/>
          <w:szCs w:val="28"/>
        </w:rPr>
        <w:t xml:space="preserve"> в с. Рудницьке, вул.Лісова,26</w:t>
      </w:r>
      <w:r w:rsidR="004A0594">
        <w:rPr>
          <w:sz w:val="28"/>
          <w:szCs w:val="28"/>
        </w:rPr>
        <w:t>;</w:t>
      </w:r>
    </w:p>
    <w:p w:rsidR="003E71B2" w:rsidRDefault="00F039E3" w:rsidP="009139F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93C99">
        <w:rPr>
          <w:sz w:val="28"/>
          <w:szCs w:val="28"/>
        </w:rPr>
        <w:t>- Рябій</w:t>
      </w:r>
      <w:r w:rsidR="000839AB">
        <w:rPr>
          <w:sz w:val="28"/>
          <w:szCs w:val="28"/>
        </w:rPr>
        <w:t xml:space="preserve"> Тетяні Петрівні, жительці </w:t>
      </w:r>
      <w:proofErr w:type="spellStart"/>
      <w:r w:rsidR="000839AB">
        <w:rPr>
          <w:sz w:val="28"/>
          <w:szCs w:val="28"/>
        </w:rPr>
        <w:t>м.Київ</w:t>
      </w:r>
      <w:proofErr w:type="spellEnd"/>
      <w:r w:rsidR="000839AB">
        <w:rPr>
          <w:sz w:val="28"/>
          <w:szCs w:val="28"/>
        </w:rPr>
        <w:t>, вул.А.Ахматової,19 кв.122</w:t>
      </w:r>
      <w:r w:rsidR="003E71B2">
        <w:rPr>
          <w:sz w:val="28"/>
          <w:szCs w:val="28"/>
        </w:rPr>
        <w:t>,</w:t>
      </w:r>
      <w:r>
        <w:rPr>
          <w:sz w:val="28"/>
          <w:szCs w:val="28"/>
        </w:rPr>
        <w:t xml:space="preserve">   на земельну д</w:t>
      </w:r>
      <w:r w:rsidR="000839AB">
        <w:rPr>
          <w:sz w:val="28"/>
          <w:szCs w:val="28"/>
        </w:rPr>
        <w:t>ілянку  площею 0,3142</w:t>
      </w:r>
      <w:r>
        <w:rPr>
          <w:sz w:val="28"/>
          <w:szCs w:val="28"/>
        </w:rPr>
        <w:t xml:space="preserve"> га для ведення особистого селянського </w:t>
      </w:r>
      <w:r w:rsidR="000839AB">
        <w:rPr>
          <w:sz w:val="28"/>
          <w:szCs w:val="28"/>
        </w:rPr>
        <w:t xml:space="preserve">господарства в </w:t>
      </w:r>
      <w:proofErr w:type="spellStart"/>
      <w:r w:rsidR="000839AB">
        <w:rPr>
          <w:sz w:val="28"/>
          <w:szCs w:val="28"/>
        </w:rPr>
        <w:t>с.Перемога</w:t>
      </w:r>
      <w:proofErr w:type="spellEnd"/>
      <w:r w:rsidR="000839AB">
        <w:rPr>
          <w:sz w:val="28"/>
          <w:szCs w:val="28"/>
        </w:rPr>
        <w:t>, вул.Партизанська,6</w:t>
      </w:r>
      <w:r>
        <w:rPr>
          <w:sz w:val="28"/>
          <w:szCs w:val="28"/>
        </w:rPr>
        <w:t>;</w:t>
      </w:r>
    </w:p>
    <w:p w:rsidR="000839AB" w:rsidRDefault="000839AB" w:rsidP="000839AB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- Іващенку В’ячеславу Миколайовичу, жителю с. Шовкове, вул.Шовкова,8 кв.4,   на земельну ділянку орієнтовною площею 0,2500 га для ведення особистого селянського господарства на території </w:t>
      </w:r>
      <w:proofErr w:type="spellStart"/>
      <w:r>
        <w:rPr>
          <w:sz w:val="28"/>
          <w:szCs w:val="28"/>
        </w:rPr>
        <w:t>Волошинівського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старостинського</w:t>
      </w:r>
      <w:proofErr w:type="spellEnd"/>
      <w:r>
        <w:rPr>
          <w:sz w:val="28"/>
          <w:szCs w:val="28"/>
        </w:rPr>
        <w:t xml:space="preserve"> округу </w:t>
      </w:r>
      <w:proofErr w:type="spellStart"/>
      <w:r>
        <w:rPr>
          <w:sz w:val="28"/>
          <w:szCs w:val="28"/>
        </w:rPr>
        <w:t>Баришівської</w:t>
      </w:r>
      <w:proofErr w:type="spellEnd"/>
      <w:r>
        <w:rPr>
          <w:sz w:val="28"/>
          <w:szCs w:val="28"/>
        </w:rPr>
        <w:t xml:space="preserve"> селищної ради Броварського району </w:t>
      </w:r>
      <w:r>
        <w:rPr>
          <w:sz w:val="28"/>
          <w:szCs w:val="28"/>
        </w:rPr>
        <w:lastRenderedPageBreak/>
        <w:t>Київської області (за рахунок кадастрового номера 3220281700:04:043:0203);</w:t>
      </w:r>
    </w:p>
    <w:p w:rsidR="009139F2" w:rsidRDefault="00A25151" w:rsidP="009139F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Коржу Миколі Петровичу, жителю </w:t>
      </w:r>
      <w:proofErr w:type="spellStart"/>
      <w:r>
        <w:rPr>
          <w:sz w:val="28"/>
          <w:szCs w:val="28"/>
        </w:rPr>
        <w:t>м.Київ</w:t>
      </w:r>
      <w:proofErr w:type="spellEnd"/>
      <w:r>
        <w:rPr>
          <w:sz w:val="28"/>
          <w:szCs w:val="28"/>
        </w:rPr>
        <w:t>, вул.</w:t>
      </w:r>
      <w:r w:rsidR="00A32986">
        <w:rPr>
          <w:sz w:val="28"/>
          <w:szCs w:val="28"/>
        </w:rPr>
        <w:t>Р</w:t>
      </w:r>
      <w:r>
        <w:rPr>
          <w:sz w:val="28"/>
          <w:szCs w:val="28"/>
        </w:rPr>
        <w:t>уденко,10 кв.112</w:t>
      </w:r>
      <w:r w:rsidR="002B6101">
        <w:rPr>
          <w:sz w:val="28"/>
          <w:szCs w:val="28"/>
        </w:rPr>
        <w:t xml:space="preserve">,  </w:t>
      </w:r>
      <w:r w:rsidR="003E71B2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земельну ділянку  площею 1,9684</w:t>
      </w:r>
      <w:r w:rsidR="002B6101">
        <w:rPr>
          <w:sz w:val="28"/>
          <w:szCs w:val="28"/>
        </w:rPr>
        <w:t xml:space="preserve"> га для ведення особистого селянс</w:t>
      </w:r>
      <w:r w:rsidR="003E71B2">
        <w:rPr>
          <w:sz w:val="28"/>
          <w:szCs w:val="28"/>
        </w:rPr>
        <w:t xml:space="preserve">ького господарства в </w:t>
      </w:r>
      <w:proofErr w:type="spellStart"/>
      <w:r w:rsidR="003E71B2">
        <w:rPr>
          <w:sz w:val="28"/>
          <w:szCs w:val="28"/>
        </w:rPr>
        <w:t>с</w:t>
      </w:r>
      <w:r>
        <w:rPr>
          <w:sz w:val="28"/>
          <w:szCs w:val="28"/>
        </w:rPr>
        <w:t>.Паришків</w:t>
      </w:r>
      <w:proofErr w:type="spellEnd"/>
      <w:r>
        <w:rPr>
          <w:sz w:val="28"/>
          <w:szCs w:val="28"/>
        </w:rPr>
        <w:t>, вул.Київська,166а</w:t>
      </w:r>
      <w:r w:rsidR="002B6101">
        <w:rPr>
          <w:sz w:val="28"/>
          <w:szCs w:val="28"/>
        </w:rPr>
        <w:t>;</w:t>
      </w:r>
    </w:p>
    <w:p w:rsidR="005831AE" w:rsidRDefault="00F93C99" w:rsidP="00AC308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Кривенко Олесі</w:t>
      </w:r>
      <w:r w:rsidR="00AC308F">
        <w:rPr>
          <w:sz w:val="28"/>
          <w:szCs w:val="28"/>
        </w:rPr>
        <w:t xml:space="preserve"> Борисівні</w:t>
      </w:r>
      <w:r w:rsidR="005831AE">
        <w:rPr>
          <w:sz w:val="28"/>
          <w:szCs w:val="28"/>
        </w:rPr>
        <w:t>, жительці с</w:t>
      </w:r>
      <w:r w:rsidR="00AC308F">
        <w:rPr>
          <w:sz w:val="28"/>
          <w:szCs w:val="28"/>
        </w:rPr>
        <w:t>мт Баришівка, вул.Липняцька,24</w:t>
      </w:r>
      <w:r w:rsidR="005831AE">
        <w:rPr>
          <w:sz w:val="28"/>
          <w:szCs w:val="28"/>
        </w:rPr>
        <w:t>,   на земельну д</w:t>
      </w:r>
      <w:r w:rsidR="00AC308F">
        <w:rPr>
          <w:sz w:val="28"/>
          <w:szCs w:val="28"/>
        </w:rPr>
        <w:t>ілянку  площею 1,</w:t>
      </w:r>
      <w:r w:rsidR="0067002F">
        <w:rPr>
          <w:sz w:val="28"/>
          <w:szCs w:val="28"/>
        </w:rPr>
        <w:t>00</w:t>
      </w:r>
      <w:r w:rsidR="00AC308F">
        <w:rPr>
          <w:sz w:val="28"/>
          <w:szCs w:val="28"/>
        </w:rPr>
        <w:t>00</w:t>
      </w:r>
      <w:r w:rsidR="005831AE">
        <w:rPr>
          <w:sz w:val="28"/>
          <w:szCs w:val="28"/>
        </w:rPr>
        <w:t xml:space="preserve"> га</w:t>
      </w:r>
      <w:r>
        <w:rPr>
          <w:sz w:val="28"/>
          <w:szCs w:val="28"/>
        </w:rPr>
        <w:t>, поле №1, діл.137</w:t>
      </w:r>
      <w:r w:rsidR="005831AE">
        <w:rPr>
          <w:sz w:val="28"/>
          <w:szCs w:val="28"/>
        </w:rPr>
        <w:t xml:space="preserve"> для ведення особистого селянського г</w:t>
      </w:r>
      <w:r w:rsidR="0067002F">
        <w:rPr>
          <w:sz w:val="28"/>
          <w:szCs w:val="28"/>
        </w:rPr>
        <w:t>ос</w:t>
      </w:r>
      <w:r w:rsidR="00AC308F">
        <w:rPr>
          <w:sz w:val="28"/>
          <w:szCs w:val="28"/>
        </w:rPr>
        <w:t xml:space="preserve">подарства на території </w:t>
      </w:r>
      <w:proofErr w:type="spellStart"/>
      <w:r w:rsidR="00AC308F">
        <w:rPr>
          <w:sz w:val="28"/>
          <w:szCs w:val="28"/>
        </w:rPr>
        <w:t>Морозівського</w:t>
      </w:r>
      <w:proofErr w:type="spellEnd"/>
      <w:r w:rsidR="00AC308F">
        <w:rPr>
          <w:sz w:val="28"/>
          <w:szCs w:val="28"/>
        </w:rPr>
        <w:t xml:space="preserve"> </w:t>
      </w:r>
      <w:proofErr w:type="spellStart"/>
      <w:r w:rsidR="005831AE">
        <w:rPr>
          <w:sz w:val="28"/>
          <w:szCs w:val="28"/>
        </w:rPr>
        <w:t>старостинського</w:t>
      </w:r>
      <w:proofErr w:type="spellEnd"/>
      <w:r w:rsidR="005831AE">
        <w:rPr>
          <w:sz w:val="28"/>
          <w:szCs w:val="28"/>
        </w:rPr>
        <w:t xml:space="preserve"> округу </w:t>
      </w:r>
      <w:proofErr w:type="spellStart"/>
      <w:r w:rsidR="005831AE">
        <w:rPr>
          <w:sz w:val="28"/>
          <w:szCs w:val="28"/>
        </w:rPr>
        <w:t>Баришівської</w:t>
      </w:r>
      <w:proofErr w:type="spellEnd"/>
      <w:r w:rsidR="005831AE">
        <w:rPr>
          <w:sz w:val="28"/>
          <w:szCs w:val="28"/>
        </w:rPr>
        <w:t xml:space="preserve"> селищної ради Броварського району Київської області</w:t>
      </w:r>
      <w:r w:rsidR="0067002F">
        <w:rPr>
          <w:sz w:val="28"/>
          <w:szCs w:val="28"/>
        </w:rPr>
        <w:t>;</w:t>
      </w:r>
    </w:p>
    <w:p w:rsidR="005831AE" w:rsidRDefault="00AC308F" w:rsidP="005831A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Скализі</w:t>
      </w:r>
      <w:proofErr w:type="spellEnd"/>
      <w:r>
        <w:rPr>
          <w:sz w:val="28"/>
          <w:szCs w:val="28"/>
        </w:rPr>
        <w:t xml:space="preserve"> Ользі Федорівні</w:t>
      </w:r>
      <w:r w:rsidR="005831AE">
        <w:rPr>
          <w:sz w:val="28"/>
          <w:szCs w:val="28"/>
        </w:rPr>
        <w:t xml:space="preserve">, жительці </w:t>
      </w:r>
      <w:proofErr w:type="spellStart"/>
      <w:r>
        <w:rPr>
          <w:sz w:val="28"/>
          <w:szCs w:val="28"/>
        </w:rPr>
        <w:t>м.Київ</w:t>
      </w:r>
      <w:proofErr w:type="spellEnd"/>
      <w:r>
        <w:rPr>
          <w:sz w:val="28"/>
          <w:szCs w:val="28"/>
        </w:rPr>
        <w:t>, вул.Новопирогівська,27/2, кв.29 кім.4,</w:t>
      </w:r>
      <w:r w:rsidR="005831AE">
        <w:rPr>
          <w:sz w:val="28"/>
          <w:szCs w:val="28"/>
        </w:rPr>
        <w:t xml:space="preserve">   на земельну ді</w:t>
      </w:r>
      <w:r>
        <w:rPr>
          <w:sz w:val="28"/>
          <w:szCs w:val="28"/>
        </w:rPr>
        <w:t>лянку  площею 0,0286</w:t>
      </w:r>
      <w:r w:rsidR="0067002F">
        <w:rPr>
          <w:sz w:val="28"/>
          <w:szCs w:val="28"/>
        </w:rPr>
        <w:t xml:space="preserve"> га для ведення особистого селянського господарства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с</w:t>
      </w:r>
      <w:r w:rsidR="00CD5F87">
        <w:rPr>
          <w:sz w:val="28"/>
          <w:szCs w:val="28"/>
        </w:rPr>
        <w:t>.Селичівка</w:t>
      </w:r>
      <w:proofErr w:type="spellEnd"/>
      <w:r w:rsidR="00CD5F87">
        <w:rPr>
          <w:sz w:val="28"/>
          <w:szCs w:val="28"/>
        </w:rPr>
        <w:t>, вул. 1-го Травня,15;</w:t>
      </w:r>
    </w:p>
    <w:p w:rsidR="00CD5F87" w:rsidRDefault="00CD5F87" w:rsidP="00CD5F8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Перетятко</w:t>
      </w:r>
      <w:proofErr w:type="spellEnd"/>
      <w:r>
        <w:rPr>
          <w:sz w:val="28"/>
          <w:szCs w:val="28"/>
        </w:rPr>
        <w:t xml:space="preserve"> Ірині Іванівні, жительці </w:t>
      </w:r>
      <w:proofErr w:type="spellStart"/>
      <w:r>
        <w:rPr>
          <w:sz w:val="28"/>
          <w:szCs w:val="28"/>
        </w:rPr>
        <w:t>с.Пасічна</w:t>
      </w:r>
      <w:proofErr w:type="spellEnd"/>
      <w:r w:rsidR="00F93C99">
        <w:rPr>
          <w:sz w:val="28"/>
          <w:szCs w:val="28"/>
        </w:rPr>
        <w:t>, вул.Квітуча,1</w:t>
      </w:r>
      <w:r>
        <w:rPr>
          <w:sz w:val="28"/>
          <w:szCs w:val="28"/>
        </w:rPr>
        <w:t xml:space="preserve">,   на земельну ділянку  площею 2,0000 га для ведення особистого селянського господарства на території </w:t>
      </w:r>
      <w:proofErr w:type="spellStart"/>
      <w:r>
        <w:rPr>
          <w:sz w:val="28"/>
          <w:szCs w:val="28"/>
        </w:rPr>
        <w:t>Баришівської</w:t>
      </w:r>
      <w:proofErr w:type="spellEnd"/>
      <w:r>
        <w:rPr>
          <w:sz w:val="28"/>
          <w:szCs w:val="28"/>
        </w:rPr>
        <w:t xml:space="preserve"> селищної ради Броварського району Київської області</w:t>
      </w:r>
      <w:r w:rsidR="00F93C99">
        <w:rPr>
          <w:sz w:val="28"/>
          <w:szCs w:val="28"/>
        </w:rPr>
        <w:t xml:space="preserve"> (в межах населеного пункту)</w:t>
      </w:r>
      <w:r>
        <w:rPr>
          <w:sz w:val="28"/>
          <w:szCs w:val="28"/>
        </w:rPr>
        <w:t>;</w:t>
      </w:r>
    </w:p>
    <w:p w:rsidR="00CD5F87" w:rsidRDefault="002B49F3" w:rsidP="00814B7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Шеренку</w:t>
      </w:r>
      <w:bookmarkStart w:id="0" w:name="_GoBack"/>
      <w:bookmarkEnd w:id="0"/>
      <w:proofErr w:type="spellEnd"/>
      <w:r w:rsidR="00E8530B">
        <w:rPr>
          <w:sz w:val="28"/>
          <w:szCs w:val="28"/>
        </w:rPr>
        <w:t xml:space="preserve"> Анатолію Сергійовичу, жителю </w:t>
      </w:r>
      <w:proofErr w:type="spellStart"/>
      <w:r w:rsidR="00E8530B">
        <w:rPr>
          <w:sz w:val="28"/>
          <w:szCs w:val="28"/>
        </w:rPr>
        <w:t>с.Рудницьке</w:t>
      </w:r>
      <w:proofErr w:type="spellEnd"/>
      <w:r w:rsidR="00E8530B">
        <w:rPr>
          <w:sz w:val="28"/>
          <w:szCs w:val="28"/>
        </w:rPr>
        <w:t>, вул.Донецька,23</w:t>
      </w:r>
      <w:r w:rsidR="00CD5F87">
        <w:rPr>
          <w:sz w:val="28"/>
          <w:szCs w:val="28"/>
        </w:rPr>
        <w:t xml:space="preserve">,   на земельну ділянку  площею 2,0000 га для ведення особистого селянського господарства на території </w:t>
      </w:r>
      <w:proofErr w:type="spellStart"/>
      <w:r w:rsidR="00CD5F87">
        <w:rPr>
          <w:sz w:val="28"/>
          <w:szCs w:val="28"/>
        </w:rPr>
        <w:t>Баришівської</w:t>
      </w:r>
      <w:proofErr w:type="spellEnd"/>
      <w:r w:rsidR="00CD5F87">
        <w:rPr>
          <w:sz w:val="28"/>
          <w:szCs w:val="28"/>
        </w:rPr>
        <w:t xml:space="preserve"> селищної ради Броварського району Київської області</w:t>
      </w:r>
      <w:r w:rsidR="00814B70">
        <w:rPr>
          <w:sz w:val="28"/>
          <w:szCs w:val="28"/>
        </w:rPr>
        <w:t xml:space="preserve"> (в межах населеного пункту);</w:t>
      </w:r>
    </w:p>
    <w:p w:rsidR="00C619D5" w:rsidRDefault="00C619D5" w:rsidP="00852CEB">
      <w:pPr>
        <w:tabs>
          <w:tab w:val="left" w:pos="567"/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D72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Бондарєвій</w:t>
      </w:r>
      <w:proofErr w:type="spellEnd"/>
      <w:r>
        <w:rPr>
          <w:sz w:val="28"/>
          <w:szCs w:val="28"/>
        </w:rPr>
        <w:t xml:space="preserve"> Наталі Миколаївні, жительці смт Баришівка, пров.Мирний,4,   на земельну ділянку  площею 2,0000 га для ведення особистого селянського господарства на території  </w:t>
      </w:r>
      <w:proofErr w:type="spellStart"/>
      <w:r>
        <w:rPr>
          <w:sz w:val="28"/>
          <w:szCs w:val="28"/>
        </w:rPr>
        <w:t>Перемозького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старостинського</w:t>
      </w:r>
      <w:proofErr w:type="spellEnd"/>
      <w:r>
        <w:rPr>
          <w:sz w:val="28"/>
          <w:szCs w:val="28"/>
        </w:rPr>
        <w:t xml:space="preserve"> округу </w:t>
      </w:r>
      <w:proofErr w:type="spellStart"/>
      <w:r>
        <w:rPr>
          <w:sz w:val="28"/>
          <w:szCs w:val="28"/>
        </w:rPr>
        <w:t>Баришівської</w:t>
      </w:r>
      <w:proofErr w:type="spellEnd"/>
      <w:r>
        <w:rPr>
          <w:sz w:val="28"/>
          <w:szCs w:val="28"/>
        </w:rPr>
        <w:t xml:space="preserve"> селищної ради Броварського району Київської області</w:t>
      </w:r>
      <w:r w:rsidR="00852CEB">
        <w:rPr>
          <w:sz w:val="28"/>
          <w:szCs w:val="28"/>
        </w:rPr>
        <w:t xml:space="preserve"> (за рахунок земельної ділянки з кадастровим номером 3220286100:16:076:0847).</w:t>
      </w:r>
    </w:p>
    <w:p w:rsidR="00AC605B" w:rsidRDefault="00814B70" w:rsidP="00E8530B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619D5">
        <w:rPr>
          <w:sz w:val="28"/>
          <w:szCs w:val="28"/>
        </w:rPr>
        <w:t xml:space="preserve"> </w:t>
      </w:r>
      <w:r w:rsidR="00E8530B">
        <w:rPr>
          <w:sz w:val="28"/>
          <w:szCs w:val="28"/>
        </w:rPr>
        <w:t>2.Роботи із р</w:t>
      </w:r>
      <w:r w:rsidR="000D64BD">
        <w:rPr>
          <w:sz w:val="28"/>
          <w:szCs w:val="28"/>
        </w:rPr>
        <w:t xml:space="preserve">озробки </w:t>
      </w:r>
      <w:proofErr w:type="spellStart"/>
      <w:r w:rsidR="000D64BD">
        <w:rPr>
          <w:sz w:val="28"/>
          <w:szCs w:val="28"/>
        </w:rPr>
        <w:t>проє</w:t>
      </w:r>
      <w:r w:rsidR="006D7281" w:rsidRPr="004975AD">
        <w:rPr>
          <w:sz w:val="28"/>
          <w:szCs w:val="28"/>
        </w:rPr>
        <w:t>кту</w:t>
      </w:r>
      <w:proofErr w:type="spellEnd"/>
      <w:r w:rsidR="006D7281" w:rsidRPr="004975AD">
        <w:rPr>
          <w:sz w:val="28"/>
          <w:szCs w:val="28"/>
        </w:rPr>
        <w:t xml:space="preserve"> землеустрою  розпочати після складання    зацікавленою сто</w:t>
      </w:r>
      <w:r w:rsidR="006D7281">
        <w:rPr>
          <w:sz w:val="28"/>
          <w:szCs w:val="28"/>
        </w:rPr>
        <w:t>роною договору на їх виконання.</w:t>
      </w:r>
      <w:r w:rsidR="006D7281">
        <w:rPr>
          <w:sz w:val="28"/>
          <w:szCs w:val="28"/>
        </w:rPr>
        <w:tab/>
      </w:r>
      <w:r w:rsidR="006D7281">
        <w:rPr>
          <w:sz w:val="28"/>
          <w:szCs w:val="28"/>
        </w:rPr>
        <w:tab/>
      </w:r>
      <w:r w:rsidR="006D7281">
        <w:rPr>
          <w:sz w:val="28"/>
          <w:szCs w:val="28"/>
        </w:rPr>
        <w:tab/>
      </w:r>
    </w:p>
    <w:p w:rsidR="006D7281" w:rsidRDefault="00AC605B" w:rsidP="00D5575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A27F6">
        <w:rPr>
          <w:sz w:val="28"/>
          <w:szCs w:val="28"/>
        </w:rPr>
        <w:t>3.Проє</w:t>
      </w:r>
      <w:r w:rsidR="006D7281" w:rsidRPr="004975AD">
        <w:rPr>
          <w:sz w:val="28"/>
          <w:szCs w:val="28"/>
        </w:rPr>
        <w:t xml:space="preserve">кт землеустрою погодити відповідно до вимог земельного     </w:t>
      </w:r>
      <w:r w:rsidR="006D7281">
        <w:rPr>
          <w:sz w:val="28"/>
          <w:szCs w:val="28"/>
        </w:rPr>
        <w:t xml:space="preserve">законодавства.   </w:t>
      </w:r>
    </w:p>
    <w:p w:rsidR="006D7281" w:rsidRDefault="0017301D" w:rsidP="009A27F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D64BD">
        <w:rPr>
          <w:sz w:val="28"/>
          <w:szCs w:val="28"/>
        </w:rPr>
        <w:t xml:space="preserve">4.Після погодження </w:t>
      </w:r>
      <w:proofErr w:type="spellStart"/>
      <w:r w:rsidR="000D64BD">
        <w:rPr>
          <w:sz w:val="28"/>
          <w:szCs w:val="28"/>
        </w:rPr>
        <w:t>проє</w:t>
      </w:r>
      <w:r w:rsidR="006D7281" w:rsidRPr="004975AD">
        <w:rPr>
          <w:sz w:val="28"/>
          <w:szCs w:val="28"/>
        </w:rPr>
        <w:t>кту</w:t>
      </w:r>
      <w:proofErr w:type="spellEnd"/>
      <w:r w:rsidR="006D7281" w:rsidRPr="004975AD">
        <w:rPr>
          <w:sz w:val="28"/>
          <w:szCs w:val="28"/>
        </w:rPr>
        <w:t xml:space="preserve"> землеустрою  подати його до селищної ради для підготовки рішення пр</w:t>
      </w:r>
      <w:r w:rsidR="006D7281">
        <w:rPr>
          <w:sz w:val="28"/>
          <w:szCs w:val="28"/>
        </w:rPr>
        <w:t xml:space="preserve">о передачу земельної ділянки у приватну власність. </w:t>
      </w:r>
    </w:p>
    <w:p w:rsidR="008246BC" w:rsidRDefault="009F3DD4" w:rsidP="00B9739A">
      <w:pPr>
        <w:tabs>
          <w:tab w:val="left" w:pos="84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7301D">
        <w:rPr>
          <w:sz w:val="28"/>
          <w:szCs w:val="28"/>
        </w:rPr>
        <w:t xml:space="preserve">  </w:t>
      </w:r>
      <w:r w:rsidR="006D7281">
        <w:rPr>
          <w:sz w:val="28"/>
          <w:szCs w:val="28"/>
        </w:rPr>
        <w:t>5</w:t>
      </w:r>
      <w:r w:rsidR="000D64BD">
        <w:rPr>
          <w:sz w:val="28"/>
          <w:szCs w:val="28"/>
        </w:rPr>
        <w:t xml:space="preserve">.Оприлюднити </w:t>
      </w:r>
      <w:r w:rsidR="006D7281" w:rsidRPr="00E546C3">
        <w:rPr>
          <w:sz w:val="28"/>
          <w:szCs w:val="28"/>
        </w:rPr>
        <w:t xml:space="preserve"> рішення на офіційному веб-сайті </w:t>
      </w:r>
      <w:proofErr w:type="spellStart"/>
      <w:r w:rsidR="006D7281" w:rsidRPr="00E546C3">
        <w:rPr>
          <w:sz w:val="28"/>
          <w:szCs w:val="28"/>
        </w:rPr>
        <w:t>Баришівської</w:t>
      </w:r>
      <w:proofErr w:type="spellEnd"/>
      <w:r w:rsidR="006D7281" w:rsidRPr="00E546C3">
        <w:rPr>
          <w:sz w:val="28"/>
          <w:szCs w:val="28"/>
        </w:rPr>
        <w:t xml:space="preserve"> селищної ради</w:t>
      </w:r>
      <w:r w:rsidR="006D7281">
        <w:rPr>
          <w:sz w:val="28"/>
          <w:szCs w:val="28"/>
        </w:rPr>
        <w:t xml:space="preserve">.  </w:t>
      </w:r>
    </w:p>
    <w:p w:rsidR="006D7281" w:rsidRDefault="009F3DD4" w:rsidP="009F3DD4">
      <w:pPr>
        <w:tabs>
          <w:tab w:val="left" w:pos="84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C5FEB">
        <w:rPr>
          <w:sz w:val="28"/>
          <w:szCs w:val="28"/>
        </w:rPr>
        <w:t xml:space="preserve">   </w:t>
      </w:r>
      <w:r w:rsidR="006D7281">
        <w:rPr>
          <w:sz w:val="28"/>
          <w:szCs w:val="28"/>
        </w:rPr>
        <w:t xml:space="preserve"> </w:t>
      </w:r>
      <w:r w:rsidR="0017301D">
        <w:rPr>
          <w:sz w:val="28"/>
          <w:szCs w:val="28"/>
        </w:rPr>
        <w:t xml:space="preserve"> </w:t>
      </w:r>
      <w:r w:rsidR="006D7281">
        <w:rPr>
          <w:sz w:val="28"/>
          <w:szCs w:val="28"/>
        </w:rPr>
        <w:t>6.Контроль за виконанням рішення покласти на постій</w:t>
      </w:r>
      <w:r w:rsidR="002B2C5A">
        <w:rPr>
          <w:sz w:val="28"/>
          <w:szCs w:val="28"/>
        </w:rPr>
        <w:t xml:space="preserve">ну комісію </w:t>
      </w:r>
      <w:r w:rsidR="002B2C5A" w:rsidRPr="002B4AF3">
        <w:rPr>
          <w:sz w:val="28"/>
          <w:szCs w:val="28"/>
        </w:rPr>
        <w:t xml:space="preserve">   з питань  регулювання  земельних ресурсів та відносин, містобудування та архітектури охорони довкілля та благоустрою населених пунктів</w:t>
      </w:r>
      <w:r w:rsidR="006D7281">
        <w:rPr>
          <w:sz w:val="28"/>
          <w:szCs w:val="28"/>
        </w:rPr>
        <w:t>.</w:t>
      </w:r>
    </w:p>
    <w:p w:rsidR="006D7281" w:rsidRDefault="006D7281" w:rsidP="00D5575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F3DD4" w:rsidRDefault="009F3DD4" w:rsidP="00EB3486">
      <w:pPr>
        <w:ind w:firstLine="0"/>
        <w:rPr>
          <w:sz w:val="28"/>
          <w:szCs w:val="28"/>
        </w:rPr>
      </w:pPr>
    </w:p>
    <w:p w:rsidR="00E73857" w:rsidRDefault="00E73857" w:rsidP="00EB3486">
      <w:pPr>
        <w:ind w:firstLine="0"/>
        <w:rPr>
          <w:sz w:val="28"/>
          <w:szCs w:val="28"/>
        </w:rPr>
      </w:pPr>
    </w:p>
    <w:p w:rsidR="00140D38" w:rsidRDefault="00EB3486" w:rsidP="00140D3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D64BD">
        <w:rPr>
          <w:sz w:val="28"/>
          <w:szCs w:val="28"/>
        </w:rPr>
        <w:t xml:space="preserve">Селищний голова                         </w:t>
      </w:r>
      <w:r w:rsidR="009F3DD4">
        <w:rPr>
          <w:sz w:val="28"/>
          <w:szCs w:val="28"/>
        </w:rPr>
        <w:t xml:space="preserve">       </w:t>
      </w:r>
      <w:r w:rsidR="000D64BD">
        <w:rPr>
          <w:sz w:val="28"/>
          <w:szCs w:val="28"/>
        </w:rPr>
        <w:t xml:space="preserve">   Олександр ВАРЕНІЧЕНКО</w:t>
      </w:r>
    </w:p>
    <w:p w:rsidR="00854122" w:rsidRDefault="00854122" w:rsidP="00EB3486">
      <w:pPr>
        <w:ind w:firstLine="0"/>
      </w:pPr>
    </w:p>
    <w:sectPr w:rsidR="00854122" w:rsidSect="00512B1A">
      <w:pgSz w:w="12240" w:h="15840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6D7281"/>
    <w:rsid w:val="00006A3C"/>
    <w:rsid w:val="0001140F"/>
    <w:rsid w:val="0001229E"/>
    <w:rsid w:val="00057FF6"/>
    <w:rsid w:val="00072EA5"/>
    <w:rsid w:val="000839AB"/>
    <w:rsid w:val="000A55BE"/>
    <w:rsid w:val="000C2E0E"/>
    <w:rsid w:val="000D64BD"/>
    <w:rsid w:val="000F5D8D"/>
    <w:rsid w:val="001171BC"/>
    <w:rsid w:val="0012366A"/>
    <w:rsid w:val="0012618B"/>
    <w:rsid w:val="001263DF"/>
    <w:rsid w:val="00140D38"/>
    <w:rsid w:val="00150AE7"/>
    <w:rsid w:val="00153175"/>
    <w:rsid w:val="0017301D"/>
    <w:rsid w:val="00191B80"/>
    <w:rsid w:val="00193EBF"/>
    <w:rsid w:val="00197FDB"/>
    <w:rsid w:val="001F4711"/>
    <w:rsid w:val="0021340B"/>
    <w:rsid w:val="002146EA"/>
    <w:rsid w:val="00243684"/>
    <w:rsid w:val="002527A8"/>
    <w:rsid w:val="002732CF"/>
    <w:rsid w:val="00277506"/>
    <w:rsid w:val="0028217D"/>
    <w:rsid w:val="00292CA1"/>
    <w:rsid w:val="002A1B3E"/>
    <w:rsid w:val="002B2C5A"/>
    <w:rsid w:val="002B49F3"/>
    <w:rsid w:val="002B6101"/>
    <w:rsid w:val="002C154A"/>
    <w:rsid w:val="002C446A"/>
    <w:rsid w:val="00304B26"/>
    <w:rsid w:val="00337DE4"/>
    <w:rsid w:val="00350782"/>
    <w:rsid w:val="00383F49"/>
    <w:rsid w:val="00393D91"/>
    <w:rsid w:val="003C60BF"/>
    <w:rsid w:val="003E34C8"/>
    <w:rsid w:val="003E5C8B"/>
    <w:rsid w:val="003E71B2"/>
    <w:rsid w:val="003F70F3"/>
    <w:rsid w:val="004059F5"/>
    <w:rsid w:val="00433B4D"/>
    <w:rsid w:val="00441DA8"/>
    <w:rsid w:val="00456AC5"/>
    <w:rsid w:val="004643DC"/>
    <w:rsid w:val="004A0594"/>
    <w:rsid w:val="00512B1A"/>
    <w:rsid w:val="00532884"/>
    <w:rsid w:val="00534137"/>
    <w:rsid w:val="005831AE"/>
    <w:rsid w:val="00592718"/>
    <w:rsid w:val="005A2CC9"/>
    <w:rsid w:val="005C5036"/>
    <w:rsid w:val="005E6C13"/>
    <w:rsid w:val="005F7EBD"/>
    <w:rsid w:val="00646C46"/>
    <w:rsid w:val="00651540"/>
    <w:rsid w:val="00657115"/>
    <w:rsid w:val="00661F28"/>
    <w:rsid w:val="006633E1"/>
    <w:rsid w:val="0067002F"/>
    <w:rsid w:val="00672B91"/>
    <w:rsid w:val="006825C5"/>
    <w:rsid w:val="00682E7F"/>
    <w:rsid w:val="00691A24"/>
    <w:rsid w:val="006B1D62"/>
    <w:rsid w:val="006B5000"/>
    <w:rsid w:val="006C7DB3"/>
    <w:rsid w:val="006D7281"/>
    <w:rsid w:val="00700A10"/>
    <w:rsid w:val="00705F4A"/>
    <w:rsid w:val="00711BA9"/>
    <w:rsid w:val="00714A39"/>
    <w:rsid w:val="00716193"/>
    <w:rsid w:val="007762F2"/>
    <w:rsid w:val="00792AB1"/>
    <w:rsid w:val="007A1142"/>
    <w:rsid w:val="007A214F"/>
    <w:rsid w:val="007A2B18"/>
    <w:rsid w:val="007B1C1E"/>
    <w:rsid w:val="007B2E96"/>
    <w:rsid w:val="007B3350"/>
    <w:rsid w:val="007C3683"/>
    <w:rsid w:val="007E43E8"/>
    <w:rsid w:val="007E62CB"/>
    <w:rsid w:val="00814B70"/>
    <w:rsid w:val="008246BC"/>
    <w:rsid w:val="0085280B"/>
    <w:rsid w:val="00852CEB"/>
    <w:rsid w:val="00854122"/>
    <w:rsid w:val="008741A9"/>
    <w:rsid w:val="0088173C"/>
    <w:rsid w:val="00890F50"/>
    <w:rsid w:val="008C5047"/>
    <w:rsid w:val="008C67A9"/>
    <w:rsid w:val="008F2D9B"/>
    <w:rsid w:val="009139F2"/>
    <w:rsid w:val="00932AD5"/>
    <w:rsid w:val="00967335"/>
    <w:rsid w:val="00993549"/>
    <w:rsid w:val="009A27F6"/>
    <w:rsid w:val="009A5F80"/>
    <w:rsid w:val="009B4E85"/>
    <w:rsid w:val="009B73D9"/>
    <w:rsid w:val="009C309E"/>
    <w:rsid w:val="009C4734"/>
    <w:rsid w:val="009F3DD4"/>
    <w:rsid w:val="009F613C"/>
    <w:rsid w:val="00A25151"/>
    <w:rsid w:val="00A32986"/>
    <w:rsid w:val="00A5152F"/>
    <w:rsid w:val="00A773C5"/>
    <w:rsid w:val="00A843A4"/>
    <w:rsid w:val="00AC308F"/>
    <w:rsid w:val="00AC605B"/>
    <w:rsid w:val="00AD657C"/>
    <w:rsid w:val="00AE3322"/>
    <w:rsid w:val="00AF0103"/>
    <w:rsid w:val="00AF18DE"/>
    <w:rsid w:val="00B1385D"/>
    <w:rsid w:val="00B170DA"/>
    <w:rsid w:val="00B473F9"/>
    <w:rsid w:val="00B529B7"/>
    <w:rsid w:val="00B62BA6"/>
    <w:rsid w:val="00B62CEF"/>
    <w:rsid w:val="00B6723C"/>
    <w:rsid w:val="00B74A8D"/>
    <w:rsid w:val="00B9739A"/>
    <w:rsid w:val="00BB1158"/>
    <w:rsid w:val="00C12B6B"/>
    <w:rsid w:val="00C30F26"/>
    <w:rsid w:val="00C31659"/>
    <w:rsid w:val="00C619D5"/>
    <w:rsid w:val="00C74F55"/>
    <w:rsid w:val="00C80816"/>
    <w:rsid w:val="00CA0B8E"/>
    <w:rsid w:val="00CA1263"/>
    <w:rsid w:val="00CC044C"/>
    <w:rsid w:val="00CC152B"/>
    <w:rsid w:val="00CC1B85"/>
    <w:rsid w:val="00CD5F87"/>
    <w:rsid w:val="00CE4EB6"/>
    <w:rsid w:val="00CF4AE6"/>
    <w:rsid w:val="00D20E4F"/>
    <w:rsid w:val="00D55752"/>
    <w:rsid w:val="00DC5FEB"/>
    <w:rsid w:val="00E23A6D"/>
    <w:rsid w:val="00E556A6"/>
    <w:rsid w:val="00E602A1"/>
    <w:rsid w:val="00E64B34"/>
    <w:rsid w:val="00E73857"/>
    <w:rsid w:val="00E744AE"/>
    <w:rsid w:val="00E80719"/>
    <w:rsid w:val="00E8530B"/>
    <w:rsid w:val="00EB3486"/>
    <w:rsid w:val="00EE10ED"/>
    <w:rsid w:val="00F039E3"/>
    <w:rsid w:val="00F2098F"/>
    <w:rsid w:val="00F248B9"/>
    <w:rsid w:val="00F3134C"/>
    <w:rsid w:val="00F325F2"/>
    <w:rsid w:val="00F40827"/>
    <w:rsid w:val="00F555D9"/>
    <w:rsid w:val="00F74F9C"/>
    <w:rsid w:val="00F93C99"/>
    <w:rsid w:val="00FA5317"/>
    <w:rsid w:val="00FB3B96"/>
    <w:rsid w:val="00FB7104"/>
    <w:rsid w:val="00FC014E"/>
    <w:rsid w:val="00FE4EFA"/>
    <w:rsid w:val="00FF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8E2399-94D9-4553-8B04-EC3EAD2FD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281"/>
    <w:pPr>
      <w:widowControl w:val="0"/>
      <w:autoSpaceDE w:val="0"/>
      <w:autoSpaceDN w:val="0"/>
      <w:adjustRightInd w:val="0"/>
      <w:spacing w:after="0" w:line="300" w:lineRule="auto"/>
      <w:ind w:firstLine="380"/>
      <w:jc w:val="both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FEB"/>
    <w:pPr>
      <w:spacing w:line="240" w:lineRule="auto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rsid w:val="00DC5FEB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8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01A0C-D554-421F-A709-C0D4AA500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1607</TotalTime>
  <Pages>1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101</cp:revision>
  <cp:lastPrinted>2021-12-09T07:58:00Z</cp:lastPrinted>
  <dcterms:created xsi:type="dcterms:W3CDTF">2021-06-14T10:34:00Z</dcterms:created>
  <dcterms:modified xsi:type="dcterms:W3CDTF">2021-12-21T06:35:00Z</dcterms:modified>
</cp:coreProperties>
</file>