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55" w:rsidRDefault="00702355" w:rsidP="00702355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Баришівська</w:t>
      </w:r>
      <w:proofErr w:type="spellEnd"/>
      <w:r>
        <w:rPr>
          <w:sz w:val="28"/>
          <w:szCs w:val="28"/>
        </w:rPr>
        <w:t xml:space="preserve">  селищна  рада</w:t>
      </w:r>
    </w:p>
    <w:p w:rsidR="00702355" w:rsidRDefault="00702355" w:rsidP="00702355">
      <w:pPr>
        <w:pStyle w:val="2"/>
        <w:rPr>
          <w:szCs w:val="28"/>
        </w:rPr>
      </w:pPr>
      <w:proofErr w:type="spellStart"/>
      <w:r>
        <w:rPr>
          <w:szCs w:val="28"/>
        </w:rPr>
        <w:t>Баришівського</w:t>
      </w:r>
      <w:proofErr w:type="spellEnd"/>
      <w:r>
        <w:rPr>
          <w:szCs w:val="28"/>
        </w:rPr>
        <w:t xml:space="preserve">   району</w:t>
      </w:r>
    </w:p>
    <w:p w:rsidR="00702355" w:rsidRDefault="00702355" w:rsidP="00702355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</w:p>
    <w:p w:rsidR="00702355" w:rsidRDefault="00702355" w:rsidP="0070235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02355" w:rsidRDefault="00702355" w:rsidP="00702355">
      <w:pPr>
        <w:jc w:val="center"/>
        <w:rPr>
          <w:lang w:val="uk-UA"/>
        </w:rPr>
      </w:pPr>
    </w:p>
    <w:p w:rsidR="00702355" w:rsidRDefault="007865A2" w:rsidP="0070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F40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3F4064">
        <w:rPr>
          <w:sz w:val="28"/>
          <w:szCs w:val="28"/>
          <w:lang w:val="uk-UA"/>
        </w:rPr>
        <w:t>9</w:t>
      </w:r>
      <w:r w:rsidR="00BA32D2">
        <w:rPr>
          <w:sz w:val="28"/>
          <w:szCs w:val="28"/>
          <w:lang w:val="uk-UA"/>
        </w:rPr>
        <w:t>.</w:t>
      </w:r>
      <w:r w:rsidR="00702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702355">
        <w:rPr>
          <w:sz w:val="28"/>
          <w:szCs w:val="28"/>
          <w:lang w:val="uk-UA"/>
        </w:rPr>
        <w:t xml:space="preserve">                              </w:t>
      </w:r>
      <w:r w:rsidR="00702355">
        <w:rPr>
          <w:sz w:val="28"/>
          <w:szCs w:val="28"/>
          <w:lang w:val="uk-UA"/>
        </w:rPr>
        <w:tab/>
      </w:r>
      <w:r w:rsidR="00702355">
        <w:rPr>
          <w:sz w:val="28"/>
          <w:szCs w:val="28"/>
          <w:lang w:val="uk-UA"/>
        </w:rPr>
        <w:tab/>
        <w:t xml:space="preserve">   </w:t>
      </w:r>
      <w:r w:rsidR="00702355">
        <w:rPr>
          <w:sz w:val="28"/>
          <w:szCs w:val="28"/>
          <w:lang w:val="uk-UA"/>
        </w:rPr>
        <w:tab/>
        <w:t xml:space="preserve">   </w:t>
      </w:r>
      <w:r w:rsidR="00513C1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</w:t>
      </w:r>
      <w:r w:rsidR="00513C1B">
        <w:rPr>
          <w:sz w:val="28"/>
          <w:szCs w:val="28"/>
          <w:lang w:val="uk-UA"/>
        </w:rPr>
        <w:t xml:space="preserve">    № </w:t>
      </w:r>
      <w:r w:rsidR="003F4064">
        <w:rPr>
          <w:sz w:val="28"/>
          <w:szCs w:val="28"/>
          <w:lang w:val="uk-UA"/>
        </w:rPr>
        <w:t xml:space="preserve"> </w:t>
      </w:r>
      <w:r w:rsidR="0086636B">
        <w:rPr>
          <w:sz w:val="28"/>
          <w:szCs w:val="28"/>
          <w:lang w:val="uk-UA"/>
        </w:rPr>
        <w:t>162</w:t>
      </w:r>
      <w:r w:rsidR="00702355">
        <w:rPr>
          <w:sz w:val="28"/>
          <w:szCs w:val="28"/>
          <w:lang w:val="uk-UA"/>
        </w:rPr>
        <w:t>-0</w:t>
      </w:r>
      <w:r w:rsidR="00C85126">
        <w:rPr>
          <w:sz w:val="28"/>
          <w:szCs w:val="28"/>
          <w:lang w:val="uk-UA"/>
        </w:rPr>
        <w:t>3</w:t>
      </w:r>
      <w:r w:rsidR="00702355">
        <w:rPr>
          <w:sz w:val="28"/>
          <w:szCs w:val="28"/>
          <w:lang w:val="uk-UA"/>
        </w:rPr>
        <w:t>-0</w:t>
      </w:r>
      <w:r w:rsidR="00C85126">
        <w:rPr>
          <w:sz w:val="28"/>
          <w:szCs w:val="28"/>
          <w:lang w:val="uk-UA"/>
        </w:rPr>
        <w:t>3</w:t>
      </w:r>
    </w:p>
    <w:p w:rsidR="00713DAE" w:rsidRDefault="00713DAE" w:rsidP="00702355">
      <w:pPr>
        <w:rPr>
          <w:sz w:val="28"/>
          <w:szCs w:val="28"/>
          <w:lang w:val="uk-UA"/>
        </w:rPr>
      </w:pPr>
    </w:p>
    <w:p w:rsidR="00713DAE" w:rsidRDefault="00713DAE" w:rsidP="00713D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A25BF">
        <w:rPr>
          <w:sz w:val="28"/>
          <w:szCs w:val="28"/>
          <w:lang w:val="uk-UA"/>
        </w:rPr>
        <w:t xml:space="preserve">затвердження </w:t>
      </w:r>
      <w:r w:rsidR="0047607F">
        <w:rPr>
          <w:sz w:val="28"/>
          <w:szCs w:val="28"/>
          <w:lang w:val="uk-UA"/>
        </w:rPr>
        <w:t>с</w:t>
      </w:r>
      <w:r w:rsidR="002A25BF">
        <w:rPr>
          <w:sz w:val="28"/>
          <w:szCs w:val="28"/>
          <w:lang w:val="uk-UA"/>
        </w:rPr>
        <w:t>кладу</w:t>
      </w:r>
      <w:r>
        <w:rPr>
          <w:sz w:val="28"/>
          <w:szCs w:val="28"/>
          <w:lang w:val="uk-UA"/>
        </w:rPr>
        <w:t xml:space="preserve"> комісії для проведення конкурсів на заміщення вакантних посад посадових осіб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та затвердження графіка проведення конкурсів</w:t>
      </w:r>
    </w:p>
    <w:p w:rsidR="00702355" w:rsidRDefault="00702355" w:rsidP="00702355">
      <w:pPr>
        <w:rPr>
          <w:sz w:val="28"/>
          <w:szCs w:val="28"/>
          <w:lang w:val="uk-UA"/>
        </w:rPr>
      </w:pPr>
    </w:p>
    <w:p w:rsidR="002A25BF" w:rsidRDefault="00702355" w:rsidP="00C85126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02355">
        <w:rPr>
          <w:sz w:val="28"/>
          <w:szCs w:val="28"/>
        </w:rPr>
        <w:t>Керуючись</w:t>
      </w:r>
      <w:proofErr w:type="spellEnd"/>
      <w:r w:rsidRPr="00702355">
        <w:rPr>
          <w:sz w:val="28"/>
          <w:szCs w:val="28"/>
        </w:rPr>
        <w:t xml:space="preserve"> п.20  ч.4  ст. 42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702355">
        <w:rPr>
          <w:sz w:val="28"/>
          <w:szCs w:val="28"/>
        </w:rPr>
        <w:t xml:space="preserve">«Про </w:t>
      </w:r>
      <w:proofErr w:type="spellStart"/>
      <w:r w:rsidRPr="00702355">
        <w:rPr>
          <w:sz w:val="28"/>
          <w:szCs w:val="28"/>
        </w:rPr>
        <w:t>місцеве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 в </w:t>
      </w:r>
      <w:proofErr w:type="spellStart"/>
      <w:r w:rsidRPr="00702355">
        <w:rPr>
          <w:sz w:val="28"/>
          <w:szCs w:val="28"/>
        </w:rPr>
        <w:t>Україні</w:t>
      </w:r>
      <w:proofErr w:type="spellEnd"/>
      <w:r w:rsidRPr="00702355">
        <w:rPr>
          <w:sz w:val="28"/>
          <w:szCs w:val="28"/>
        </w:rPr>
        <w:t xml:space="preserve">», ст. 3, 10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 xml:space="preserve"> «Про службу в органах </w:t>
      </w:r>
      <w:proofErr w:type="spellStart"/>
      <w:r w:rsidRPr="00702355">
        <w:rPr>
          <w:sz w:val="28"/>
          <w:szCs w:val="28"/>
        </w:rPr>
        <w:t>місцевого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», </w:t>
      </w:r>
      <w:proofErr w:type="spellStart"/>
      <w:r w:rsidRPr="00702355">
        <w:rPr>
          <w:sz w:val="28"/>
          <w:szCs w:val="28"/>
        </w:rPr>
        <w:t>постановою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Кабінету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Міністрів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15 лютого 2002 року № 169 «Про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конкурсу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>” (</w:t>
      </w:r>
      <w:proofErr w:type="spellStart"/>
      <w:r w:rsidRPr="00702355">
        <w:rPr>
          <w:sz w:val="28"/>
          <w:szCs w:val="28"/>
        </w:rPr>
        <w:t>із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змінами</w:t>
      </w:r>
      <w:proofErr w:type="spellEnd"/>
      <w:r w:rsidRPr="00702355">
        <w:rPr>
          <w:sz w:val="28"/>
          <w:szCs w:val="28"/>
        </w:rPr>
        <w:t xml:space="preserve">), </w:t>
      </w:r>
      <w:proofErr w:type="spellStart"/>
      <w:r w:rsidRPr="00702355">
        <w:rPr>
          <w:sz w:val="28"/>
          <w:szCs w:val="28"/>
        </w:rPr>
        <w:t>відповідно</w:t>
      </w:r>
      <w:proofErr w:type="spellEnd"/>
      <w:r w:rsidRPr="00702355">
        <w:rPr>
          <w:sz w:val="28"/>
          <w:szCs w:val="28"/>
        </w:rPr>
        <w:t xml:space="preserve"> до Наказу Головного </w:t>
      </w:r>
      <w:proofErr w:type="spellStart"/>
      <w:r w:rsidRPr="00702355">
        <w:rPr>
          <w:sz w:val="28"/>
          <w:szCs w:val="28"/>
        </w:rPr>
        <w:t>управління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державної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служби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08 </w:t>
      </w:r>
      <w:proofErr w:type="spellStart"/>
      <w:r w:rsidRPr="00702355">
        <w:rPr>
          <w:sz w:val="28"/>
          <w:szCs w:val="28"/>
        </w:rPr>
        <w:t>липня</w:t>
      </w:r>
      <w:proofErr w:type="spellEnd"/>
      <w:r w:rsidRPr="00702355">
        <w:rPr>
          <w:sz w:val="28"/>
          <w:szCs w:val="28"/>
        </w:rPr>
        <w:t xml:space="preserve"> 2011 року № 164 “Про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Загального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іспиту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кандидатів</w:t>
      </w:r>
      <w:proofErr w:type="spellEnd"/>
      <w:r w:rsidRPr="00702355">
        <w:rPr>
          <w:sz w:val="28"/>
          <w:szCs w:val="28"/>
        </w:rPr>
        <w:t xml:space="preserve">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 xml:space="preserve">”, </w:t>
      </w:r>
      <w:proofErr w:type="spellStart"/>
      <w:r w:rsidR="00C85126" w:rsidRPr="00C85126">
        <w:rPr>
          <w:sz w:val="28"/>
          <w:szCs w:val="28"/>
        </w:rPr>
        <w:t>відповідно</w:t>
      </w:r>
      <w:proofErr w:type="spellEnd"/>
      <w:r w:rsidR="00C85126" w:rsidRPr="00C85126">
        <w:rPr>
          <w:sz w:val="28"/>
          <w:szCs w:val="28"/>
        </w:rPr>
        <w:t xml:space="preserve"> до </w:t>
      </w:r>
      <w:proofErr w:type="spellStart"/>
      <w:r w:rsidR="00C85126" w:rsidRPr="00C85126">
        <w:rPr>
          <w:sz w:val="28"/>
          <w:szCs w:val="28"/>
        </w:rPr>
        <w:t>рішення</w:t>
      </w:r>
      <w:proofErr w:type="spellEnd"/>
      <w:r w:rsidR="00C85126" w:rsidRPr="00C85126">
        <w:rPr>
          <w:sz w:val="28"/>
          <w:szCs w:val="28"/>
        </w:rPr>
        <w:t xml:space="preserve"> </w:t>
      </w:r>
      <w:proofErr w:type="spellStart"/>
      <w:r w:rsidR="00C85126" w:rsidRPr="00C85126">
        <w:rPr>
          <w:sz w:val="28"/>
          <w:szCs w:val="28"/>
        </w:rPr>
        <w:t>Баришівської</w:t>
      </w:r>
      <w:proofErr w:type="spellEnd"/>
      <w:r w:rsidR="00C85126" w:rsidRPr="00C85126">
        <w:rPr>
          <w:sz w:val="28"/>
          <w:szCs w:val="28"/>
        </w:rPr>
        <w:t xml:space="preserve"> </w:t>
      </w:r>
      <w:proofErr w:type="spellStart"/>
      <w:r w:rsidR="00C85126" w:rsidRPr="00C85126">
        <w:rPr>
          <w:sz w:val="28"/>
          <w:szCs w:val="28"/>
        </w:rPr>
        <w:t>селищної</w:t>
      </w:r>
      <w:proofErr w:type="spellEnd"/>
      <w:r w:rsidR="00C85126" w:rsidRPr="00C85126">
        <w:rPr>
          <w:sz w:val="28"/>
          <w:szCs w:val="28"/>
        </w:rPr>
        <w:t xml:space="preserve"> ради </w:t>
      </w:r>
      <w:proofErr w:type="spellStart"/>
      <w:r w:rsidR="00C85126" w:rsidRPr="00C85126">
        <w:rPr>
          <w:sz w:val="28"/>
          <w:szCs w:val="28"/>
        </w:rPr>
        <w:t>від</w:t>
      </w:r>
      <w:proofErr w:type="spellEnd"/>
      <w:r w:rsidR="007865A2">
        <w:rPr>
          <w:szCs w:val="28"/>
        </w:rPr>
        <w:t xml:space="preserve"> </w:t>
      </w:r>
      <w:r w:rsidR="007865A2" w:rsidRPr="007865A2">
        <w:rPr>
          <w:sz w:val="28"/>
          <w:szCs w:val="28"/>
        </w:rPr>
        <w:t xml:space="preserve">10.12.2020 № 07-02-08 «Про </w:t>
      </w:r>
      <w:proofErr w:type="spellStart"/>
      <w:r w:rsidR="007865A2" w:rsidRPr="007865A2">
        <w:rPr>
          <w:sz w:val="28"/>
          <w:szCs w:val="28"/>
        </w:rPr>
        <w:t>затвердження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структури</w:t>
      </w:r>
      <w:proofErr w:type="spellEnd"/>
      <w:r w:rsidR="007865A2" w:rsidRPr="007865A2">
        <w:rPr>
          <w:sz w:val="28"/>
          <w:szCs w:val="28"/>
        </w:rPr>
        <w:t xml:space="preserve"> та </w:t>
      </w:r>
      <w:proofErr w:type="spellStart"/>
      <w:r w:rsidR="007865A2" w:rsidRPr="007865A2">
        <w:rPr>
          <w:sz w:val="28"/>
          <w:szCs w:val="28"/>
        </w:rPr>
        <w:t>чисельності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виконавчих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органів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Баришівської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селищної</w:t>
      </w:r>
      <w:proofErr w:type="spellEnd"/>
      <w:r w:rsidR="007865A2" w:rsidRPr="007865A2">
        <w:rPr>
          <w:sz w:val="28"/>
          <w:szCs w:val="28"/>
        </w:rPr>
        <w:t xml:space="preserve"> ради», </w:t>
      </w:r>
      <w:proofErr w:type="spellStart"/>
      <w:r w:rsidR="007865A2" w:rsidRPr="007865A2">
        <w:rPr>
          <w:sz w:val="28"/>
          <w:szCs w:val="28"/>
        </w:rPr>
        <w:t>згідно</w:t>
      </w:r>
      <w:proofErr w:type="spellEnd"/>
      <w:r w:rsidR="007865A2" w:rsidRPr="007865A2">
        <w:rPr>
          <w:sz w:val="28"/>
          <w:szCs w:val="28"/>
        </w:rPr>
        <w:t xml:space="preserve"> </w:t>
      </w:r>
      <w:r w:rsidR="007865A2" w:rsidRPr="007865A2">
        <w:rPr>
          <w:bCs/>
          <w:sz w:val="28"/>
          <w:szCs w:val="28"/>
        </w:rPr>
        <w:t xml:space="preserve">Порядку </w:t>
      </w:r>
      <w:proofErr w:type="spellStart"/>
      <w:r w:rsidR="007865A2" w:rsidRPr="007865A2">
        <w:rPr>
          <w:bCs/>
          <w:sz w:val="28"/>
          <w:szCs w:val="28"/>
        </w:rPr>
        <w:t>проведення</w:t>
      </w:r>
      <w:proofErr w:type="spellEnd"/>
      <w:r w:rsidR="007865A2" w:rsidRPr="007865A2">
        <w:rPr>
          <w:bCs/>
          <w:sz w:val="28"/>
          <w:szCs w:val="28"/>
        </w:rPr>
        <w:t xml:space="preserve"> конкурсу на </w:t>
      </w:r>
      <w:proofErr w:type="spellStart"/>
      <w:r w:rsidR="007865A2" w:rsidRPr="007865A2">
        <w:rPr>
          <w:bCs/>
          <w:sz w:val="28"/>
          <w:szCs w:val="28"/>
        </w:rPr>
        <w:t>заміщення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вакантних</w:t>
      </w:r>
      <w:proofErr w:type="spellEnd"/>
      <w:r w:rsidR="007865A2" w:rsidRPr="007865A2">
        <w:rPr>
          <w:bCs/>
          <w:sz w:val="28"/>
          <w:szCs w:val="28"/>
        </w:rPr>
        <w:t xml:space="preserve"> посад </w:t>
      </w:r>
      <w:proofErr w:type="spellStart"/>
      <w:r w:rsidR="007865A2" w:rsidRPr="007865A2">
        <w:rPr>
          <w:bCs/>
          <w:sz w:val="28"/>
          <w:szCs w:val="28"/>
        </w:rPr>
        <w:t>посадових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осіб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місцевого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самоврядування</w:t>
      </w:r>
      <w:proofErr w:type="spellEnd"/>
      <w:r w:rsidR="007865A2" w:rsidRPr="007865A2">
        <w:rPr>
          <w:bCs/>
          <w:sz w:val="28"/>
          <w:szCs w:val="28"/>
        </w:rPr>
        <w:t xml:space="preserve"> у  </w:t>
      </w:r>
      <w:proofErr w:type="spellStart"/>
      <w:r w:rsidR="007865A2" w:rsidRPr="007865A2">
        <w:rPr>
          <w:bCs/>
          <w:sz w:val="28"/>
          <w:szCs w:val="28"/>
        </w:rPr>
        <w:t>виконавчому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комітеті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Баришівської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селищної</w:t>
      </w:r>
      <w:proofErr w:type="spellEnd"/>
      <w:r w:rsidR="007865A2" w:rsidRPr="007865A2">
        <w:rPr>
          <w:bCs/>
          <w:sz w:val="28"/>
          <w:szCs w:val="28"/>
        </w:rPr>
        <w:t xml:space="preserve"> ради, </w:t>
      </w:r>
      <w:proofErr w:type="spellStart"/>
      <w:r w:rsidR="007865A2" w:rsidRPr="007865A2">
        <w:rPr>
          <w:bCs/>
          <w:sz w:val="28"/>
          <w:szCs w:val="28"/>
        </w:rPr>
        <w:t>затвердженого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розпорядженням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селищного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голови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від</w:t>
      </w:r>
      <w:proofErr w:type="spellEnd"/>
      <w:r w:rsidR="007865A2" w:rsidRPr="007865A2">
        <w:rPr>
          <w:bCs/>
          <w:sz w:val="28"/>
          <w:szCs w:val="28"/>
        </w:rPr>
        <w:t xml:space="preserve"> 10.12.2020 № 186 -03-03</w:t>
      </w:r>
      <w:r w:rsidR="007865A2">
        <w:rPr>
          <w:bCs/>
          <w:sz w:val="28"/>
          <w:szCs w:val="28"/>
          <w:lang w:val="uk-UA"/>
        </w:rPr>
        <w:t>,</w:t>
      </w:r>
      <w:r w:rsidR="007865A2" w:rsidRPr="007865A2">
        <w:rPr>
          <w:bCs/>
          <w:sz w:val="28"/>
          <w:szCs w:val="28"/>
        </w:rPr>
        <w:t xml:space="preserve"> </w:t>
      </w:r>
      <w:r w:rsidRPr="00702355">
        <w:rPr>
          <w:bCs/>
          <w:sz w:val="28"/>
          <w:szCs w:val="28"/>
          <w:lang w:val="uk-UA"/>
        </w:rPr>
        <w:t xml:space="preserve"> на підставі розпоряджен</w:t>
      </w:r>
      <w:r w:rsidR="007865A2">
        <w:rPr>
          <w:bCs/>
          <w:sz w:val="28"/>
          <w:szCs w:val="28"/>
          <w:lang w:val="uk-UA"/>
        </w:rPr>
        <w:t>ня</w:t>
      </w:r>
      <w:r w:rsidRPr="00702355">
        <w:rPr>
          <w:bCs/>
          <w:sz w:val="28"/>
          <w:szCs w:val="28"/>
          <w:lang w:val="uk-UA"/>
        </w:rPr>
        <w:t xml:space="preserve"> від </w:t>
      </w:r>
      <w:r w:rsidR="003F4064">
        <w:rPr>
          <w:bCs/>
          <w:sz w:val="28"/>
          <w:szCs w:val="28"/>
          <w:lang w:val="uk-UA"/>
        </w:rPr>
        <w:t>11</w:t>
      </w:r>
      <w:r w:rsidR="00BF0552">
        <w:rPr>
          <w:bCs/>
          <w:sz w:val="28"/>
          <w:szCs w:val="28"/>
          <w:lang w:val="uk-UA"/>
        </w:rPr>
        <w:t>.0</w:t>
      </w:r>
      <w:r w:rsidR="003F4064">
        <w:rPr>
          <w:bCs/>
          <w:sz w:val="28"/>
          <w:szCs w:val="28"/>
          <w:lang w:val="uk-UA"/>
        </w:rPr>
        <w:t>8</w:t>
      </w:r>
      <w:r w:rsidR="007865A2">
        <w:rPr>
          <w:bCs/>
          <w:sz w:val="28"/>
          <w:szCs w:val="28"/>
          <w:lang w:val="uk-UA"/>
        </w:rPr>
        <w:t>.202</w:t>
      </w:r>
      <w:r w:rsidR="00BF0552">
        <w:rPr>
          <w:bCs/>
          <w:sz w:val="28"/>
          <w:szCs w:val="28"/>
          <w:lang w:val="uk-UA"/>
        </w:rPr>
        <w:t xml:space="preserve">1 № </w:t>
      </w:r>
      <w:r w:rsidR="003F4064">
        <w:rPr>
          <w:bCs/>
          <w:sz w:val="28"/>
          <w:szCs w:val="28"/>
          <w:lang w:val="uk-UA"/>
        </w:rPr>
        <w:t>14</w:t>
      </w:r>
      <w:r w:rsidR="00BF0552">
        <w:rPr>
          <w:bCs/>
          <w:sz w:val="28"/>
          <w:szCs w:val="28"/>
          <w:lang w:val="uk-UA"/>
        </w:rPr>
        <w:t>3</w:t>
      </w:r>
      <w:r w:rsidR="00C85126">
        <w:rPr>
          <w:bCs/>
          <w:sz w:val="28"/>
          <w:szCs w:val="28"/>
          <w:lang w:val="uk-UA"/>
        </w:rPr>
        <w:t>-03-03 «</w:t>
      </w:r>
      <w:r w:rsidR="00C85126" w:rsidRPr="005E31E6">
        <w:rPr>
          <w:sz w:val="28"/>
          <w:szCs w:val="28"/>
          <w:lang w:val="uk-UA"/>
        </w:rPr>
        <w:t>Про  оголошення конкурсу на заміщення вакантних посад</w:t>
      </w:r>
      <w:r w:rsidR="00C85126">
        <w:rPr>
          <w:sz w:val="28"/>
          <w:szCs w:val="28"/>
          <w:lang w:val="uk-UA"/>
        </w:rPr>
        <w:t xml:space="preserve"> </w:t>
      </w:r>
      <w:r w:rsidR="003F4064">
        <w:rPr>
          <w:sz w:val="28"/>
          <w:szCs w:val="28"/>
          <w:lang w:val="uk-UA"/>
        </w:rPr>
        <w:t>у виконавчих органах</w:t>
      </w:r>
      <w:r w:rsidR="00C85126" w:rsidRPr="005E31E6">
        <w:rPr>
          <w:sz w:val="28"/>
          <w:szCs w:val="28"/>
          <w:lang w:val="uk-UA"/>
        </w:rPr>
        <w:t xml:space="preserve"> </w:t>
      </w:r>
      <w:proofErr w:type="spellStart"/>
      <w:r w:rsidR="00C85126" w:rsidRPr="005E31E6">
        <w:rPr>
          <w:sz w:val="28"/>
          <w:szCs w:val="28"/>
          <w:lang w:val="uk-UA"/>
        </w:rPr>
        <w:t>Баришівської</w:t>
      </w:r>
      <w:proofErr w:type="spellEnd"/>
      <w:r w:rsidR="00C85126" w:rsidRPr="005E31E6">
        <w:rPr>
          <w:sz w:val="28"/>
          <w:szCs w:val="28"/>
          <w:lang w:val="uk-UA"/>
        </w:rPr>
        <w:t xml:space="preserve"> селищної ради</w:t>
      </w:r>
      <w:r w:rsidR="00C85126">
        <w:rPr>
          <w:sz w:val="28"/>
          <w:szCs w:val="28"/>
          <w:lang w:val="uk-UA"/>
        </w:rPr>
        <w:t>»</w:t>
      </w:r>
      <w:r w:rsidR="007865A2">
        <w:rPr>
          <w:sz w:val="28"/>
          <w:szCs w:val="28"/>
          <w:lang w:val="uk-UA"/>
        </w:rPr>
        <w:t xml:space="preserve"> </w:t>
      </w:r>
      <w:r w:rsidR="002A25BF">
        <w:rPr>
          <w:sz w:val="28"/>
          <w:szCs w:val="28"/>
          <w:lang w:val="uk-UA"/>
        </w:rPr>
        <w:t>:</w:t>
      </w:r>
    </w:p>
    <w:p w:rsidR="002A25BF" w:rsidRDefault="002A25BF" w:rsidP="002A25BF">
      <w:pPr>
        <w:ind w:left="-567" w:right="-284"/>
        <w:jc w:val="both"/>
        <w:rPr>
          <w:sz w:val="28"/>
          <w:szCs w:val="28"/>
          <w:lang w:val="uk-UA"/>
        </w:rPr>
      </w:pPr>
    </w:p>
    <w:p w:rsidR="00702355" w:rsidRDefault="002A25BF" w:rsidP="002A25BF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412E8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 комісії</w:t>
      </w:r>
      <w:r w:rsidR="00702355">
        <w:rPr>
          <w:sz w:val="28"/>
          <w:szCs w:val="28"/>
          <w:lang w:val="uk-UA"/>
        </w:rPr>
        <w:t xml:space="preserve"> для проведення конкурсів на заміщення вакантних посад посадових осіб </w:t>
      </w:r>
      <w:r w:rsidR="00C85126">
        <w:rPr>
          <w:sz w:val="28"/>
          <w:szCs w:val="28"/>
          <w:lang w:val="uk-UA"/>
        </w:rPr>
        <w:t xml:space="preserve">працівників </w:t>
      </w:r>
      <w:r w:rsidR="00702355">
        <w:rPr>
          <w:sz w:val="28"/>
          <w:szCs w:val="28"/>
          <w:lang w:val="uk-UA"/>
        </w:rPr>
        <w:t>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а саме</w:t>
      </w:r>
      <w:r w:rsidR="00702355">
        <w:rPr>
          <w:sz w:val="28"/>
          <w:szCs w:val="28"/>
          <w:lang w:val="uk-UA"/>
        </w:rPr>
        <w:t xml:space="preserve"> :</w:t>
      </w:r>
    </w:p>
    <w:p w:rsidR="00702355" w:rsidRDefault="00702355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</w:p>
    <w:p w:rsidR="007865A2" w:rsidRPr="00BA32D2" w:rsidRDefault="00702355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-        </w:t>
      </w:r>
      <w:r w:rsidR="00D43368">
        <w:rPr>
          <w:sz w:val="28"/>
          <w:szCs w:val="28"/>
          <w:lang w:val="uk-UA"/>
        </w:rPr>
        <w:t xml:space="preserve">         </w:t>
      </w:r>
      <w:r w:rsidR="007865A2">
        <w:rPr>
          <w:sz w:val="28"/>
          <w:szCs w:val="28"/>
          <w:lang w:val="uk-UA"/>
        </w:rPr>
        <w:t xml:space="preserve">  </w:t>
      </w:r>
      <w:r w:rsidR="003F4064" w:rsidRPr="003F4064">
        <w:rPr>
          <w:b/>
          <w:sz w:val="28"/>
          <w:szCs w:val="28"/>
          <w:lang w:val="uk-UA"/>
        </w:rPr>
        <w:t>Кармазін С.М.</w:t>
      </w:r>
      <w:r w:rsidR="007865A2" w:rsidRPr="003F4064">
        <w:rPr>
          <w:b/>
          <w:sz w:val="28"/>
          <w:szCs w:val="28"/>
          <w:lang w:val="uk-UA"/>
        </w:rPr>
        <w:t>,</w:t>
      </w:r>
      <w:r w:rsidR="007865A2">
        <w:rPr>
          <w:b/>
          <w:sz w:val="28"/>
          <w:szCs w:val="28"/>
          <w:lang w:val="uk-UA"/>
        </w:rPr>
        <w:t xml:space="preserve"> </w:t>
      </w:r>
      <w:r w:rsidR="007865A2">
        <w:rPr>
          <w:sz w:val="28"/>
          <w:szCs w:val="28"/>
          <w:lang w:val="uk-UA"/>
        </w:rPr>
        <w:t>заступник селищного голови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- </w:t>
      </w:r>
      <w:r w:rsidRPr="00D43368">
        <w:rPr>
          <w:b/>
          <w:sz w:val="28"/>
          <w:szCs w:val="28"/>
          <w:lang w:val="uk-UA"/>
        </w:rPr>
        <w:t xml:space="preserve">Нестерова </w:t>
      </w:r>
      <w:proofErr w:type="spellStart"/>
      <w:r w:rsidRPr="00D43368">
        <w:rPr>
          <w:b/>
          <w:sz w:val="28"/>
          <w:szCs w:val="28"/>
          <w:lang w:val="uk-UA"/>
        </w:rPr>
        <w:t>О.М</w:t>
      </w:r>
      <w:r>
        <w:rPr>
          <w:sz w:val="28"/>
          <w:szCs w:val="28"/>
          <w:lang w:val="uk-UA"/>
        </w:rPr>
        <w:t>.,керуюча</w:t>
      </w:r>
      <w:proofErr w:type="spellEnd"/>
      <w:r>
        <w:rPr>
          <w:sz w:val="28"/>
          <w:szCs w:val="28"/>
          <w:lang w:val="uk-UA"/>
        </w:rPr>
        <w:t xml:space="preserve"> справами ( секретар )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865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виконкому селищної ради ;</w:t>
      </w:r>
    </w:p>
    <w:p w:rsidR="00DF2D3D" w:rsidRDefault="00D43368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-               </w:t>
      </w:r>
      <w:proofErr w:type="spellStart"/>
      <w:r w:rsidRPr="00D43368">
        <w:rPr>
          <w:b/>
          <w:sz w:val="28"/>
          <w:szCs w:val="28"/>
          <w:lang w:val="uk-UA"/>
        </w:rPr>
        <w:t>Дзявун</w:t>
      </w:r>
      <w:proofErr w:type="spellEnd"/>
      <w:r w:rsidRPr="00D43368">
        <w:rPr>
          <w:b/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 xml:space="preserve"> ,</w:t>
      </w:r>
      <w:r w:rsidR="00DF2D3D">
        <w:rPr>
          <w:sz w:val="28"/>
          <w:szCs w:val="28"/>
          <w:lang w:val="uk-UA"/>
        </w:rPr>
        <w:t xml:space="preserve">завідувач сектору  кадрової </w:t>
      </w:r>
    </w:p>
    <w:p w:rsidR="00B5699F" w:rsidRDefault="00DF2D3D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865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роботи</w:t>
      </w:r>
      <w:r w:rsidR="00D43368">
        <w:rPr>
          <w:sz w:val="28"/>
          <w:szCs w:val="28"/>
          <w:lang w:val="uk-UA"/>
        </w:rPr>
        <w:t xml:space="preserve"> ;</w:t>
      </w:r>
    </w:p>
    <w:p w:rsidR="007865A2" w:rsidRDefault="00D43368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-              </w:t>
      </w:r>
      <w:r w:rsidR="00B5699F">
        <w:rPr>
          <w:sz w:val="28"/>
          <w:szCs w:val="28"/>
          <w:lang w:val="uk-UA"/>
        </w:rPr>
        <w:t xml:space="preserve">     </w:t>
      </w:r>
      <w:r w:rsidR="007865A2">
        <w:rPr>
          <w:b/>
          <w:sz w:val="28"/>
          <w:szCs w:val="28"/>
          <w:lang w:val="uk-UA"/>
        </w:rPr>
        <w:t xml:space="preserve">Слухай Н.М., </w:t>
      </w:r>
      <w:r w:rsidR="007865A2">
        <w:rPr>
          <w:sz w:val="28"/>
          <w:szCs w:val="28"/>
          <w:lang w:val="uk-UA"/>
        </w:rPr>
        <w:t xml:space="preserve"> секретар ради ;</w:t>
      </w:r>
    </w:p>
    <w:p w:rsidR="0086636B" w:rsidRPr="0086636B" w:rsidRDefault="0086636B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86636B">
        <w:rPr>
          <w:b/>
          <w:sz w:val="28"/>
          <w:szCs w:val="28"/>
          <w:lang w:val="uk-UA"/>
        </w:rPr>
        <w:t>Івченко Є.П.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перший заступник селищного голови ;</w:t>
      </w:r>
    </w:p>
    <w:p w:rsidR="00832326" w:rsidRDefault="00B5699F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7865A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DF2D3D">
        <w:rPr>
          <w:b/>
          <w:sz w:val="28"/>
          <w:szCs w:val="28"/>
          <w:lang w:val="uk-UA"/>
        </w:rPr>
        <w:t xml:space="preserve"> </w:t>
      </w:r>
      <w:r w:rsidR="00ED520C">
        <w:rPr>
          <w:b/>
          <w:sz w:val="28"/>
          <w:szCs w:val="28"/>
          <w:lang w:val="uk-UA"/>
        </w:rPr>
        <w:t xml:space="preserve"> </w:t>
      </w:r>
      <w:proofErr w:type="spellStart"/>
      <w:r w:rsidR="00832326">
        <w:rPr>
          <w:b/>
          <w:sz w:val="28"/>
          <w:szCs w:val="28"/>
          <w:lang w:val="uk-UA"/>
        </w:rPr>
        <w:t>Дибка</w:t>
      </w:r>
      <w:proofErr w:type="spellEnd"/>
      <w:r w:rsidR="00832326">
        <w:rPr>
          <w:b/>
          <w:sz w:val="28"/>
          <w:szCs w:val="28"/>
          <w:lang w:val="uk-UA"/>
        </w:rPr>
        <w:t xml:space="preserve"> Т.М., </w:t>
      </w:r>
      <w:r w:rsidR="00832326">
        <w:rPr>
          <w:sz w:val="28"/>
          <w:szCs w:val="28"/>
          <w:lang w:val="uk-UA"/>
        </w:rPr>
        <w:t>начальник відділу комунальної</w:t>
      </w:r>
    </w:p>
    <w:p w:rsidR="00832326" w:rsidRPr="00832326" w:rsidRDefault="0083232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832326">
        <w:rPr>
          <w:sz w:val="28"/>
          <w:szCs w:val="28"/>
          <w:lang w:val="uk-UA"/>
        </w:rPr>
        <w:t>власності, житлово-комунального господарства та</w:t>
      </w:r>
    </w:p>
    <w:p w:rsidR="00D43368" w:rsidRPr="00832326" w:rsidRDefault="0083232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832326">
        <w:rPr>
          <w:sz w:val="28"/>
          <w:szCs w:val="28"/>
          <w:lang w:val="uk-UA"/>
        </w:rPr>
        <w:lastRenderedPageBreak/>
        <w:t xml:space="preserve">                                          благоустрою</w:t>
      </w:r>
      <w:r w:rsidR="00D43368" w:rsidRPr="00832326">
        <w:rPr>
          <w:sz w:val="28"/>
          <w:szCs w:val="28"/>
          <w:lang w:val="uk-UA"/>
        </w:rPr>
        <w:t>;</w:t>
      </w:r>
    </w:p>
    <w:p w:rsidR="0086636B" w:rsidRDefault="00BA32D2" w:rsidP="0086636B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D43368">
        <w:rPr>
          <w:sz w:val="28"/>
          <w:szCs w:val="28"/>
          <w:lang w:val="uk-UA"/>
        </w:rPr>
        <w:t xml:space="preserve">            </w:t>
      </w:r>
      <w:r w:rsidR="0086636B">
        <w:rPr>
          <w:sz w:val="28"/>
          <w:szCs w:val="28"/>
          <w:lang w:val="uk-UA"/>
        </w:rPr>
        <w:t xml:space="preserve"> </w:t>
      </w:r>
      <w:r w:rsidR="0086636B" w:rsidRPr="0086636B">
        <w:rPr>
          <w:b/>
          <w:sz w:val="28"/>
          <w:szCs w:val="28"/>
          <w:lang w:val="uk-UA"/>
        </w:rPr>
        <w:t>Гордієнко В.М.</w:t>
      </w:r>
      <w:r w:rsidR="0086636B">
        <w:rPr>
          <w:b/>
          <w:sz w:val="28"/>
          <w:szCs w:val="28"/>
          <w:lang w:val="uk-UA"/>
        </w:rPr>
        <w:t xml:space="preserve">, </w:t>
      </w:r>
      <w:r w:rsidR="0086636B">
        <w:rPr>
          <w:sz w:val="28"/>
          <w:szCs w:val="28"/>
          <w:lang w:val="uk-UA"/>
        </w:rPr>
        <w:t xml:space="preserve">начальник управління фінансів та </w:t>
      </w:r>
    </w:p>
    <w:p w:rsidR="00D43368" w:rsidRPr="0086636B" w:rsidRDefault="0086636B" w:rsidP="0086636B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економічного розвитку ;</w:t>
      </w:r>
    </w:p>
    <w:p w:rsidR="007865A2" w:rsidRDefault="007865A2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b/>
          <w:sz w:val="28"/>
          <w:szCs w:val="28"/>
          <w:lang w:val="uk-UA"/>
        </w:rPr>
        <w:t>Посєвкіна</w:t>
      </w:r>
      <w:proofErr w:type="spellEnd"/>
      <w:r>
        <w:rPr>
          <w:b/>
          <w:sz w:val="28"/>
          <w:szCs w:val="28"/>
          <w:lang w:val="uk-UA"/>
        </w:rPr>
        <w:t xml:space="preserve"> Т.В., </w:t>
      </w:r>
      <w:r>
        <w:rPr>
          <w:sz w:val="28"/>
          <w:szCs w:val="28"/>
          <w:lang w:val="uk-UA"/>
        </w:rPr>
        <w:t>начальник відділу державної реєстр</w:t>
      </w:r>
      <w:r w:rsidR="00873E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</w:t>
      </w:r>
    </w:p>
    <w:p w:rsidR="00832326" w:rsidRDefault="00412E86" w:rsidP="0083232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412E86">
        <w:rPr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="00832326">
        <w:rPr>
          <w:b/>
          <w:sz w:val="28"/>
          <w:szCs w:val="28"/>
          <w:lang w:val="uk-UA"/>
        </w:rPr>
        <w:t>Суходольський</w:t>
      </w:r>
      <w:proofErr w:type="spellEnd"/>
      <w:r w:rsidR="00832326">
        <w:rPr>
          <w:b/>
          <w:sz w:val="28"/>
          <w:szCs w:val="28"/>
          <w:lang w:val="uk-UA"/>
        </w:rPr>
        <w:t xml:space="preserve"> В.В., </w:t>
      </w:r>
      <w:r w:rsidR="00832326">
        <w:rPr>
          <w:sz w:val="28"/>
          <w:szCs w:val="28"/>
          <w:lang w:val="uk-UA"/>
        </w:rPr>
        <w:t xml:space="preserve">голова постійної комісії з питань </w:t>
      </w:r>
    </w:p>
    <w:p w:rsidR="00832326" w:rsidRDefault="00832326" w:rsidP="00832326">
      <w:pPr>
        <w:pStyle w:val="a5"/>
        <w:tabs>
          <w:tab w:val="left" w:pos="6000"/>
        </w:tabs>
        <w:ind w:left="-207" w:right="-284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Pr="00832326">
        <w:rPr>
          <w:bCs/>
          <w:iCs/>
          <w:sz w:val="28"/>
          <w:szCs w:val="28"/>
        </w:rPr>
        <w:t>питань</w:t>
      </w:r>
      <w:proofErr w:type="spellEnd"/>
      <w:r w:rsidRPr="00832326">
        <w:rPr>
          <w:bCs/>
          <w:iCs/>
          <w:sz w:val="28"/>
          <w:szCs w:val="28"/>
        </w:rPr>
        <w:t xml:space="preserve"> </w:t>
      </w:r>
      <w:r w:rsidRPr="00832326">
        <w:rPr>
          <w:bCs/>
          <w:iCs/>
          <w:sz w:val="28"/>
          <w:szCs w:val="28"/>
          <w:lang w:val="uk-UA"/>
        </w:rPr>
        <w:t>законності і правопорядку, к</w:t>
      </w:r>
      <w:proofErr w:type="spellStart"/>
      <w:r w:rsidRPr="00832326">
        <w:rPr>
          <w:bCs/>
          <w:iCs/>
          <w:sz w:val="28"/>
          <w:szCs w:val="28"/>
        </w:rPr>
        <w:t>омунальної</w:t>
      </w:r>
      <w:proofErr w:type="spellEnd"/>
      <w:r w:rsidRPr="00832326">
        <w:rPr>
          <w:bCs/>
          <w:iCs/>
          <w:sz w:val="28"/>
          <w:szCs w:val="28"/>
        </w:rPr>
        <w:t xml:space="preserve"> </w:t>
      </w:r>
    </w:p>
    <w:p w:rsidR="00AA05CD" w:rsidRPr="00832326" w:rsidRDefault="00832326" w:rsidP="0083232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</w:t>
      </w:r>
      <w:proofErr w:type="spellStart"/>
      <w:r w:rsidR="00BF0552">
        <w:rPr>
          <w:bCs/>
          <w:iCs/>
          <w:sz w:val="28"/>
          <w:szCs w:val="28"/>
        </w:rPr>
        <w:t>власності</w:t>
      </w:r>
      <w:proofErr w:type="spellEnd"/>
      <w:r w:rsidR="00BF0552">
        <w:rPr>
          <w:bCs/>
          <w:iCs/>
          <w:sz w:val="28"/>
          <w:szCs w:val="28"/>
        </w:rPr>
        <w:t xml:space="preserve">, </w:t>
      </w:r>
      <w:r w:rsidRPr="00832326">
        <w:rPr>
          <w:bCs/>
          <w:iCs/>
          <w:sz w:val="28"/>
          <w:szCs w:val="28"/>
          <w:lang w:val="uk-UA"/>
        </w:rPr>
        <w:t>транспорту</w:t>
      </w:r>
      <w:r w:rsidRPr="00832326">
        <w:rPr>
          <w:bCs/>
          <w:iCs/>
          <w:sz w:val="28"/>
          <w:szCs w:val="28"/>
        </w:rPr>
        <w:t xml:space="preserve"> та </w:t>
      </w:r>
      <w:r w:rsidRPr="00832326">
        <w:rPr>
          <w:bCs/>
          <w:iCs/>
          <w:sz w:val="28"/>
          <w:szCs w:val="28"/>
          <w:lang w:val="uk-UA"/>
        </w:rPr>
        <w:t>зв’язку</w:t>
      </w:r>
    </w:p>
    <w:p w:rsidR="002664FB" w:rsidRPr="00AA05CD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AA05CD">
        <w:rPr>
          <w:sz w:val="28"/>
          <w:szCs w:val="28"/>
          <w:lang w:val="uk-UA"/>
        </w:rPr>
        <w:tab/>
      </w:r>
    </w:p>
    <w:p w:rsidR="00B33276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2664FB" w:rsidRPr="00DF2D3D" w:rsidRDefault="002664FB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проведення конкурсів на заміщення вакантних посад посадових осіб мі</w:t>
      </w:r>
      <w:r w:rsidR="00873E5C">
        <w:rPr>
          <w:sz w:val="28"/>
          <w:szCs w:val="28"/>
          <w:lang w:val="uk-UA"/>
        </w:rPr>
        <w:t xml:space="preserve">сцевого самоврядування 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( Додається. )</w:t>
      </w:r>
    </w:p>
    <w:p w:rsidR="00DF2D3D" w:rsidRPr="002664FB" w:rsidRDefault="00DF2D3D" w:rsidP="00DF2D3D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</w:p>
    <w:p w:rsidR="002664FB" w:rsidRPr="00ED520C" w:rsidRDefault="002664FB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місцем проведення конкурсів приміщення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B33276">
        <w:rPr>
          <w:sz w:val="28"/>
          <w:szCs w:val="28"/>
          <w:lang w:val="uk-UA"/>
        </w:rPr>
        <w:t xml:space="preserve"> за </w:t>
      </w:r>
      <w:proofErr w:type="spellStart"/>
      <w:r w:rsidR="00B33276">
        <w:rPr>
          <w:sz w:val="28"/>
          <w:szCs w:val="28"/>
          <w:lang w:val="uk-UA"/>
        </w:rPr>
        <w:t>адресою</w:t>
      </w:r>
      <w:proofErr w:type="spellEnd"/>
      <w:r w:rsidR="00B33276">
        <w:rPr>
          <w:sz w:val="28"/>
          <w:szCs w:val="28"/>
          <w:lang w:val="uk-UA"/>
        </w:rPr>
        <w:t xml:space="preserve"> : смт Баришівка, вул. Центральна, 27 .</w:t>
      </w:r>
    </w:p>
    <w:p w:rsidR="00ED520C" w:rsidRPr="00ED520C" w:rsidRDefault="00ED520C" w:rsidP="00ED520C">
      <w:pPr>
        <w:pStyle w:val="a5"/>
        <w:rPr>
          <w:b/>
          <w:sz w:val="28"/>
          <w:szCs w:val="28"/>
          <w:lang w:val="uk-UA"/>
        </w:rPr>
      </w:pPr>
    </w:p>
    <w:p w:rsidR="00ED520C" w:rsidRPr="00ED520C" w:rsidRDefault="00ED520C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sz w:val="28"/>
          <w:szCs w:val="28"/>
          <w:lang w:val="uk-UA"/>
        </w:rPr>
      </w:pPr>
      <w:r w:rsidRPr="00ED520C">
        <w:rPr>
          <w:sz w:val="28"/>
          <w:szCs w:val="28"/>
          <w:lang w:val="uk-UA"/>
        </w:rPr>
        <w:t>Завідуючій сектору кадрової роботи апарату виконавчого комітету селищної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 забезпечити інформування кандидатів, що подали документи на проходження конкурсу на заміщення вакантних посад у виконавчих органах селищної ради, про графік проведення конкурсу.</w:t>
      </w:r>
    </w:p>
    <w:p w:rsidR="00DF2D3D" w:rsidRPr="00DF2D3D" w:rsidRDefault="00DF2D3D" w:rsidP="00DF2D3D">
      <w:pPr>
        <w:pStyle w:val="a5"/>
        <w:rPr>
          <w:b/>
          <w:sz w:val="28"/>
          <w:szCs w:val="28"/>
          <w:lang w:val="uk-UA"/>
        </w:rPr>
      </w:pPr>
    </w:p>
    <w:p w:rsidR="00B33276" w:rsidRPr="00B33276" w:rsidRDefault="00B33276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розпорядженням покласти на керуючу справами </w:t>
      </w:r>
    </w:p>
    <w:p w:rsidR="00B33276" w:rsidRPr="002664FB" w:rsidRDefault="00B33276" w:rsidP="00B33276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секретаря ) виконавчого комітету селищної ради Нестерову О.М. .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Default="00B3327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Default="003F4064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</w:t>
      </w:r>
      <w:r w:rsidR="00B33276">
        <w:rPr>
          <w:sz w:val="28"/>
          <w:szCs w:val="28"/>
          <w:lang w:val="uk-UA"/>
        </w:rPr>
        <w:t xml:space="preserve">         </w:t>
      </w:r>
      <w:r w:rsidR="00627440">
        <w:rPr>
          <w:sz w:val="28"/>
          <w:szCs w:val="28"/>
          <w:lang w:val="uk-UA"/>
        </w:rPr>
        <w:t>( підпис)</w:t>
      </w:r>
      <w:r w:rsidR="00B33276">
        <w:rPr>
          <w:sz w:val="28"/>
          <w:szCs w:val="28"/>
          <w:lang w:val="uk-UA"/>
        </w:rPr>
        <w:t xml:space="preserve">            </w:t>
      </w:r>
      <w:r w:rsidR="00BF0552">
        <w:rPr>
          <w:sz w:val="28"/>
          <w:szCs w:val="28"/>
          <w:lang w:val="uk-UA"/>
        </w:rPr>
        <w:t xml:space="preserve">              </w:t>
      </w:r>
      <w:r w:rsidR="00B3327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Олександр ВАРЕНІЧЕНКО</w:t>
      </w:r>
      <w:r w:rsidR="00B33276">
        <w:rPr>
          <w:sz w:val="28"/>
          <w:szCs w:val="28"/>
          <w:lang w:val="uk-UA"/>
        </w:rPr>
        <w:t xml:space="preserve"> </w:t>
      </w: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86636B" w:rsidRDefault="0086636B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F0552" w:rsidRDefault="00BF0552" w:rsidP="004D2D15">
      <w:pPr>
        <w:ind w:left="-567" w:right="-143" w:firstLine="709"/>
        <w:jc w:val="right"/>
        <w:rPr>
          <w:lang w:val="uk-UA"/>
        </w:rPr>
      </w:pPr>
    </w:p>
    <w:p w:rsidR="004D2D15" w:rsidRPr="000B0CC0" w:rsidRDefault="004D2D15" w:rsidP="004D2D15">
      <w:pPr>
        <w:ind w:left="-567" w:right="-143" w:firstLine="709"/>
        <w:jc w:val="right"/>
        <w:rPr>
          <w:lang w:val="uk-UA"/>
        </w:rPr>
      </w:pPr>
      <w:r w:rsidRPr="000B0CC0">
        <w:rPr>
          <w:lang w:val="uk-UA"/>
        </w:rPr>
        <w:lastRenderedPageBreak/>
        <w:t>ЗАТВЕРДЖЕНО</w:t>
      </w:r>
    </w:p>
    <w:p w:rsidR="004D2D15" w:rsidRPr="000B0CC0" w:rsidRDefault="004D2D15" w:rsidP="004D2D15">
      <w:pPr>
        <w:ind w:left="-567" w:right="-143" w:firstLine="709"/>
        <w:jc w:val="right"/>
        <w:rPr>
          <w:lang w:val="uk-UA"/>
        </w:rPr>
      </w:pPr>
      <w:r w:rsidRPr="000B0CC0">
        <w:rPr>
          <w:lang w:val="uk-UA"/>
        </w:rPr>
        <w:t>Додаток</w:t>
      </w:r>
      <w:r w:rsidR="000B0CC0">
        <w:rPr>
          <w:lang w:val="uk-UA"/>
        </w:rPr>
        <w:t xml:space="preserve"> </w:t>
      </w:r>
      <w:r w:rsidRPr="000B0CC0">
        <w:rPr>
          <w:lang w:val="uk-UA"/>
        </w:rPr>
        <w:t>до розпорядження</w:t>
      </w:r>
      <w:r w:rsidRPr="000B0CC0">
        <w:rPr>
          <w:lang w:val="uk-UA"/>
        </w:rPr>
        <w:br/>
        <w:t xml:space="preserve">від </w:t>
      </w:r>
      <w:r w:rsidR="00873E5C" w:rsidRPr="000B0CC0">
        <w:rPr>
          <w:lang w:val="uk-UA"/>
        </w:rPr>
        <w:t>0</w:t>
      </w:r>
      <w:r w:rsidR="003F4064">
        <w:rPr>
          <w:lang w:val="uk-UA"/>
        </w:rPr>
        <w:t>8</w:t>
      </w:r>
      <w:r w:rsidR="00BA32D2" w:rsidRPr="000B0CC0">
        <w:rPr>
          <w:lang w:val="uk-UA"/>
        </w:rPr>
        <w:t>.0</w:t>
      </w:r>
      <w:r w:rsidR="003F4064">
        <w:rPr>
          <w:lang w:val="uk-UA"/>
        </w:rPr>
        <w:t>9</w:t>
      </w:r>
      <w:r w:rsidRPr="000B0CC0">
        <w:rPr>
          <w:lang w:val="uk-UA"/>
        </w:rPr>
        <w:t>.202</w:t>
      </w:r>
      <w:r w:rsidR="00873E5C" w:rsidRPr="000B0CC0">
        <w:rPr>
          <w:lang w:val="uk-UA"/>
        </w:rPr>
        <w:t>1</w:t>
      </w:r>
      <w:r w:rsidRPr="000B0CC0">
        <w:rPr>
          <w:lang w:val="uk-UA"/>
        </w:rPr>
        <w:t xml:space="preserve">  № </w:t>
      </w:r>
      <w:r w:rsidR="006F24EE">
        <w:rPr>
          <w:lang w:val="uk-UA"/>
        </w:rPr>
        <w:t>162</w:t>
      </w:r>
      <w:bookmarkStart w:id="0" w:name="_GoBack"/>
      <w:bookmarkEnd w:id="0"/>
      <w:r w:rsidR="00BF0552">
        <w:rPr>
          <w:lang w:val="uk-UA"/>
        </w:rPr>
        <w:t>-</w:t>
      </w:r>
      <w:r w:rsidR="00BA32D2" w:rsidRPr="000B0CC0">
        <w:rPr>
          <w:lang w:val="uk-UA"/>
        </w:rPr>
        <w:t>03-03</w:t>
      </w:r>
    </w:p>
    <w:p w:rsidR="00BF0552" w:rsidRDefault="00BF0552" w:rsidP="004D2D15">
      <w:pPr>
        <w:jc w:val="center"/>
        <w:rPr>
          <w:b/>
          <w:lang w:val="uk-UA"/>
        </w:rPr>
      </w:pPr>
    </w:p>
    <w:p w:rsidR="00BF0552" w:rsidRDefault="00BF0552" w:rsidP="004D2D15">
      <w:pPr>
        <w:jc w:val="center"/>
        <w:rPr>
          <w:b/>
          <w:lang w:val="uk-UA"/>
        </w:rPr>
      </w:pPr>
    </w:p>
    <w:p w:rsidR="00BF0552" w:rsidRDefault="00BF0552" w:rsidP="004D2D15">
      <w:pPr>
        <w:jc w:val="center"/>
        <w:rPr>
          <w:b/>
          <w:lang w:val="uk-UA"/>
        </w:rPr>
      </w:pP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ГРАФІК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проведення конкурсів на заміщення вакантних посад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посадових осіб місцевого самоврядування</w:t>
      </w:r>
    </w:p>
    <w:p w:rsidR="004D2D15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 xml:space="preserve">у виконавчому </w:t>
      </w:r>
      <w:r w:rsidR="00AA05CD" w:rsidRPr="000B0CC0">
        <w:rPr>
          <w:b/>
          <w:lang w:val="uk-UA"/>
        </w:rPr>
        <w:t>комітеті</w:t>
      </w:r>
      <w:r w:rsidRPr="000B0CC0">
        <w:rPr>
          <w:b/>
          <w:lang w:val="uk-UA"/>
        </w:rPr>
        <w:t xml:space="preserve"> </w:t>
      </w:r>
      <w:proofErr w:type="spellStart"/>
      <w:r w:rsidRPr="000B0CC0">
        <w:rPr>
          <w:b/>
          <w:lang w:val="uk-UA"/>
        </w:rPr>
        <w:t>Баришівської</w:t>
      </w:r>
      <w:proofErr w:type="spellEnd"/>
      <w:r w:rsidRPr="000B0CC0">
        <w:rPr>
          <w:b/>
          <w:lang w:val="uk-UA"/>
        </w:rPr>
        <w:t xml:space="preserve"> селищної ради</w:t>
      </w:r>
    </w:p>
    <w:p w:rsidR="00BF0552" w:rsidRDefault="00BF0552" w:rsidP="004D2D15">
      <w:pPr>
        <w:jc w:val="center"/>
        <w:rPr>
          <w:b/>
          <w:lang w:val="uk-UA"/>
        </w:rPr>
      </w:pPr>
    </w:p>
    <w:p w:rsidR="00BF0552" w:rsidRDefault="00BF0552" w:rsidP="004D2D15">
      <w:pPr>
        <w:jc w:val="center"/>
        <w:rPr>
          <w:b/>
          <w:lang w:val="uk-UA"/>
        </w:rPr>
      </w:pPr>
    </w:p>
    <w:p w:rsidR="00BF0552" w:rsidRPr="000B0CC0" w:rsidRDefault="00BF0552" w:rsidP="004D2D15">
      <w:pPr>
        <w:jc w:val="center"/>
        <w:rPr>
          <w:b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3069"/>
        <w:gridCol w:w="3466"/>
        <w:gridCol w:w="1689"/>
        <w:gridCol w:w="1756"/>
      </w:tblGrid>
      <w:tr w:rsidR="00873E5C" w:rsidRPr="00AA05CD" w:rsidTr="00873E5C">
        <w:tc>
          <w:tcPr>
            <w:tcW w:w="617" w:type="dxa"/>
          </w:tcPr>
          <w:p w:rsidR="00873E5C" w:rsidRPr="000B0CC0" w:rsidRDefault="00873E5C" w:rsidP="008961E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069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 xml:space="preserve">Назва відділу апарату виконавчого комітету селищної ради </w:t>
            </w:r>
          </w:p>
        </w:tc>
        <w:tc>
          <w:tcPr>
            <w:tcW w:w="3466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Вакантні посади, на які проводиться конкурсний відбір</w:t>
            </w:r>
          </w:p>
        </w:tc>
        <w:tc>
          <w:tcPr>
            <w:tcW w:w="1689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 xml:space="preserve">Дата та час проведення </w:t>
            </w:r>
          </w:p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B0CC0">
              <w:rPr>
                <w:b/>
                <w:sz w:val="24"/>
                <w:szCs w:val="24"/>
                <w:lang w:val="uk-UA"/>
              </w:rPr>
              <w:t>письмого</w:t>
            </w:r>
            <w:proofErr w:type="spellEnd"/>
            <w:r w:rsidRPr="000B0CC0">
              <w:rPr>
                <w:b/>
                <w:sz w:val="24"/>
                <w:szCs w:val="24"/>
                <w:lang w:val="uk-UA"/>
              </w:rPr>
              <w:t xml:space="preserve"> іспиту</w:t>
            </w:r>
          </w:p>
        </w:tc>
        <w:tc>
          <w:tcPr>
            <w:tcW w:w="1756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Дата та час проведення співбесіди та оголошення результатів конкурсу</w:t>
            </w:r>
          </w:p>
        </w:tc>
      </w:tr>
      <w:tr w:rsidR="000B0CC0" w:rsidRPr="002225BD" w:rsidTr="00873E5C">
        <w:tc>
          <w:tcPr>
            <w:tcW w:w="617" w:type="dxa"/>
          </w:tcPr>
          <w:p w:rsidR="000B0CC0" w:rsidRPr="00ED520C" w:rsidRDefault="00ED520C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69" w:type="dxa"/>
          </w:tcPr>
          <w:p w:rsidR="000B0CC0" w:rsidRPr="000B0CC0" w:rsidRDefault="000B0CC0" w:rsidP="000B0CC0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 xml:space="preserve">Відділ комунальної власності, житлово-комунального господарства та благоустрою </w:t>
            </w:r>
          </w:p>
          <w:p w:rsidR="000B0CC0" w:rsidRPr="000B0CC0" w:rsidRDefault="000B0CC0" w:rsidP="000B0CC0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0B0CC0" w:rsidRPr="000B0CC0" w:rsidRDefault="000B0CC0" w:rsidP="00ED520C">
            <w:pPr>
              <w:tabs>
                <w:tab w:val="left" w:pos="9355"/>
              </w:tabs>
              <w:ind w:right="-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Головний спеціаліст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0B0CC0" w:rsidRPr="000B0CC0" w:rsidRDefault="00BF0552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</w:t>
            </w:r>
            <w:r w:rsidR="003F406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.2021</w:t>
            </w:r>
          </w:p>
          <w:p w:rsidR="000B0CC0" w:rsidRPr="000B0CC0" w:rsidRDefault="006F24EE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0B0CC0" w:rsidRPr="000B0CC0">
              <w:rPr>
                <w:sz w:val="24"/>
                <w:szCs w:val="24"/>
                <w:lang w:val="uk-UA"/>
              </w:rPr>
              <w:t>.00.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0552">
              <w:rPr>
                <w:sz w:val="24"/>
                <w:szCs w:val="24"/>
                <w:lang w:val="uk-UA"/>
              </w:rPr>
              <w:t>0.0</w:t>
            </w:r>
            <w:r w:rsidR="003F4064">
              <w:rPr>
                <w:sz w:val="24"/>
                <w:szCs w:val="24"/>
                <w:lang w:val="uk-UA"/>
              </w:rPr>
              <w:t>9</w:t>
            </w:r>
            <w:r w:rsidR="00BF0552">
              <w:rPr>
                <w:sz w:val="24"/>
                <w:szCs w:val="24"/>
                <w:lang w:val="uk-UA"/>
              </w:rPr>
              <w:t>.2021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/Після 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>
              <w:rPr>
                <w:sz w:val="24"/>
                <w:szCs w:val="24"/>
                <w:lang w:val="uk-UA"/>
              </w:rPr>
              <w:t>го іспиту/</w:t>
            </w:r>
          </w:p>
        </w:tc>
      </w:tr>
      <w:tr w:rsidR="000B0CC0" w:rsidRPr="002225BD" w:rsidTr="00873E5C">
        <w:tc>
          <w:tcPr>
            <w:tcW w:w="617" w:type="dxa"/>
          </w:tcPr>
          <w:p w:rsidR="000B0CC0" w:rsidRPr="00ED520C" w:rsidRDefault="00ED520C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069" w:type="dxa"/>
          </w:tcPr>
          <w:p w:rsidR="000B0CC0" w:rsidRPr="000B0CC0" w:rsidRDefault="000B0CC0" w:rsidP="000B0CC0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Відділ державної реєстрації</w:t>
            </w:r>
          </w:p>
        </w:tc>
        <w:tc>
          <w:tcPr>
            <w:tcW w:w="3466" w:type="dxa"/>
          </w:tcPr>
          <w:p w:rsidR="000B0CC0" w:rsidRPr="000B0CC0" w:rsidRDefault="00ED520C" w:rsidP="00ED520C">
            <w:pPr>
              <w:tabs>
                <w:tab w:val="left" w:pos="9355"/>
              </w:tabs>
              <w:ind w:right="-1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0B0CC0" w:rsidRPr="000B0CC0">
              <w:rPr>
                <w:sz w:val="24"/>
                <w:szCs w:val="24"/>
                <w:lang w:val="uk-UA"/>
              </w:rPr>
              <w:t>ержавний реєстратор прав на нерухоме майно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</w:t>
            </w:r>
            <w:r w:rsidR="003F4064">
              <w:rPr>
                <w:sz w:val="24"/>
                <w:szCs w:val="24"/>
                <w:lang w:val="uk-UA"/>
              </w:rPr>
              <w:t>4</w:t>
            </w:r>
            <w:r w:rsidRPr="000B0CC0">
              <w:rPr>
                <w:sz w:val="24"/>
                <w:szCs w:val="24"/>
                <w:lang w:val="uk-UA"/>
              </w:rPr>
              <w:t>.0</w:t>
            </w:r>
            <w:r w:rsidR="003F4064">
              <w:rPr>
                <w:sz w:val="24"/>
                <w:szCs w:val="24"/>
                <w:lang w:val="uk-UA"/>
              </w:rPr>
              <w:t>9</w:t>
            </w:r>
            <w:r w:rsidR="00BF0552">
              <w:rPr>
                <w:sz w:val="24"/>
                <w:szCs w:val="24"/>
                <w:lang w:val="uk-UA"/>
              </w:rPr>
              <w:t>.2021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09.00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F4064">
              <w:rPr>
                <w:sz w:val="24"/>
                <w:szCs w:val="24"/>
                <w:lang w:val="uk-UA"/>
              </w:rPr>
              <w:t>4.09</w:t>
            </w:r>
            <w:r w:rsidR="00BF0552">
              <w:rPr>
                <w:sz w:val="24"/>
                <w:szCs w:val="24"/>
                <w:lang w:val="uk-UA"/>
              </w:rPr>
              <w:t>.2021</w:t>
            </w:r>
          </w:p>
          <w:p w:rsidR="000B0CC0" w:rsidRPr="000B0CC0" w:rsidRDefault="000B0CC0" w:rsidP="00ED520C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/Після </w:t>
            </w:r>
            <w:r w:rsidR="00ED520C">
              <w:rPr>
                <w:sz w:val="24"/>
                <w:szCs w:val="24"/>
                <w:lang w:val="uk-UA"/>
              </w:rPr>
              <w:t>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 w:rsidR="00ED520C">
              <w:rPr>
                <w:sz w:val="24"/>
                <w:szCs w:val="24"/>
                <w:lang w:val="uk-UA"/>
              </w:rPr>
              <w:t>го іспиту/</w:t>
            </w:r>
          </w:p>
        </w:tc>
      </w:tr>
    </w:tbl>
    <w:p w:rsidR="00BF0552" w:rsidRDefault="00BF0552" w:rsidP="000B0CC0">
      <w:pPr>
        <w:ind w:left="-1134"/>
        <w:jc w:val="both"/>
        <w:rPr>
          <w:lang w:val="uk-UA"/>
        </w:rPr>
      </w:pPr>
    </w:p>
    <w:p w:rsidR="00BF0552" w:rsidRDefault="00BF0552" w:rsidP="000B0CC0">
      <w:pPr>
        <w:ind w:left="-1134"/>
        <w:jc w:val="both"/>
        <w:rPr>
          <w:lang w:val="uk-UA"/>
        </w:rPr>
      </w:pPr>
    </w:p>
    <w:p w:rsidR="004D2D15" w:rsidRDefault="000B0CC0" w:rsidP="000B0CC0">
      <w:pPr>
        <w:ind w:left="-1134"/>
        <w:jc w:val="both"/>
        <w:rPr>
          <w:lang w:val="uk-UA"/>
        </w:rPr>
      </w:pPr>
      <w:r w:rsidRPr="000B0CC0">
        <w:rPr>
          <w:lang w:val="uk-UA"/>
        </w:rPr>
        <w:t>Керуюча справами (секретар )</w:t>
      </w:r>
    </w:p>
    <w:p w:rsidR="000B0CC0" w:rsidRPr="000B0CC0" w:rsidRDefault="00ED520C" w:rsidP="000B0CC0">
      <w:pPr>
        <w:ind w:left="-1134"/>
        <w:jc w:val="both"/>
        <w:rPr>
          <w:lang w:val="uk-UA"/>
        </w:rPr>
      </w:pPr>
      <w:r>
        <w:rPr>
          <w:lang w:val="uk-UA"/>
        </w:rPr>
        <w:t>в</w:t>
      </w:r>
      <w:r w:rsidR="000B0CC0">
        <w:rPr>
          <w:lang w:val="uk-UA"/>
        </w:rPr>
        <w:t xml:space="preserve">иконавчого комітету                                 </w:t>
      </w:r>
      <w:r>
        <w:rPr>
          <w:lang w:val="uk-UA"/>
        </w:rPr>
        <w:t xml:space="preserve">     </w:t>
      </w:r>
      <w:r w:rsidR="00627440">
        <w:rPr>
          <w:lang w:val="uk-UA"/>
        </w:rPr>
        <w:t>( підпис)</w:t>
      </w:r>
      <w:r w:rsidR="000B0CC0">
        <w:rPr>
          <w:lang w:val="uk-UA"/>
        </w:rPr>
        <w:t xml:space="preserve">                                            Ольга НЕСТЕРОВА</w:t>
      </w:r>
    </w:p>
    <w:p w:rsidR="00E51206" w:rsidRPr="002225BD" w:rsidRDefault="00E51206" w:rsidP="00702355">
      <w:pPr>
        <w:ind w:left="-426"/>
        <w:jc w:val="both"/>
        <w:rPr>
          <w:sz w:val="28"/>
          <w:szCs w:val="28"/>
          <w:lang w:val="uk-UA"/>
        </w:rPr>
      </w:pPr>
    </w:p>
    <w:sectPr w:rsidR="00E51206" w:rsidRPr="002225BD" w:rsidSect="00E5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47"/>
    <w:multiLevelType w:val="hybridMultilevel"/>
    <w:tmpl w:val="7750AD66"/>
    <w:lvl w:ilvl="0" w:tplc="2260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574"/>
    <w:multiLevelType w:val="hybridMultilevel"/>
    <w:tmpl w:val="E78450DE"/>
    <w:lvl w:ilvl="0" w:tplc="4BECFF04">
      <w:start w:val="2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041362E"/>
    <w:multiLevelType w:val="hybridMultilevel"/>
    <w:tmpl w:val="132E3B1A"/>
    <w:lvl w:ilvl="0" w:tplc="F544E0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55"/>
    <w:rsid w:val="0000653F"/>
    <w:rsid w:val="00040EC9"/>
    <w:rsid w:val="000B0CC0"/>
    <w:rsid w:val="000D7366"/>
    <w:rsid w:val="001115EF"/>
    <w:rsid w:val="001E59EC"/>
    <w:rsid w:val="002225BD"/>
    <w:rsid w:val="002664FB"/>
    <w:rsid w:val="002A25BF"/>
    <w:rsid w:val="002B4844"/>
    <w:rsid w:val="00366F79"/>
    <w:rsid w:val="003F4064"/>
    <w:rsid w:val="00412E86"/>
    <w:rsid w:val="00450A0F"/>
    <w:rsid w:val="00464D1E"/>
    <w:rsid w:val="0047607F"/>
    <w:rsid w:val="004D2D15"/>
    <w:rsid w:val="00513C1B"/>
    <w:rsid w:val="00584E34"/>
    <w:rsid w:val="00614BED"/>
    <w:rsid w:val="00627440"/>
    <w:rsid w:val="006F24EE"/>
    <w:rsid w:val="00702355"/>
    <w:rsid w:val="00713DAE"/>
    <w:rsid w:val="00750107"/>
    <w:rsid w:val="007865A2"/>
    <w:rsid w:val="00832326"/>
    <w:rsid w:val="0086636B"/>
    <w:rsid w:val="00873E5C"/>
    <w:rsid w:val="009A5107"/>
    <w:rsid w:val="00AA05CD"/>
    <w:rsid w:val="00AC7441"/>
    <w:rsid w:val="00B115F5"/>
    <w:rsid w:val="00B33276"/>
    <w:rsid w:val="00B5699F"/>
    <w:rsid w:val="00B8261D"/>
    <w:rsid w:val="00BA32D2"/>
    <w:rsid w:val="00BF0552"/>
    <w:rsid w:val="00C75370"/>
    <w:rsid w:val="00C85126"/>
    <w:rsid w:val="00CF2EE9"/>
    <w:rsid w:val="00D43368"/>
    <w:rsid w:val="00DE01BD"/>
    <w:rsid w:val="00DF2D3D"/>
    <w:rsid w:val="00E51060"/>
    <w:rsid w:val="00E51206"/>
    <w:rsid w:val="00E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B52"/>
  <w15:docId w15:val="{4D8FC44A-2144-4C19-91E1-31DD95B8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35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235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02355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35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23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02355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355"/>
    <w:pPr>
      <w:ind w:left="720"/>
      <w:contextualSpacing/>
    </w:pPr>
  </w:style>
  <w:style w:type="table" w:styleId="a6">
    <w:name w:val="Table Grid"/>
    <w:basedOn w:val="a1"/>
    <w:uiPriority w:val="59"/>
    <w:rsid w:val="004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7332-A39E-4526-9DA9-69EA539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33</cp:revision>
  <cp:lastPrinted>2021-06-03T08:04:00Z</cp:lastPrinted>
  <dcterms:created xsi:type="dcterms:W3CDTF">2019-07-03T11:59:00Z</dcterms:created>
  <dcterms:modified xsi:type="dcterms:W3CDTF">2021-09-08T05:12:00Z</dcterms:modified>
</cp:coreProperties>
</file>