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DF" w:rsidRDefault="001F10DF" w:rsidP="001F10DF">
      <w:pPr>
        <w:pStyle w:val="a3"/>
        <w:shd w:val="clear" w:color="auto" w:fill="FFFFFF"/>
        <w:spacing w:before="0" w:beforeAutospacing="0" w:after="0" w:afterAutospacing="0"/>
        <w:jc w:val="right"/>
        <w:rPr>
          <w:color w:val="333333"/>
          <w:sz w:val="28"/>
          <w:szCs w:val="28"/>
          <w:lang w:val="ru-RU"/>
        </w:rPr>
      </w:pPr>
      <w:r>
        <w:rPr>
          <w:color w:val="333333"/>
          <w:sz w:val="28"/>
          <w:szCs w:val="28"/>
          <w:lang w:val="ru-RU"/>
        </w:rPr>
        <w:t xml:space="preserve">Додаток 1 </w:t>
      </w:r>
    </w:p>
    <w:p w:rsidR="001F10DF" w:rsidRDefault="001F10DF" w:rsidP="001F10DF">
      <w:pPr>
        <w:pStyle w:val="a3"/>
        <w:shd w:val="clear" w:color="auto" w:fill="FFFFFF"/>
        <w:spacing w:before="0" w:beforeAutospacing="0" w:after="0" w:afterAutospacing="0"/>
        <w:jc w:val="right"/>
        <w:rPr>
          <w:color w:val="333333"/>
          <w:sz w:val="28"/>
          <w:szCs w:val="28"/>
          <w:lang w:val="ru-RU"/>
        </w:rPr>
      </w:pPr>
      <w:r>
        <w:rPr>
          <w:color w:val="333333"/>
          <w:sz w:val="28"/>
          <w:szCs w:val="28"/>
          <w:lang w:val="ru-RU"/>
        </w:rPr>
        <w:t xml:space="preserve">до рішення сесії </w:t>
      </w:r>
    </w:p>
    <w:p w:rsidR="001F10DF" w:rsidRDefault="001F10DF" w:rsidP="001F10DF">
      <w:pPr>
        <w:pStyle w:val="a3"/>
        <w:shd w:val="clear" w:color="auto" w:fill="FFFFFF"/>
        <w:spacing w:before="0" w:beforeAutospacing="0" w:after="0" w:afterAutospacing="0"/>
        <w:jc w:val="right"/>
        <w:rPr>
          <w:color w:val="333333"/>
          <w:sz w:val="28"/>
          <w:szCs w:val="28"/>
          <w:lang w:val="ru-RU"/>
        </w:rPr>
      </w:pPr>
      <w:r>
        <w:rPr>
          <w:color w:val="333333"/>
          <w:sz w:val="28"/>
          <w:szCs w:val="28"/>
          <w:lang w:val="ru-RU"/>
        </w:rPr>
        <w:t>Баришівської селищної ради</w:t>
      </w:r>
    </w:p>
    <w:p w:rsidR="001F10DF" w:rsidRDefault="001F10DF" w:rsidP="001F10DF">
      <w:pPr>
        <w:pStyle w:val="a3"/>
        <w:shd w:val="clear" w:color="auto" w:fill="FFFFFF"/>
        <w:spacing w:before="0" w:beforeAutospacing="0" w:after="0" w:afterAutospacing="0"/>
        <w:jc w:val="right"/>
        <w:rPr>
          <w:color w:val="333333"/>
          <w:sz w:val="28"/>
          <w:szCs w:val="28"/>
          <w:lang w:val="ru-RU"/>
        </w:rPr>
      </w:pPr>
      <w:r>
        <w:rPr>
          <w:color w:val="333333"/>
          <w:sz w:val="28"/>
          <w:szCs w:val="28"/>
          <w:lang w:val="ru-RU"/>
        </w:rPr>
        <w:t xml:space="preserve">від </w:t>
      </w:r>
      <w:r w:rsidR="003C1703">
        <w:rPr>
          <w:color w:val="333333"/>
          <w:sz w:val="28"/>
          <w:szCs w:val="28"/>
          <w:lang w:val="ru-RU"/>
        </w:rPr>
        <w:t>20</w:t>
      </w:r>
      <w:bookmarkStart w:id="0" w:name="_GoBack"/>
      <w:bookmarkEnd w:id="0"/>
      <w:r>
        <w:rPr>
          <w:color w:val="333333"/>
          <w:sz w:val="28"/>
          <w:szCs w:val="28"/>
          <w:lang w:val="ru-RU"/>
        </w:rPr>
        <w:t xml:space="preserve"> </w:t>
      </w:r>
      <w:r w:rsidR="001F7A29">
        <w:rPr>
          <w:color w:val="333333"/>
          <w:sz w:val="28"/>
          <w:szCs w:val="28"/>
          <w:lang w:val="ru-RU"/>
        </w:rPr>
        <w:t>серпня</w:t>
      </w:r>
      <w:r>
        <w:rPr>
          <w:color w:val="333333"/>
          <w:sz w:val="28"/>
          <w:szCs w:val="28"/>
          <w:lang w:val="ru-RU"/>
        </w:rPr>
        <w:t xml:space="preserve"> 2021 №</w:t>
      </w:r>
      <w:r w:rsidR="005107C2">
        <w:rPr>
          <w:color w:val="333333"/>
          <w:sz w:val="28"/>
          <w:szCs w:val="28"/>
          <w:lang w:val="ru-RU"/>
        </w:rPr>
        <w:t>проєкт</w:t>
      </w:r>
    </w:p>
    <w:p w:rsidR="001F10DF" w:rsidRDefault="001F10DF" w:rsidP="001F10DF">
      <w:pPr>
        <w:pStyle w:val="a3"/>
        <w:shd w:val="clear" w:color="auto" w:fill="FFFFFF"/>
        <w:spacing w:before="0" w:beforeAutospacing="0" w:after="0" w:afterAutospacing="0"/>
        <w:jc w:val="center"/>
        <w:rPr>
          <w:color w:val="333333"/>
          <w:sz w:val="28"/>
          <w:szCs w:val="28"/>
          <w:lang w:val="ru-RU"/>
        </w:rPr>
      </w:pPr>
    </w:p>
    <w:p w:rsidR="001F10DF" w:rsidRDefault="001F10DF" w:rsidP="001F10DF">
      <w:pPr>
        <w:pStyle w:val="a3"/>
        <w:shd w:val="clear" w:color="auto" w:fill="FFFFFF"/>
        <w:spacing w:before="0" w:beforeAutospacing="0" w:after="0" w:afterAutospacing="0"/>
        <w:jc w:val="center"/>
        <w:rPr>
          <w:color w:val="333333"/>
          <w:sz w:val="28"/>
          <w:szCs w:val="28"/>
          <w:lang w:val="ru-RU"/>
        </w:rPr>
      </w:pPr>
    </w:p>
    <w:p w:rsidR="001F10DF" w:rsidRDefault="001F10DF" w:rsidP="001F10DF">
      <w:pPr>
        <w:pStyle w:val="a3"/>
        <w:shd w:val="clear" w:color="auto" w:fill="FFFFFF"/>
        <w:spacing w:before="0" w:beforeAutospacing="0" w:after="0" w:afterAutospacing="0"/>
        <w:jc w:val="center"/>
        <w:rPr>
          <w:color w:val="333333"/>
          <w:sz w:val="28"/>
          <w:szCs w:val="28"/>
          <w:lang w:val="ru-RU"/>
        </w:rPr>
      </w:pPr>
    </w:p>
    <w:p w:rsidR="004B12F3" w:rsidRPr="001F10DF" w:rsidRDefault="004B12F3" w:rsidP="001F10DF">
      <w:pPr>
        <w:pStyle w:val="a3"/>
        <w:shd w:val="clear" w:color="auto" w:fill="FFFFFF"/>
        <w:spacing w:before="0" w:beforeAutospacing="0" w:after="0" w:afterAutospacing="0"/>
        <w:jc w:val="center"/>
        <w:rPr>
          <w:color w:val="333333"/>
          <w:sz w:val="28"/>
          <w:szCs w:val="28"/>
          <w:lang w:val="ru-RU"/>
        </w:rPr>
      </w:pPr>
      <w:r w:rsidRPr="001F10DF">
        <w:rPr>
          <w:color w:val="333333"/>
          <w:sz w:val="28"/>
          <w:szCs w:val="28"/>
          <w:lang w:val="ru-RU"/>
        </w:rPr>
        <w:t>ПОРЯДОК</w:t>
      </w:r>
    </w:p>
    <w:p w:rsidR="004B12F3" w:rsidRPr="001F10DF" w:rsidRDefault="004B12F3" w:rsidP="001F10DF">
      <w:pPr>
        <w:pStyle w:val="a3"/>
        <w:shd w:val="clear" w:color="auto" w:fill="FFFFFF"/>
        <w:spacing w:before="0" w:beforeAutospacing="0" w:after="0" w:afterAutospacing="0"/>
        <w:jc w:val="center"/>
        <w:rPr>
          <w:color w:val="333333"/>
          <w:sz w:val="28"/>
          <w:szCs w:val="28"/>
          <w:lang w:val="ru-RU"/>
        </w:rPr>
      </w:pPr>
      <w:r w:rsidRPr="001F10DF">
        <w:rPr>
          <w:color w:val="333333"/>
          <w:sz w:val="28"/>
          <w:szCs w:val="28"/>
          <w:lang w:val="ru-RU"/>
        </w:rPr>
        <w:t>функціонування кладовищ</w:t>
      </w:r>
    </w:p>
    <w:p w:rsidR="004B12F3" w:rsidRDefault="004B12F3" w:rsidP="001F10DF">
      <w:pPr>
        <w:pStyle w:val="a3"/>
        <w:shd w:val="clear" w:color="auto" w:fill="FFFFFF"/>
        <w:spacing w:before="0" w:beforeAutospacing="0" w:after="0" w:afterAutospacing="0"/>
        <w:jc w:val="center"/>
        <w:rPr>
          <w:color w:val="333333"/>
          <w:sz w:val="28"/>
          <w:szCs w:val="28"/>
          <w:lang w:val="ru-RU"/>
        </w:rPr>
      </w:pPr>
      <w:r w:rsidRPr="001F10DF">
        <w:rPr>
          <w:color w:val="333333"/>
          <w:sz w:val="28"/>
          <w:szCs w:val="28"/>
          <w:lang w:val="ru-RU"/>
        </w:rPr>
        <w:t xml:space="preserve">та утримання місць поховань на території </w:t>
      </w:r>
      <w:r w:rsidR="001F10DF">
        <w:rPr>
          <w:color w:val="333333"/>
          <w:sz w:val="28"/>
          <w:szCs w:val="28"/>
          <w:lang w:val="ru-RU"/>
        </w:rPr>
        <w:t xml:space="preserve">Баришівської </w:t>
      </w:r>
      <w:r w:rsidRPr="001F10DF">
        <w:rPr>
          <w:color w:val="333333"/>
          <w:sz w:val="28"/>
          <w:szCs w:val="28"/>
          <w:lang w:val="ru-RU"/>
        </w:rPr>
        <w:t xml:space="preserve"> селищної ради</w:t>
      </w:r>
    </w:p>
    <w:p w:rsidR="001F10DF" w:rsidRPr="001F10DF" w:rsidRDefault="001F10DF" w:rsidP="001F10DF">
      <w:pPr>
        <w:pStyle w:val="a3"/>
        <w:shd w:val="clear" w:color="auto" w:fill="FFFFFF"/>
        <w:spacing w:before="0" w:beforeAutospacing="0" w:after="0" w:afterAutospacing="0"/>
        <w:jc w:val="center"/>
        <w:rPr>
          <w:color w:val="333333"/>
          <w:sz w:val="28"/>
          <w:szCs w:val="28"/>
          <w:lang w:val="ru-RU"/>
        </w:rPr>
      </w:pPr>
    </w:p>
    <w:p w:rsidR="004B12F3" w:rsidRDefault="004B12F3" w:rsidP="001F10DF">
      <w:pPr>
        <w:pStyle w:val="a3"/>
        <w:shd w:val="clear" w:color="auto" w:fill="FFFFFF"/>
        <w:spacing w:before="0" w:beforeAutospacing="0" w:after="0" w:afterAutospacing="0"/>
        <w:jc w:val="center"/>
        <w:rPr>
          <w:color w:val="333333"/>
          <w:sz w:val="28"/>
          <w:szCs w:val="28"/>
          <w:lang w:val="ru-RU"/>
        </w:rPr>
      </w:pPr>
      <w:r w:rsidRPr="001F10DF">
        <w:rPr>
          <w:color w:val="333333"/>
          <w:sz w:val="28"/>
          <w:szCs w:val="28"/>
          <w:lang w:val="ru-RU"/>
        </w:rPr>
        <w:t>І.</w:t>
      </w:r>
      <w:r w:rsidRPr="001F10DF">
        <w:rPr>
          <w:color w:val="333333"/>
          <w:sz w:val="28"/>
          <w:szCs w:val="28"/>
        </w:rPr>
        <w:t> </w:t>
      </w:r>
      <w:r w:rsidRPr="001F10DF">
        <w:rPr>
          <w:color w:val="333333"/>
          <w:sz w:val="28"/>
          <w:szCs w:val="28"/>
          <w:lang w:val="ru-RU"/>
        </w:rPr>
        <w:t xml:space="preserve"> ПРАВОВА ОСНОВА</w:t>
      </w:r>
    </w:p>
    <w:p w:rsidR="001F10DF" w:rsidRPr="001F10DF" w:rsidRDefault="001F10DF" w:rsidP="001F10DF">
      <w:pPr>
        <w:pStyle w:val="a3"/>
        <w:shd w:val="clear" w:color="auto" w:fill="FFFFFF"/>
        <w:spacing w:before="0" w:beforeAutospacing="0" w:after="0" w:afterAutospacing="0"/>
        <w:jc w:val="center"/>
        <w:rPr>
          <w:color w:val="333333"/>
          <w:sz w:val="28"/>
          <w:szCs w:val="28"/>
          <w:lang w:val="ru-RU"/>
        </w:rPr>
      </w:pPr>
    </w:p>
    <w:p w:rsidR="004B12F3" w:rsidRPr="001F10DF" w:rsidRDefault="001F10DF" w:rsidP="001F10DF">
      <w:pPr>
        <w:pStyle w:val="a3"/>
        <w:shd w:val="clear" w:color="auto" w:fill="FFFFFF"/>
        <w:spacing w:before="0" w:beforeAutospacing="0" w:after="0" w:afterAutospacing="0"/>
        <w:jc w:val="both"/>
        <w:rPr>
          <w:color w:val="333333"/>
          <w:sz w:val="28"/>
          <w:szCs w:val="28"/>
          <w:lang w:val="ru-RU"/>
        </w:rPr>
      </w:pPr>
      <w:r>
        <w:rPr>
          <w:color w:val="333333"/>
          <w:sz w:val="28"/>
          <w:szCs w:val="28"/>
          <w:lang w:val="ru-RU"/>
        </w:rPr>
        <w:t xml:space="preserve">      </w:t>
      </w:r>
      <w:r w:rsidR="004B12F3" w:rsidRPr="001F10DF">
        <w:rPr>
          <w:color w:val="333333"/>
          <w:sz w:val="28"/>
          <w:szCs w:val="28"/>
          <w:lang w:val="ru-RU"/>
        </w:rPr>
        <w:t>Правову основу діяльності в галузі поховання становлять Конституція України, Закон „Про поховання та похоронну справу", інші Закони України, міжнародні договори України, згода на обов'язковість яких надана Верховною Радою України, а також інші нормативно-правові акти, що приймаються щодо виконання Законів України.</w:t>
      </w:r>
    </w:p>
    <w:p w:rsidR="004B12F3"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Даний Порядок розроблений відповідно до Закону України «Про поховання та похоронну справу» №1102-ІУ від 10.07.2003 р., на підставі Порядку утримання кладовищ та інших місць поховань, Необхідного мінімального переліку вимог щодо порядку організації поховання і ритуа</w:t>
      </w:r>
      <w:r w:rsidR="00920007">
        <w:rPr>
          <w:color w:val="333333"/>
          <w:sz w:val="28"/>
          <w:szCs w:val="28"/>
          <w:lang w:val="ru-RU"/>
        </w:rPr>
        <w:t>льного обслуговування населення.</w:t>
      </w:r>
    </w:p>
    <w:p w:rsidR="00920007" w:rsidRPr="001F10DF" w:rsidRDefault="00920007" w:rsidP="001F10DF">
      <w:pPr>
        <w:pStyle w:val="a3"/>
        <w:shd w:val="clear" w:color="auto" w:fill="FFFFFF"/>
        <w:spacing w:before="0" w:beforeAutospacing="0" w:after="0" w:afterAutospacing="0"/>
        <w:jc w:val="both"/>
        <w:rPr>
          <w:color w:val="333333"/>
          <w:sz w:val="28"/>
          <w:szCs w:val="28"/>
          <w:lang w:val="ru-RU"/>
        </w:rPr>
      </w:pPr>
    </w:p>
    <w:p w:rsidR="004B12F3" w:rsidRPr="001F10DF" w:rsidRDefault="004B12F3" w:rsidP="00920007">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II</w:t>
      </w:r>
      <w:r w:rsidRPr="001F10DF">
        <w:rPr>
          <w:color w:val="333333"/>
          <w:sz w:val="28"/>
          <w:szCs w:val="28"/>
          <w:lang w:val="ru-RU"/>
        </w:rPr>
        <w:t>. ЗАГАЛЬНІ ПОЛОЖЕННЯ.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2.1. Дане Положення встановлює порядок діяльності з поховання померлих, регулює відносини, що виникають після смерті (загибелі) особи, щодо проведення процедури поховання та збереження місця 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2.2. Поховання – діяльність відповідних органів державної влади,</w:t>
      </w:r>
      <w:r w:rsidRPr="001F10DF">
        <w:rPr>
          <w:color w:val="333333"/>
          <w:sz w:val="28"/>
          <w:szCs w:val="28"/>
        </w:rPr>
        <w:t> </w:t>
      </w:r>
      <w:r w:rsidRPr="001F10DF">
        <w:rPr>
          <w:color w:val="333333"/>
          <w:sz w:val="28"/>
          <w:szCs w:val="28"/>
          <w:lang w:val="ru-RU"/>
        </w:rPr>
        <w:t xml:space="preserve"> органів місцевого самоврядування, їх посадових осіб у межах повноважень,</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визначених Законом України “Про поховання і похоронну справу”, а також</w:t>
      </w:r>
      <w:r w:rsidRPr="001F10DF">
        <w:rPr>
          <w:color w:val="333333"/>
          <w:sz w:val="28"/>
          <w:szCs w:val="28"/>
        </w:rPr>
        <w:t> </w:t>
      </w:r>
      <w:r w:rsidRPr="001F10DF">
        <w:rPr>
          <w:color w:val="333333"/>
          <w:sz w:val="28"/>
          <w:szCs w:val="28"/>
          <w:lang w:val="ru-RU"/>
        </w:rPr>
        <w:t xml:space="preserve"> суб’єктів господарювання спрямована на:</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забезпечення належного ставлення до тіла померлого (останків, праху) померлого (далі тіла);</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забезпечення права громадян на захоронення їхнього тіла відповідно до їх волевиявлення, якщо таке є;</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створення та експлуатація об’єктів, призначених для поховання, утримання і збереження місць поховань;</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організацію і проведення поховань померлих та /або загиб</w:t>
      </w:r>
      <w:r w:rsidR="00920007">
        <w:rPr>
          <w:color w:val="333333"/>
          <w:sz w:val="28"/>
          <w:szCs w:val="28"/>
          <w:lang w:val="ru-RU"/>
        </w:rPr>
        <w:t>лих (далі- померлих).</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rPr>
        <w:t> </w:t>
      </w:r>
      <w:r w:rsidRPr="001F10DF">
        <w:rPr>
          <w:color w:val="333333"/>
          <w:sz w:val="28"/>
          <w:szCs w:val="28"/>
          <w:lang w:val="ru-RU"/>
        </w:rPr>
        <w:t xml:space="preserve"> 2.3. Термін і визначення, які вживаються у даному положенні:</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місце поховання – кладовище, будівля чи споруда призначена для організації поховання померлих;</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lastRenderedPageBreak/>
        <w:t>- могила</w:t>
      </w:r>
      <w:r w:rsidRPr="001F10DF">
        <w:rPr>
          <w:color w:val="333333"/>
          <w:sz w:val="28"/>
          <w:szCs w:val="28"/>
        </w:rPr>
        <w:t> </w:t>
      </w:r>
      <w:r w:rsidRPr="001F10DF">
        <w:rPr>
          <w:color w:val="333333"/>
          <w:sz w:val="28"/>
          <w:szCs w:val="28"/>
          <w:lang w:val="ru-RU"/>
        </w:rPr>
        <w:t xml:space="preserve"> - місце на кладовищі, будівлі чи споруді, призначеній для організації поховання померлих, де похована труна з тілом померлого чи урна з прахом;</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намогильні споруди – пам’ятні споруди, що встановлюються на могилах та увічнюють пам’ять про померлих;</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склеп – підземна або заглиблена в землю капітальна споруда призначена для поховання, в межах місця поховання, відведеного у встановленому порядку;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урна з прахом – ємність призначена для збереження праху померлого;</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кладовище – відведена у встановленому законом порядку земельна ділянка з облаштованими могилами, будівлями, спорудами призначеними для організації поховання та утримання місць поховань;</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поховання померлого – комплекс заходів та обрядових дій, які здійснюються з моменту смерті людини до поміщення труни з тілом або урни з прахом у могилу або</w:t>
      </w:r>
      <w:r w:rsidRPr="001F10DF">
        <w:rPr>
          <w:color w:val="333333"/>
          <w:sz w:val="28"/>
          <w:szCs w:val="28"/>
        </w:rPr>
        <w:t> </w:t>
      </w:r>
      <w:r w:rsidRPr="001F10DF">
        <w:rPr>
          <w:color w:val="333333"/>
          <w:sz w:val="28"/>
          <w:szCs w:val="28"/>
          <w:lang w:val="ru-RU"/>
        </w:rPr>
        <w:t xml:space="preserve"> колумбарну нішу, облаштування та утримання місця поховання відповідно до звичаїв та традицій, що не суперечать законодавству;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користувач місця поховання – особа, яка здійснила перше поховання на відведеному місці поховання, та має відповідне свідоцтво про смерть похов</w:t>
      </w:r>
      <w:r w:rsidR="007A732F">
        <w:rPr>
          <w:color w:val="333333"/>
          <w:sz w:val="28"/>
          <w:szCs w:val="28"/>
          <w:lang w:val="ru-RU"/>
        </w:rPr>
        <w:t>аного і свідоцтво про поховання.</w:t>
      </w:r>
    </w:p>
    <w:p w:rsidR="004B12F3"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2.4.</w:t>
      </w:r>
      <w:r w:rsidRPr="001F10DF">
        <w:rPr>
          <w:color w:val="333333"/>
          <w:sz w:val="28"/>
          <w:szCs w:val="28"/>
        </w:rPr>
        <w:t> </w:t>
      </w:r>
      <w:r w:rsidRPr="001F10DF">
        <w:rPr>
          <w:color w:val="333333"/>
          <w:sz w:val="28"/>
          <w:szCs w:val="28"/>
          <w:lang w:val="ru-RU"/>
        </w:rPr>
        <w:t xml:space="preserve"> Цей Порядок є обов'язковим для виконання всіма суб'єктами господарювання, які працюють на ринку ритуальних послуг на території </w:t>
      </w:r>
      <w:r w:rsidR="007A732F">
        <w:rPr>
          <w:color w:val="333333"/>
          <w:sz w:val="28"/>
          <w:szCs w:val="28"/>
          <w:lang w:val="ru-RU"/>
        </w:rPr>
        <w:t xml:space="preserve">Баришівської </w:t>
      </w:r>
      <w:r w:rsidRPr="001F10DF">
        <w:rPr>
          <w:color w:val="333333"/>
          <w:sz w:val="28"/>
          <w:szCs w:val="28"/>
          <w:lang w:val="ru-RU"/>
        </w:rPr>
        <w:t xml:space="preserve"> селищної ради.</w:t>
      </w:r>
    </w:p>
    <w:p w:rsidR="00200A41" w:rsidRPr="001F10DF" w:rsidRDefault="00200A41" w:rsidP="001F10DF">
      <w:pPr>
        <w:pStyle w:val="a3"/>
        <w:shd w:val="clear" w:color="auto" w:fill="FFFFFF"/>
        <w:spacing w:before="0" w:beforeAutospacing="0" w:after="0" w:afterAutospacing="0"/>
        <w:jc w:val="both"/>
        <w:rPr>
          <w:color w:val="333333"/>
          <w:sz w:val="28"/>
          <w:szCs w:val="28"/>
          <w:lang w:val="ru-RU"/>
        </w:rPr>
      </w:pPr>
    </w:p>
    <w:p w:rsidR="004B12F3" w:rsidRPr="001F10DF" w:rsidRDefault="004B12F3" w:rsidP="00200A41">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III</w:t>
      </w: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РЕЖИМ РОБОТИ МІСЦЬ ПОХОВАНЬ</w:t>
      </w:r>
    </w:p>
    <w:p w:rsidR="004B12F3" w:rsidRPr="002C2ADC" w:rsidRDefault="004B12F3" w:rsidP="001F10DF">
      <w:pPr>
        <w:pStyle w:val="a3"/>
        <w:shd w:val="clear" w:color="auto" w:fill="FFFFFF"/>
        <w:spacing w:before="0" w:beforeAutospacing="0" w:after="0" w:afterAutospacing="0"/>
        <w:jc w:val="both"/>
        <w:rPr>
          <w:color w:val="333333"/>
          <w:sz w:val="28"/>
          <w:szCs w:val="28"/>
          <w:lang w:val="ru-RU"/>
        </w:rPr>
      </w:pPr>
      <w:r w:rsidRPr="002C2ADC">
        <w:rPr>
          <w:color w:val="333333"/>
          <w:sz w:val="28"/>
          <w:szCs w:val="28"/>
          <w:lang w:val="ru-RU"/>
        </w:rPr>
        <w:t xml:space="preserve">3.1. На території </w:t>
      </w:r>
      <w:r w:rsidR="00200A41" w:rsidRPr="002C2ADC">
        <w:rPr>
          <w:color w:val="333333"/>
          <w:sz w:val="28"/>
          <w:szCs w:val="28"/>
          <w:lang w:val="ru-RU"/>
        </w:rPr>
        <w:t xml:space="preserve">Баришівської </w:t>
      </w:r>
      <w:r w:rsidRPr="002C2ADC">
        <w:rPr>
          <w:color w:val="333333"/>
          <w:sz w:val="28"/>
          <w:szCs w:val="28"/>
          <w:lang w:val="ru-RU"/>
        </w:rPr>
        <w:t xml:space="preserve"> селищної ради</w:t>
      </w:r>
      <w:r w:rsidRPr="002C2ADC">
        <w:rPr>
          <w:color w:val="333333"/>
          <w:sz w:val="28"/>
          <w:szCs w:val="28"/>
        </w:rPr>
        <w:t> </w:t>
      </w:r>
      <w:r w:rsidRPr="002C2ADC">
        <w:rPr>
          <w:color w:val="333333"/>
          <w:sz w:val="28"/>
          <w:szCs w:val="28"/>
          <w:lang w:val="ru-RU"/>
        </w:rPr>
        <w:t xml:space="preserve"> знаходяться </w:t>
      </w:r>
      <w:r w:rsidR="00200A41" w:rsidRPr="002C2ADC">
        <w:rPr>
          <w:color w:val="333333"/>
          <w:sz w:val="28"/>
          <w:szCs w:val="28"/>
          <w:lang w:val="ru-RU"/>
        </w:rPr>
        <w:t xml:space="preserve"> </w:t>
      </w:r>
      <w:r w:rsidRPr="002C2ADC">
        <w:rPr>
          <w:color w:val="333333"/>
          <w:sz w:val="28"/>
          <w:szCs w:val="28"/>
        </w:rPr>
        <w:t> </w:t>
      </w:r>
      <w:r w:rsidR="002C2ADC" w:rsidRPr="002C2ADC">
        <w:rPr>
          <w:color w:val="333333"/>
          <w:sz w:val="28"/>
          <w:szCs w:val="28"/>
          <w:lang w:val="uk-UA"/>
        </w:rPr>
        <w:t>44</w:t>
      </w:r>
      <w:r w:rsidRPr="002C2ADC">
        <w:rPr>
          <w:color w:val="333333"/>
          <w:sz w:val="28"/>
          <w:szCs w:val="28"/>
          <w:lang w:val="ru-RU"/>
        </w:rPr>
        <w:t xml:space="preserve"> кдадовищ</w:t>
      </w:r>
      <w:r w:rsidR="002C2ADC" w:rsidRPr="002C2ADC">
        <w:rPr>
          <w:color w:val="333333"/>
          <w:sz w:val="28"/>
          <w:szCs w:val="28"/>
          <w:lang w:val="ru-RU"/>
        </w:rPr>
        <w:t>а</w:t>
      </w:r>
      <w:r w:rsidRPr="002C2ADC">
        <w:rPr>
          <w:color w:val="333333"/>
          <w:sz w:val="28"/>
          <w:szCs w:val="28"/>
          <w:lang w:val="ru-RU"/>
        </w:rPr>
        <w:t>,</w:t>
      </w:r>
      <w:r w:rsidRPr="002C2ADC">
        <w:rPr>
          <w:color w:val="333333"/>
          <w:sz w:val="28"/>
          <w:szCs w:val="28"/>
        </w:rPr>
        <w:t> </w:t>
      </w:r>
      <w:r w:rsidRPr="002C2ADC">
        <w:rPr>
          <w:color w:val="333333"/>
          <w:sz w:val="28"/>
          <w:szCs w:val="28"/>
          <w:lang w:val="ru-RU"/>
        </w:rPr>
        <w:t xml:space="preserve"> з яких відкриті для поховань</w:t>
      </w:r>
      <w:r w:rsidR="002C2ADC" w:rsidRPr="002C2ADC">
        <w:rPr>
          <w:color w:val="333333"/>
          <w:sz w:val="28"/>
          <w:szCs w:val="28"/>
          <w:lang w:val="ru-RU"/>
        </w:rPr>
        <w:t xml:space="preserve"> 37 кладовищ, недіючих -2</w:t>
      </w:r>
      <w:r w:rsidRPr="002C2ADC">
        <w:rPr>
          <w:color w:val="333333"/>
          <w:sz w:val="28"/>
          <w:szCs w:val="28"/>
          <w:lang w:val="ru-RU"/>
        </w:rPr>
        <w:t>:</w:t>
      </w:r>
      <w:r w:rsidRPr="002C2ADC">
        <w:rPr>
          <w:color w:val="333333"/>
          <w:sz w:val="28"/>
          <w:szCs w:val="28"/>
        </w:rPr>
        <w:t>  </w:t>
      </w:r>
    </w:p>
    <w:p w:rsidR="003714B6" w:rsidRPr="002C2ADC" w:rsidRDefault="003714B6" w:rsidP="001F10DF">
      <w:pPr>
        <w:pStyle w:val="a3"/>
        <w:shd w:val="clear" w:color="auto" w:fill="FFFFFF"/>
        <w:spacing w:before="0" w:beforeAutospacing="0" w:after="0" w:afterAutospacing="0"/>
        <w:jc w:val="both"/>
        <w:rPr>
          <w:color w:val="333333"/>
          <w:sz w:val="28"/>
          <w:szCs w:val="28"/>
          <w:lang w:val="uk-UA"/>
        </w:rPr>
      </w:pPr>
      <w:r w:rsidRPr="002C2ADC">
        <w:rPr>
          <w:color w:val="333333"/>
          <w:sz w:val="28"/>
          <w:szCs w:val="28"/>
          <w:lang w:val="uk-UA"/>
        </w:rPr>
        <w:t>Відкриті</w:t>
      </w:r>
      <w:r w:rsidR="002C2ADC" w:rsidRPr="002C2ADC">
        <w:rPr>
          <w:color w:val="333333"/>
          <w:sz w:val="28"/>
          <w:szCs w:val="28"/>
          <w:lang w:val="uk-UA"/>
        </w:rPr>
        <w:t xml:space="preserve"> тільки </w:t>
      </w:r>
      <w:r w:rsidRPr="002C2ADC">
        <w:rPr>
          <w:color w:val="333333"/>
          <w:sz w:val="28"/>
          <w:szCs w:val="28"/>
          <w:lang w:val="uk-UA"/>
        </w:rPr>
        <w:t xml:space="preserve"> для підхоронення</w:t>
      </w:r>
      <w:r w:rsidR="002C2ADC" w:rsidRPr="002C2ADC">
        <w:rPr>
          <w:color w:val="333333"/>
          <w:sz w:val="28"/>
          <w:szCs w:val="28"/>
          <w:lang w:val="uk-UA"/>
        </w:rPr>
        <w:t xml:space="preserve"> -4кладовища</w:t>
      </w:r>
      <w:r w:rsidR="002C2ADC">
        <w:rPr>
          <w:color w:val="333333"/>
          <w:sz w:val="28"/>
          <w:szCs w:val="28"/>
          <w:lang w:val="uk-UA"/>
        </w:rPr>
        <w:t>.</w:t>
      </w:r>
    </w:p>
    <w:p w:rsidR="003714B6" w:rsidRPr="002C2ADC" w:rsidRDefault="003714B6" w:rsidP="001F10DF">
      <w:pPr>
        <w:pStyle w:val="a3"/>
        <w:shd w:val="clear" w:color="auto" w:fill="FFFFFF"/>
        <w:spacing w:before="0" w:beforeAutospacing="0" w:after="0" w:afterAutospacing="0"/>
        <w:jc w:val="both"/>
        <w:rPr>
          <w:color w:val="333333"/>
          <w:sz w:val="28"/>
          <w:szCs w:val="28"/>
          <w:lang w:val="uk-UA"/>
        </w:rPr>
      </w:pPr>
    </w:p>
    <w:p w:rsidR="004B12F3" w:rsidRPr="0071067D" w:rsidRDefault="004B12F3" w:rsidP="001F10DF">
      <w:pPr>
        <w:pStyle w:val="a3"/>
        <w:shd w:val="clear" w:color="auto" w:fill="FFFFFF"/>
        <w:spacing w:before="0" w:beforeAutospacing="0" w:after="0" w:afterAutospacing="0"/>
        <w:jc w:val="both"/>
        <w:rPr>
          <w:color w:val="333333"/>
          <w:sz w:val="28"/>
          <w:szCs w:val="28"/>
          <w:lang w:val="uk-UA"/>
        </w:rPr>
      </w:pPr>
      <w:r w:rsidRPr="0071067D">
        <w:rPr>
          <w:color w:val="333333"/>
          <w:sz w:val="28"/>
          <w:szCs w:val="28"/>
          <w:lang w:val="uk-UA"/>
        </w:rPr>
        <w:t>3.2.</w:t>
      </w:r>
      <w:r w:rsidRPr="001F10DF">
        <w:rPr>
          <w:color w:val="333333"/>
          <w:sz w:val="28"/>
          <w:szCs w:val="28"/>
        </w:rPr>
        <w:t> </w:t>
      </w:r>
      <w:r w:rsidRPr="0071067D">
        <w:rPr>
          <w:color w:val="333333"/>
          <w:sz w:val="28"/>
          <w:szCs w:val="28"/>
          <w:lang w:val="uk-UA"/>
        </w:rPr>
        <w:t xml:space="preserve"> Кладовища, що розташовані на території </w:t>
      </w:r>
      <w:r w:rsidR="003714B6" w:rsidRPr="0071067D">
        <w:rPr>
          <w:color w:val="333333"/>
          <w:sz w:val="28"/>
          <w:szCs w:val="28"/>
          <w:lang w:val="uk-UA"/>
        </w:rPr>
        <w:t>Баришівської</w:t>
      </w:r>
      <w:r w:rsidRPr="0071067D">
        <w:rPr>
          <w:color w:val="333333"/>
          <w:sz w:val="28"/>
          <w:szCs w:val="28"/>
          <w:lang w:val="uk-UA"/>
        </w:rPr>
        <w:t xml:space="preserve"> селищної ради є комунальною власністю і не підлягають приватизації або передачі в оренду.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3.3.</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Кладовища відкриті для відвідування щодня з квітня по вересень – з 8.00 до 1</w:t>
      </w:r>
      <w:r w:rsidR="003714B6">
        <w:rPr>
          <w:color w:val="333333"/>
          <w:sz w:val="28"/>
          <w:szCs w:val="28"/>
          <w:lang w:val="ru-RU"/>
        </w:rPr>
        <w:t>8</w:t>
      </w:r>
      <w:r w:rsidRPr="001F10DF">
        <w:rPr>
          <w:color w:val="333333"/>
          <w:sz w:val="28"/>
          <w:szCs w:val="28"/>
          <w:lang w:val="ru-RU"/>
        </w:rPr>
        <w:t>.00 години , з жовтня по квітень з 8.00 до 15.00 години за виключенням Пасхальних свят.</w:t>
      </w:r>
    </w:p>
    <w:p w:rsidR="004B12F3"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3.4. Поховання померлих на кладовищах проводиться щодня в літню пору з 10.00 до 16.00 години, у зимовий час – з 11.00 до 15.00 години.</w:t>
      </w:r>
    </w:p>
    <w:p w:rsidR="003714B6" w:rsidRPr="001F10DF" w:rsidRDefault="003714B6" w:rsidP="001F10DF">
      <w:pPr>
        <w:pStyle w:val="a3"/>
        <w:shd w:val="clear" w:color="auto" w:fill="FFFFFF"/>
        <w:spacing w:before="0" w:beforeAutospacing="0" w:after="0" w:afterAutospacing="0"/>
        <w:jc w:val="both"/>
        <w:rPr>
          <w:color w:val="333333"/>
          <w:sz w:val="28"/>
          <w:szCs w:val="28"/>
          <w:lang w:val="ru-RU"/>
        </w:rPr>
      </w:pPr>
    </w:p>
    <w:p w:rsidR="004B12F3" w:rsidRPr="001F10DF" w:rsidRDefault="004B12F3" w:rsidP="003714B6">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IV</w:t>
      </w:r>
      <w:r w:rsidRPr="001F10DF">
        <w:rPr>
          <w:color w:val="333333"/>
          <w:sz w:val="28"/>
          <w:szCs w:val="28"/>
          <w:lang w:val="ru-RU"/>
        </w:rPr>
        <w:t>. ВИДИ ПОХОВАНЬ</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4.1. Поховання померлих можуть здійснюватися шляхом:</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закопування у могилі труни з тілом померлого;</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xml:space="preserve">- закопування в могилі </w:t>
      </w:r>
      <w:r w:rsidR="00C15076">
        <w:rPr>
          <w:color w:val="333333"/>
          <w:sz w:val="28"/>
          <w:szCs w:val="28"/>
          <w:lang w:val="ru-RU"/>
        </w:rPr>
        <w:t>урни з прахом померлого.</w:t>
      </w:r>
    </w:p>
    <w:p w:rsidR="004B12F3"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4.2. Поховання померлих здійснюється з дотриманням вимог санітарно-епідеміологічного законодавства.</w:t>
      </w:r>
    </w:p>
    <w:p w:rsidR="00C15076" w:rsidRPr="001F10DF" w:rsidRDefault="00C15076" w:rsidP="001F10DF">
      <w:pPr>
        <w:pStyle w:val="a3"/>
        <w:shd w:val="clear" w:color="auto" w:fill="FFFFFF"/>
        <w:spacing w:before="0" w:beforeAutospacing="0" w:after="0" w:afterAutospacing="0"/>
        <w:jc w:val="both"/>
        <w:rPr>
          <w:color w:val="333333"/>
          <w:sz w:val="28"/>
          <w:szCs w:val="28"/>
          <w:lang w:val="ru-RU"/>
        </w:rPr>
      </w:pPr>
    </w:p>
    <w:p w:rsidR="004B12F3" w:rsidRDefault="004B12F3" w:rsidP="00C15076">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V</w:t>
      </w:r>
      <w:r w:rsidRPr="001F10DF">
        <w:rPr>
          <w:color w:val="333333"/>
          <w:sz w:val="28"/>
          <w:szCs w:val="28"/>
          <w:lang w:val="ru-RU"/>
        </w:rPr>
        <w:t>. ОРГАНІЗАЦІЯ ПОХОВАННЯ</w:t>
      </w:r>
      <w:r w:rsidRPr="001F10DF">
        <w:rPr>
          <w:color w:val="333333"/>
          <w:sz w:val="28"/>
          <w:szCs w:val="28"/>
        </w:rPr>
        <w:t> </w:t>
      </w:r>
      <w:r w:rsidRPr="001F10DF">
        <w:rPr>
          <w:color w:val="333333"/>
          <w:sz w:val="28"/>
          <w:szCs w:val="28"/>
          <w:lang w:val="ru-RU"/>
        </w:rPr>
        <w:t xml:space="preserve"> І НАДАННЯ РИТУАЛЬНИХ ПОСЛУГ .</w:t>
      </w:r>
    </w:p>
    <w:p w:rsidR="00E35D2A" w:rsidRPr="001F10DF" w:rsidRDefault="00E35D2A" w:rsidP="00C15076">
      <w:pPr>
        <w:pStyle w:val="a3"/>
        <w:shd w:val="clear" w:color="auto" w:fill="FFFFFF"/>
        <w:spacing w:before="0" w:beforeAutospacing="0" w:after="0" w:afterAutospacing="0"/>
        <w:jc w:val="center"/>
        <w:rPr>
          <w:color w:val="333333"/>
          <w:sz w:val="28"/>
          <w:szCs w:val="28"/>
          <w:lang w:val="ru-RU"/>
        </w:rPr>
      </w:pP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5.1. Організація діяльності з 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5.1.1. Організація діяльності з поховання померлих здійснюється органами місцевого самоврядування, суб’єктами господарювання.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Органи місцевого самоврядування в межах своєї компетенції:</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1) вирішують питання про відведення земельних ділянок для організації місць 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xml:space="preserve">2) забезпечують утримання в належному стані </w:t>
      </w:r>
      <w:r w:rsidRPr="00E35D2A">
        <w:rPr>
          <w:b/>
          <w:color w:val="333333"/>
          <w:sz w:val="28"/>
          <w:szCs w:val="28"/>
          <w:lang w:val="ru-RU"/>
        </w:rPr>
        <w:t>та охорону місць поховання</w:t>
      </w:r>
      <w:r w:rsidRPr="001F10DF">
        <w:rPr>
          <w:color w:val="333333"/>
          <w:sz w:val="28"/>
          <w:szCs w:val="28"/>
          <w:lang w:val="ru-RU"/>
        </w:rPr>
        <w:t>;</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3) створюють ритуальні служби;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4) вирішують питання ритуальних послуг при похованні самотніх громадян, інших категорій малозабезпечених громадян, про надання допомоги на поховання померлих громадян в інших випадках передбачених законодавством;</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 здійснюють контроль за суб’єктами господарювання в частині надання ритуальних послуг та реалізації ними предметів ритуальної належності.</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Для утримання в належному стані та охорони місць поховання селищна рада може створювати спеціалізовані комунальні підприємства.</w:t>
      </w:r>
    </w:p>
    <w:p w:rsidR="004B12F3" w:rsidRPr="00E35D2A" w:rsidRDefault="004B12F3" w:rsidP="001F10DF">
      <w:pPr>
        <w:pStyle w:val="a3"/>
        <w:shd w:val="clear" w:color="auto" w:fill="FFFFFF"/>
        <w:spacing w:before="0" w:beforeAutospacing="0" w:after="0" w:afterAutospacing="0"/>
        <w:jc w:val="both"/>
        <w:rPr>
          <w:b/>
          <w:color w:val="333333"/>
          <w:sz w:val="28"/>
          <w:szCs w:val="28"/>
          <w:lang w:val="ru-RU"/>
        </w:rPr>
      </w:pPr>
      <w:r w:rsidRPr="001F10DF">
        <w:rPr>
          <w:color w:val="333333"/>
          <w:sz w:val="28"/>
          <w:szCs w:val="28"/>
          <w:lang w:val="ru-RU"/>
        </w:rPr>
        <w:t xml:space="preserve">5.1.2. </w:t>
      </w:r>
      <w:r w:rsidRPr="00E35D2A">
        <w:rPr>
          <w:b/>
          <w:color w:val="333333"/>
          <w:sz w:val="28"/>
          <w:szCs w:val="28"/>
          <w:lang w:val="ru-RU"/>
        </w:rPr>
        <w:t xml:space="preserve">Суб’єкти господарювання, що здійснюють організацію </w:t>
      </w:r>
      <w:r w:rsidR="00731211">
        <w:rPr>
          <w:b/>
          <w:color w:val="333333"/>
          <w:sz w:val="28"/>
          <w:szCs w:val="28"/>
          <w:lang w:val="ru-RU"/>
        </w:rPr>
        <w:t xml:space="preserve">поховання померлих, </w:t>
      </w:r>
      <w:r w:rsidRPr="001F10DF">
        <w:rPr>
          <w:color w:val="333333"/>
          <w:sz w:val="28"/>
          <w:szCs w:val="28"/>
          <w:lang w:val="ru-RU"/>
        </w:rPr>
        <w:t>зобов’язан</w:t>
      </w:r>
      <w:r w:rsidR="005107C2">
        <w:rPr>
          <w:color w:val="333333"/>
          <w:sz w:val="28"/>
          <w:szCs w:val="28"/>
          <w:lang w:val="ru-RU"/>
        </w:rPr>
        <w:t>і</w:t>
      </w:r>
      <w:r w:rsidRPr="001F10DF">
        <w:rPr>
          <w:color w:val="333333"/>
          <w:sz w:val="28"/>
          <w:szCs w:val="28"/>
          <w:lang w:val="ru-RU"/>
        </w:rPr>
        <w:t>:</w:t>
      </w:r>
    </w:p>
    <w:p w:rsidR="004B12F3" w:rsidRPr="00E35D2A" w:rsidRDefault="004B12F3" w:rsidP="001F10DF">
      <w:pPr>
        <w:pStyle w:val="a3"/>
        <w:shd w:val="clear" w:color="auto" w:fill="FFFFFF"/>
        <w:spacing w:before="0" w:beforeAutospacing="0" w:after="0" w:afterAutospacing="0"/>
        <w:jc w:val="both"/>
        <w:rPr>
          <w:b/>
          <w:color w:val="333333"/>
          <w:sz w:val="28"/>
          <w:szCs w:val="28"/>
          <w:lang w:val="ru-RU"/>
        </w:rPr>
      </w:pPr>
      <w:r w:rsidRPr="00E35D2A">
        <w:rPr>
          <w:b/>
          <w:color w:val="333333"/>
          <w:sz w:val="28"/>
          <w:szCs w:val="28"/>
          <w:lang w:val="ru-RU"/>
        </w:rPr>
        <w:t>- організувати поховання померлих;</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створити рівні умови для поховання померлого незалежно від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розширювати номенклатуру ритуальних послуг для громадян з різними фінансовими можливостями;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забезпечувати конфіденційність інформації про померлого;</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організовувати виконання робіт із благоустрою місць поховання відповідно до кошторису;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xml:space="preserve">- погоджувати питання поховань з селищною радою </w:t>
      </w:r>
      <w:r w:rsidR="00731211">
        <w:rPr>
          <w:color w:val="333333"/>
          <w:sz w:val="28"/>
          <w:szCs w:val="28"/>
          <w:lang w:val="ru-RU"/>
        </w:rPr>
        <w:t>та надавати звіти про поховання.</w:t>
      </w:r>
    </w:p>
    <w:p w:rsidR="00731211" w:rsidRPr="00E35D2A" w:rsidRDefault="004B12F3" w:rsidP="00731211">
      <w:pPr>
        <w:pStyle w:val="a3"/>
        <w:shd w:val="clear" w:color="auto" w:fill="FFFFFF"/>
        <w:spacing w:before="0" w:beforeAutospacing="0" w:after="0" w:afterAutospacing="0"/>
        <w:jc w:val="both"/>
        <w:rPr>
          <w:b/>
          <w:color w:val="333333"/>
          <w:sz w:val="28"/>
          <w:szCs w:val="28"/>
          <w:lang w:val="ru-RU"/>
        </w:rPr>
      </w:pP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5.2. Порядок приймання, оформлення замовлення на поховання померлих та надання ритуальних послуг</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5.2.1. Поховання померлого покладається на виконавця волевиявлення померлого. У разі відмови виконавця</w:t>
      </w:r>
      <w:r w:rsidRPr="001F10DF">
        <w:rPr>
          <w:color w:val="333333"/>
          <w:sz w:val="28"/>
          <w:szCs w:val="28"/>
        </w:rPr>
        <w:t> </w:t>
      </w:r>
      <w:r w:rsidRPr="001F10DF">
        <w:rPr>
          <w:color w:val="333333"/>
          <w:sz w:val="28"/>
          <w:szCs w:val="28"/>
          <w:lang w:val="ru-RU"/>
        </w:rPr>
        <w:t xml:space="preserve"> від волевиявлення померлого поховання померлого здійснюється чоловіком (дружиною), батьками (усиновителями), дітьми, сестрою, братом, дідом, бабою, онуком (правнуком), іншою особою, що зобов’язалася поховати померлого у відповідності з чинним законодавством.</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У разі смерті осіб без певного місця проживання, знайдених невизнаних трупів та одиноких громадян, від поховання яких відмовилися рідні, на кладовищах надається земельна ділянка під одинарне поховання. Поховання зазначених осіб здійснюється за кошти місцевого бюджету.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lastRenderedPageBreak/>
        <w:t xml:space="preserve">5.2.2. Особа, яка зобов’язалася поховати померлого, повинна отримати свідоцтво про смерть на підставі довідки про смерть та паспорту померлого в закладі </w:t>
      </w:r>
      <w:r w:rsidR="005404E3">
        <w:rPr>
          <w:color w:val="333333"/>
          <w:sz w:val="28"/>
          <w:szCs w:val="28"/>
          <w:lang w:val="ru-RU"/>
        </w:rPr>
        <w:t>відділу державної реєстрації актів цивільного стану</w:t>
      </w:r>
      <w:r w:rsidRPr="001F10DF">
        <w:rPr>
          <w:color w:val="333333"/>
          <w:sz w:val="28"/>
          <w:szCs w:val="28"/>
          <w:lang w:val="ru-RU"/>
        </w:rPr>
        <w:t xml:space="preserve"> за місцем проживання померлого</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xml:space="preserve">5.2.3. </w:t>
      </w:r>
      <w:r w:rsidR="00C727F2" w:rsidRPr="001F10DF">
        <w:rPr>
          <w:color w:val="333333"/>
          <w:sz w:val="28"/>
          <w:szCs w:val="28"/>
          <w:lang w:val="ru-RU"/>
        </w:rPr>
        <w:t>Особа, яка</w:t>
      </w:r>
      <w:r w:rsidR="00C727F2" w:rsidRPr="001F10DF">
        <w:rPr>
          <w:color w:val="333333"/>
          <w:sz w:val="28"/>
          <w:szCs w:val="28"/>
        </w:rPr>
        <w:t> </w:t>
      </w:r>
      <w:r w:rsidR="00C727F2" w:rsidRPr="001F10DF">
        <w:rPr>
          <w:color w:val="333333"/>
          <w:sz w:val="28"/>
          <w:szCs w:val="28"/>
          <w:lang w:val="ru-RU"/>
        </w:rPr>
        <w:t xml:space="preserve"> зобов’язалася поховати померлого, на підставі</w:t>
      </w:r>
      <w:r w:rsidR="00C727F2" w:rsidRPr="001F10DF">
        <w:rPr>
          <w:color w:val="333333"/>
          <w:sz w:val="28"/>
          <w:szCs w:val="28"/>
        </w:rPr>
        <w:t> </w:t>
      </w:r>
      <w:r w:rsidR="00C727F2" w:rsidRPr="001F10DF">
        <w:rPr>
          <w:color w:val="333333"/>
          <w:sz w:val="28"/>
          <w:szCs w:val="28"/>
          <w:lang w:val="ru-RU"/>
        </w:rPr>
        <w:t xml:space="preserve"> свідоцтва про смерть, виданого  відділом державної реєстрації актів цивільного стану ( ВДРАЦС),</w:t>
      </w:r>
      <w:r w:rsidR="00C727F2" w:rsidRPr="001F10DF">
        <w:rPr>
          <w:color w:val="333333"/>
          <w:sz w:val="28"/>
          <w:szCs w:val="28"/>
        </w:rPr>
        <w:t> </w:t>
      </w:r>
      <w:r w:rsidR="00C727F2" w:rsidRPr="001F10DF">
        <w:rPr>
          <w:color w:val="333333"/>
          <w:sz w:val="28"/>
          <w:szCs w:val="28"/>
          <w:lang w:val="ru-RU"/>
        </w:rPr>
        <w:t xml:space="preserve"> звертається</w:t>
      </w:r>
      <w:r w:rsidR="00C727F2">
        <w:rPr>
          <w:color w:val="333333"/>
          <w:sz w:val="28"/>
          <w:szCs w:val="28"/>
          <w:lang w:val="ru-RU"/>
        </w:rPr>
        <w:t xml:space="preserve"> до адміністративної одиниці </w:t>
      </w:r>
      <w:r w:rsidR="005107C2">
        <w:rPr>
          <w:color w:val="333333"/>
          <w:sz w:val="28"/>
          <w:szCs w:val="28"/>
          <w:lang w:val="ru-RU"/>
        </w:rPr>
        <w:t>(</w:t>
      </w:r>
      <w:r w:rsidR="00C727F2">
        <w:rPr>
          <w:color w:val="333333"/>
          <w:sz w:val="28"/>
          <w:szCs w:val="28"/>
          <w:lang w:val="ru-RU"/>
        </w:rPr>
        <w:t>в відділ комунальної власності, житлово – комунального господарства та благоустрою апарату виконавчого комітету селищної ради</w:t>
      </w:r>
      <w:r w:rsidR="005107C2">
        <w:rPr>
          <w:color w:val="333333"/>
          <w:sz w:val="28"/>
          <w:szCs w:val="28"/>
          <w:lang w:val="ru-RU"/>
        </w:rPr>
        <w:t>)</w:t>
      </w:r>
      <w:r w:rsidR="00C727F2">
        <w:rPr>
          <w:color w:val="333333"/>
          <w:sz w:val="28"/>
          <w:szCs w:val="28"/>
          <w:lang w:val="ru-RU"/>
        </w:rPr>
        <w:t xml:space="preserve"> або до адміністративної одиниці відповідного старостинського округу  про надання дозволу на поховання , а з приводу організації поховання  </w:t>
      </w:r>
      <w:r w:rsidRPr="001F10DF">
        <w:rPr>
          <w:color w:val="333333"/>
          <w:sz w:val="28"/>
          <w:szCs w:val="28"/>
          <w:lang w:val="ru-RU"/>
        </w:rPr>
        <w:t>звертається до суб’єкта господарювання</w:t>
      </w:r>
      <w:r w:rsidR="00C727F2">
        <w:rPr>
          <w:color w:val="333333"/>
          <w:sz w:val="28"/>
          <w:szCs w:val="28"/>
          <w:lang w:val="ru-RU"/>
        </w:rPr>
        <w:t xml:space="preserve">, який надає </w:t>
      </w:r>
      <w:r w:rsidRPr="001F10DF">
        <w:rPr>
          <w:color w:val="333333"/>
          <w:sz w:val="28"/>
          <w:szCs w:val="28"/>
          <w:lang w:val="ru-RU"/>
        </w:rPr>
        <w:t xml:space="preserve"> ритуальні послуги визначені необхідним мінімальним переліком окремих видів ритуальних послуг.</w:t>
      </w:r>
    </w:p>
    <w:p w:rsidR="004B12F3" w:rsidRDefault="00731211" w:rsidP="001F10DF">
      <w:pPr>
        <w:pStyle w:val="a3"/>
        <w:shd w:val="clear" w:color="auto" w:fill="FFFFFF"/>
        <w:spacing w:before="0" w:beforeAutospacing="0" w:after="0" w:afterAutospacing="0"/>
        <w:jc w:val="both"/>
        <w:rPr>
          <w:color w:val="333333"/>
          <w:sz w:val="28"/>
          <w:szCs w:val="28"/>
          <w:lang w:val="ru-RU"/>
        </w:rPr>
      </w:pPr>
      <w:r>
        <w:rPr>
          <w:color w:val="333333"/>
          <w:sz w:val="28"/>
          <w:szCs w:val="28"/>
          <w:lang w:val="ru-RU"/>
        </w:rPr>
        <w:t>При наданні дозволу на поховання адміністративна одиниця апарату виконавчого органу визначає розмір плати за поховання відповідно до прийнятого рішення сесії селищної ради «Про встановлення ставок платних послуг, які надаються виконавчим комітетом Баришівської селищної ради».</w:t>
      </w:r>
    </w:p>
    <w:p w:rsidR="00731211" w:rsidRPr="001F10DF" w:rsidRDefault="00731211" w:rsidP="001F10DF">
      <w:pPr>
        <w:pStyle w:val="a3"/>
        <w:shd w:val="clear" w:color="auto" w:fill="FFFFFF"/>
        <w:spacing w:before="0" w:beforeAutospacing="0" w:after="0" w:afterAutospacing="0"/>
        <w:jc w:val="both"/>
        <w:rPr>
          <w:color w:val="333333"/>
          <w:sz w:val="28"/>
          <w:szCs w:val="28"/>
          <w:lang w:val="ru-RU"/>
        </w:rPr>
      </w:pP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5.2.4. Виконавцю волевиявлення померлого або особі, яка зобов’язалася поховати померлого надається допомога на поховання у разі смерті громадянина працездатного віку, який на момент смерті не працював, не знаходився на обліку в центрі зайнятості, як безробітний, який досяг пенсійного віку, але не отримує пенсії і не утримувався особою, яка застрахована в</w:t>
      </w:r>
      <w:r w:rsidRPr="001F10DF">
        <w:rPr>
          <w:color w:val="333333"/>
          <w:sz w:val="28"/>
          <w:szCs w:val="28"/>
        </w:rPr>
        <w:t> </w:t>
      </w:r>
      <w:r w:rsidRPr="001F10DF">
        <w:rPr>
          <w:color w:val="333333"/>
          <w:sz w:val="28"/>
          <w:szCs w:val="28"/>
          <w:lang w:val="ru-RU"/>
        </w:rPr>
        <w:t xml:space="preserve"> системі загальнообов”якового державного соціального страхування на підставі “Положення про виплату допомоги на 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5.2.5. Поховання учасників бойових дій відповідно до Закону України</w:t>
      </w:r>
      <w:r w:rsidRPr="001F10DF">
        <w:rPr>
          <w:color w:val="333333"/>
          <w:sz w:val="28"/>
          <w:szCs w:val="28"/>
        </w:rPr>
        <w:t> </w:t>
      </w:r>
      <w:r w:rsidRPr="001F10DF">
        <w:rPr>
          <w:color w:val="333333"/>
          <w:sz w:val="28"/>
          <w:szCs w:val="28"/>
          <w:lang w:val="ru-RU"/>
        </w:rPr>
        <w:t xml:space="preserve"> “ Про увічнення Перемоги у Великій Вітчизняній війні 1941-1945рр” померлих у будинку пристарілих здійснюється за кошти місцевого бюджету.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5.2.6. Поховання померлих чи їх праху після кремації здійснюється лише на підставі свідоцтва про смерть та оформленого в установленому порядку договору-замовлення на організацію та проведення 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5.2.7. Поховання осіб, які померли внаслідок зараження особливо небезпечною інфекцією, здійснюється згідно із санітарним законодавством України.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5.2.8. Поховання померлих іноземців та осіб без громадянства здійснюється в порядку, визначеному Законом України "Про поховання та похоронну справу" та цим Положенням</w:t>
      </w:r>
      <w:r w:rsidRPr="001F10DF">
        <w:rPr>
          <w:color w:val="333333"/>
          <w:sz w:val="28"/>
          <w:szCs w:val="28"/>
        </w:rPr>
        <w:t> </w:t>
      </w:r>
      <w:r w:rsidRPr="001F10DF">
        <w:rPr>
          <w:color w:val="333333"/>
          <w:sz w:val="28"/>
          <w:szCs w:val="28"/>
          <w:lang w:val="ru-RU"/>
        </w:rPr>
        <w:t xml:space="preserve"> для</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громадян України, якщо інше</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не</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передбачено міжнародним договором України.</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5.2.9. Перепоховання останків померлих допускається у виняткових випадках при наявності обґрунтованої причини.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lastRenderedPageBreak/>
        <w:t>Для прийняття рішення щодо здійснення перепоховання останків померлого особа, яка здійснила поховання, звертається до виконавчого комітету селищної</w:t>
      </w:r>
      <w:r w:rsidRPr="001F10DF">
        <w:rPr>
          <w:color w:val="333333"/>
          <w:sz w:val="28"/>
          <w:szCs w:val="28"/>
        </w:rPr>
        <w:t> </w:t>
      </w:r>
      <w:r w:rsidRPr="001F10DF">
        <w:rPr>
          <w:color w:val="333333"/>
          <w:sz w:val="28"/>
          <w:szCs w:val="28"/>
          <w:lang w:val="ru-RU"/>
        </w:rPr>
        <w:t xml:space="preserve"> ради та</w:t>
      </w:r>
      <w:r w:rsidRPr="001F10DF">
        <w:rPr>
          <w:color w:val="333333"/>
          <w:sz w:val="28"/>
          <w:szCs w:val="28"/>
        </w:rPr>
        <w:t> </w:t>
      </w:r>
      <w:r w:rsidRPr="001F10DF">
        <w:rPr>
          <w:color w:val="333333"/>
          <w:sz w:val="28"/>
          <w:szCs w:val="28"/>
          <w:lang w:val="ru-RU"/>
        </w:rPr>
        <w:t xml:space="preserve"> подає такі документи: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заяву з обґрунтуванням причин перепоховання;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висновок органу санітарно-епідеміологічної служби про можливість ексгумації;</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лікарське свідоцтво про смерть померлої особи;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довідку про наявність місця на кладовищі в разі здійснення перепоховання останків на кладовищах селищної ради;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дозвіл виконавчого органу відповідної сільської, селищної, міської ради на поховання останків на кладовищі, яке розташовано поза межами селищної ради.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За результатами розгляду поданих документів виконавчим комітетом селищної</w:t>
      </w:r>
      <w:r w:rsidRPr="001F10DF">
        <w:rPr>
          <w:color w:val="333333"/>
          <w:sz w:val="28"/>
          <w:szCs w:val="28"/>
        </w:rPr>
        <w:t> </w:t>
      </w:r>
      <w:r w:rsidRPr="001F10DF">
        <w:rPr>
          <w:color w:val="333333"/>
          <w:sz w:val="28"/>
          <w:szCs w:val="28"/>
          <w:lang w:val="ru-RU"/>
        </w:rPr>
        <w:t xml:space="preserve"> ради згідно з регламентом приймається рішення про перепоховання останків померлого на інше місце поховання чи, у разі відсутності підстав, видається користувачу обґрунтована письмова відмова.</w:t>
      </w:r>
    </w:p>
    <w:p w:rsidR="004B12F3" w:rsidRPr="001F10DF" w:rsidRDefault="0058715D" w:rsidP="001F10DF">
      <w:pPr>
        <w:pStyle w:val="a3"/>
        <w:shd w:val="clear" w:color="auto" w:fill="FFFFFF"/>
        <w:spacing w:before="0" w:beforeAutospacing="0" w:after="0" w:afterAutospacing="0"/>
        <w:jc w:val="both"/>
        <w:rPr>
          <w:color w:val="333333"/>
          <w:sz w:val="28"/>
          <w:szCs w:val="28"/>
          <w:lang w:val="ru-RU"/>
        </w:rPr>
      </w:pPr>
      <w:r>
        <w:rPr>
          <w:color w:val="333333"/>
          <w:sz w:val="28"/>
          <w:szCs w:val="28"/>
          <w:lang w:val="ru-RU"/>
        </w:rPr>
        <w:t>В</w:t>
      </w:r>
      <w:r w:rsidR="004B12F3" w:rsidRPr="001F10DF">
        <w:rPr>
          <w:color w:val="333333"/>
          <w:sz w:val="28"/>
          <w:szCs w:val="28"/>
          <w:lang w:val="ru-RU"/>
        </w:rPr>
        <w:t>иконавець послуги забезпечує оформлення договору-замовлення на перепоховання та призначає термін його проведення.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Ексгумація здійснюється, як правило, у зимовий період, через рік після поховання в пісчаних ґрунтах і через три роки - при похованні у зволожених ґрунтах важкого механічного складу та глиняних ґрунтах. Ексгумація проводиться в присутності медичного працівника, участь якого при проведенні перепоховання забезпечує користувач.</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Винятком з правил є перепоховання урни з прахом, а також ексгумація трупа, яка здійснюється відповідно до</w:t>
      </w:r>
      <w:r w:rsidRPr="001F10DF">
        <w:rPr>
          <w:color w:val="333333"/>
          <w:sz w:val="28"/>
          <w:szCs w:val="28"/>
        </w:rPr>
        <w:t> </w:t>
      </w:r>
      <w:r w:rsidRPr="001F10DF">
        <w:rPr>
          <w:color w:val="333333"/>
          <w:sz w:val="28"/>
          <w:szCs w:val="28"/>
          <w:lang w:val="ru-RU"/>
        </w:rPr>
        <w:t xml:space="preserve"> Кримінально - процесуального кодексу України.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Після ексгумації могила повинна бути засипана, поверхня ґрунту розрівняна та засіяна травою.</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Про виймання останків із могили робиться запис у Книзі реєстрації, а при похованні в іншому місці - новий запис до Книги реєстрації.</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5.2.10. Доставка тіл померлих громадян, від поховання яких відмовилися рідні, осіб без певного місця проживання, знайдених невизнаних трупів, до судово-медичної експертизи за направленням органів внутрішніх справ здійснюється за рахунок</w:t>
      </w:r>
      <w:r w:rsidR="0058715D">
        <w:rPr>
          <w:color w:val="333333"/>
          <w:sz w:val="28"/>
          <w:szCs w:val="28"/>
          <w:lang w:val="ru-RU"/>
        </w:rPr>
        <w:t xml:space="preserve"> селищного </w:t>
      </w:r>
      <w:r w:rsidRPr="001F10DF">
        <w:rPr>
          <w:color w:val="333333"/>
          <w:sz w:val="28"/>
          <w:szCs w:val="28"/>
          <w:lang w:val="ru-RU"/>
        </w:rPr>
        <w:t xml:space="preserve"> бюджету виключно працівниками ритуальної служби.</w:t>
      </w:r>
    </w:p>
    <w:p w:rsidR="004B12F3"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5.2.11. Перевезення тіл померлих громадян повинно здійснюватися автотранспортними засобами, які відповідають вимогам Наказу Міністерства будівництва, архітектури та житлово-комунального господарства України від 22.06.2006 № 208 „Про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 (зі змінами від 21.12.2009 №405), згідно з яким на вищезазначеному транспорті повинно бути нанесено ритуальну символіку.</w:t>
      </w:r>
    </w:p>
    <w:p w:rsidR="0058715D" w:rsidRPr="001F10DF" w:rsidRDefault="0058715D" w:rsidP="001F10DF">
      <w:pPr>
        <w:pStyle w:val="a3"/>
        <w:shd w:val="clear" w:color="auto" w:fill="FFFFFF"/>
        <w:spacing w:before="0" w:beforeAutospacing="0" w:after="0" w:afterAutospacing="0"/>
        <w:jc w:val="both"/>
        <w:rPr>
          <w:color w:val="333333"/>
          <w:sz w:val="28"/>
          <w:szCs w:val="28"/>
          <w:lang w:val="ru-RU"/>
        </w:rPr>
      </w:pPr>
    </w:p>
    <w:p w:rsidR="004B12F3" w:rsidRPr="001F10DF" w:rsidRDefault="004B12F3" w:rsidP="0058715D">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V</w:t>
      </w:r>
      <w:r w:rsidRPr="001F10DF">
        <w:rPr>
          <w:color w:val="333333"/>
          <w:sz w:val="28"/>
          <w:szCs w:val="28"/>
          <w:lang w:val="ru-RU"/>
        </w:rPr>
        <w:t>І. ОРГАНІЗАЦІЯ МІСЦЬ ПОХОВАНЬ.</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lastRenderedPageBreak/>
        <w:t>6.1. Порядок розміщення,</w:t>
      </w:r>
      <w:r w:rsidRPr="001F10DF">
        <w:rPr>
          <w:color w:val="333333"/>
          <w:sz w:val="28"/>
          <w:szCs w:val="28"/>
        </w:rPr>
        <w:t> </w:t>
      </w:r>
      <w:r w:rsidRPr="001F10DF">
        <w:rPr>
          <w:color w:val="333333"/>
          <w:sz w:val="28"/>
          <w:szCs w:val="28"/>
          <w:lang w:val="ru-RU"/>
        </w:rPr>
        <w:t xml:space="preserve"> облаштування,</w:t>
      </w:r>
      <w:r w:rsidRPr="001F10DF">
        <w:rPr>
          <w:color w:val="333333"/>
          <w:sz w:val="28"/>
          <w:szCs w:val="28"/>
        </w:rPr>
        <w:t> </w:t>
      </w:r>
      <w:r w:rsidRPr="001F10DF">
        <w:rPr>
          <w:color w:val="333333"/>
          <w:sz w:val="28"/>
          <w:szCs w:val="28"/>
          <w:lang w:val="ru-RU"/>
        </w:rPr>
        <w:t xml:space="preserve"> утримання та охорони місць поховань</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6.1.1. Для розміщення місць поховання в установленому законом порядку в постійне користування надається земельна ділянка.</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Виконавчий комітет селищної ради забезпечує планування та впорядкування території місць поховання.</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Місця поховань (кладовища) повинні мати</w:t>
      </w:r>
      <w:r w:rsidRPr="001F10DF">
        <w:rPr>
          <w:color w:val="333333"/>
          <w:sz w:val="28"/>
          <w:szCs w:val="28"/>
        </w:rPr>
        <w:t> </w:t>
      </w:r>
      <w:r w:rsidRPr="001F10DF">
        <w:rPr>
          <w:color w:val="333333"/>
          <w:sz w:val="28"/>
          <w:szCs w:val="28"/>
          <w:lang w:val="ru-RU"/>
        </w:rPr>
        <w:t xml:space="preserve"> упорядковані під'їзні шляхи.</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6.1.2 Територія місць поховань повинна бути обов'язково огороджена, поділена на ділянки-сектори, що відокремлюються поміж собою дорогами шириною 3,5 метра із розрахунку одностороннього руху. Місця для роз'їзду автотранспорту повинні розташовуватися на перехресті доріг і мати радіус повороту. Проїжджа частина центральної дороги повинна бути шириною до 9м. На території місць поховань розміщують:</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господарський двір, на якому розташовують допоміжні будівлі;</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будівлі, призначені для проведення громадських панахид</w:t>
      </w:r>
      <w:r w:rsidR="0058715D">
        <w:rPr>
          <w:color w:val="333333"/>
          <w:sz w:val="28"/>
          <w:szCs w:val="28"/>
          <w:lang w:val="ru-RU"/>
        </w:rPr>
        <w:t xml:space="preserve"> : </w:t>
      </w:r>
      <w:r w:rsidRPr="001F10DF">
        <w:rPr>
          <w:color w:val="333333"/>
          <w:sz w:val="28"/>
          <w:szCs w:val="28"/>
          <w:lang w:val="ru-RU"/>
        </w:rPr>
        <w:t>ритуальні майданчики тощо;</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водопостачання для поливання зелених насаджень, шахтні колодязі, вода яких передбачена для технічних потреб відвідувачів та персоналу, а в разі їх відсутності використовують ємності для води;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освітлення;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спеціальні місця для розміщення контейнерів зі сміттям тощо;</w:t>
      </w:r>
    </w:p>
    <w:p w:rsidR="004B12F3" w:rsidRPr="001F10DF" w:rsidRDefault="004B12F3" w:rsidP="001F10DF">
      <w:pPr>
        <w:pStyle w:val="a3"/>
        <w:shd w:val="clear" w:color="auto" w:fill="FFFFFF"/>
        <w:spacing w:before="0" w:beforeAutospacing="0" w:after="0" w:afterAutospacing="0"/>
        <w:jc w:val="both"/>
        <w:rPr>
          <w:color w:val="333333"/>
          <w:sz w:val="28"/>
          <w:szCs w:val="28"/>
        </w:rPr>
      </w:pPr>
      <w:r w:rsidRPr="001F10DF">
        <w:rPr>
          <w:color w:val="333333"/>
          <w:sz w:val="28"/>
          <w:szCs w:val="28"/>
        </w:rPr>
        <w:t> -      каналізовані громадські туалети з радіусом обслуговування 0,5 км , (за відсутності каналізації - туалети з водонепроникним вигрібом, до якого забезпечено вільний під'їзд асенізаційного транспорту).</w:t>
      </w:r>
    </w:p>
    <w:p w:rsidR="004B12F3" w:rsidRPr="001F10DF" w:rsidRDefault="004B12F3" w:rsidP="001F10DF">
      <w:pPr>
        <w:pStyle w:val="a3"/>
        <w:shd w:val="clear" w:color="auto" w:fill="FFFFFF"/>
        <w:spacing w:before="0" w:beforeAutospacing="0" w:after="0" w:afterAutospacing="0"/>
        <w:jc w:val="both"/>
        <w:rPr>
          <w:color w:val="333333"/>
          <w:sz w:val="28"/>
          <w:szCs w:val="28"/>
        </w:rPr>
      </w:pPr>
      <w:r w:rsidRPr="001F10DF">
        <w:rPr>
          <w:color w:val="333333"/>
          <w:sz w:val="28"/>
          <w:szCs w:val="28"/>
        </w:rPr>
        <w:t>Території місць поховань підлягають озелененню з найбільшим збереженням існуючих насаджень.</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6.1.3. З метою раціонального використання земельних площ, відведених на кладовищах під поховання, забороняється</w:t>
      </w:r>
      <w:r w:rsidRPr="001F10DF">
        <w:rPr>
          <w:color w:val="333333"/>
          <w:sz w:val="28"/>
          <w:szCs w:val="28"/>
        </w:rPr>
        <w:t> </w:t>
      </w:r>
      <w:r w:rsidRPr="001F10DF">
        <w:rPr>
          <w:color w:val="333333"/>
          <w:sz w:val="28"/>
          <w:szCs w:val="28"/>
          <w:lang w:val="ru-RU"/>
        </w:rPr>
        <w:t xml:space="preserve"> встановлення столів, стільців, огорож, посадка дерев, кущів.</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Для подальшого запобігання засміченню кладовищ селищної ради дозволяється висадка зелених насаджень на їх територіях лише низьких форм росту.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6.1.4.</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Сектори території місць поховань поділяються на ряди та місця, відстань між рядами повинна бути один метр, між ділянками поховань в ряду - 0,5 метрів</w:t>
      </w:r>
      <w:r w:rsidR="009711D4">
        <w:rPr>
          <w:color w:val="333333"/>
          <w:sz w:val="28"/>
          <w:szCs w:val="28"/>
          <w:lang w:val="ru-RU"/>
        </w:rPr>
        <w:t xml:space="preserve">.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6.1.5.</w:t>
      </w:r>
      <w:r w:rsidRPr="001F10DF">
        <w:rPr>
          <w:color w:val="333333"/>
          <w:sz w:val="28"/>
          <w:szCs w:val="28"/>
        </w:rPr>
        <w:t> </w:t>
      </w:r>
      <w:r w:rsidRPr="001F10DF">
        <w:rPr>
          <w:color w:val="333333"/>
          <w:sz w:val="28"/>
          <w:szCs w:val="28"/>
          <w:lang w:val="ru-RU"/>
        </w:rPr>
        <w:t xml:space="preserve"> На території місця поховання не можуть бути розташовані об'єкти іншої, крім комунальної форми власності, за винятком намогильної споруди, склепу та колумбарної ніші, елементів благоустрою, які є власністю особи, що придбала їх за власні кошти.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6.1.6. Будівництво, утримання і охорона місць поховання здійснюється за рахунок коштів місцевого бюджету.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6.1.7. Забороняється проїзд автотранспортних засобів, у тому числі і приватних автомобілів (окрім транспорту спецпризначення та інвалідного), по території кладовищ</w:t>
      </w:r>
      <w:r w:rsidRPr="001F10DF">
        <w:rPr>
          <w:color w:val="333333"/>
          <w:sz w:val="28"/>
          <w:szCs w:val="28"/>
        </w:rPr>
        <w:t> </w:t>
      </w:r>
      <w:r w:rsidRPr="001F10DF">
        <w:rPr>
          <w:color w:val="333333"/>
          <w:sz w:val="28"/>
          <w:szCs w:val="28"/>
          <w:lang w:val="ru-RU"/>
        </w:rPr>
        <w:t xml:space="preserve"> без отримання на це відповідного письмового погодження.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6.2.</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Вимоги щодо порядку організації та проведення 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lastRenderedPageBreak/>
        <w:t>6.2.1. За зверненням виконавця волевиявлення померлого, або особи, яка взяла на себе зобов’язання поховати померлого на території кладовища безоплатно виділяється місце для поховання померлого.</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xml:space="preserve">Відведення земельних ділянок для поховання на кладовищах виконується працівниками селищної ради на підставі </w:t>
      </w:r>
      <w:r w:rsidR="009711D4">
        <w:rPr>
          <w:color w:val="333333"/>
          <w:sz w:val="28"/>
          <w:szCs w:val="28"/>
          <w:lang w:val="ru-RU"/>
        </w:rPr>
        <w:t>о</w:t>
      </w:r>
      <w:r w:rsidRPr="001F10DF">
        <w:rPr>
          <w:color w:val="333333"/>
          <w:sz w:val="28"/>
          <w:szCs w:val="28"/>
          <w:lang w:val="ru-RU"/>
        </w:rPr>
        <w:t>формлен</w:t>
      </w:r>
      <w:r w:rsidR="009711D4">
        <w:rPr>
          <w:color w:val="333333"/>
          <w:sz w:val="28"/>
          <w:szCs w:val="28"/>
          <w:lang w:val="ru-RU"/>
        </w:rPr>
        <w:t xml:space="preserve">ої заяви на </w:t>
      </w:r>
      <w:r w:rsidRPr="001F10DF">
        <w:rPr>
          <w:color w:val="333333"/>
          <w:sz w:val="28"/>
          <w:szCs w:val="28"/>
          <w:lang w:val="ru-RU"/>
        </w:rPr>
        <w:t>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За бажанням одного з родичів для поховання двох чи більше померлих  виділяється</w:t>
      </w:r>
      <w:r w:rsidR="009711D4">
        <w:rPr>
          <w:color w:val="333333"/>
          <w:sz w:val="28"/>
          <w:szCs w:val="28"/>
          <w:lang w:val="ru-RU"/>
        </w:rPr>
        <w:t xml:space="preserve"> додаткове  місце для родинного поховання (одне додаткове місце – 150грн.).</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p>
    <w:p w:rsidR="004B12F3" w:rsidRPr="001F10DF" w:rsidRDefault="009711D4" w:rsidP="001F10DF">
      <w:pPr>
        <w:pStyle w:val="a3"/>
        <w:shd w:val="clear" w:color="auto" w:fill="FFFFFF"/>
        <w:spacing w:before="0" w:beforeAutospacing="0" w:after="0" w:afterAutospacing="0"/>
        <w:jc w:val="both"/>
        <w:rPr>
          <w:color w:val="333333"/>
          <w:sz w:val="28"/>
          <w:szCs w:val="28"/>
          <w:lang w:val="ru-RU"/>
        </w:rPr>
      </w:pPr>
      <w:r>
        <w:rPr>
          <w:color w:val="333333"/>
          <w:sz w:val="28"/>
          <w:szCs w:val="28"/>
          <w:lang w:val="ru-RU"/>
        </w:rPr>
        <w:t>6.2.2</w:t>
      </w:r>
      <w:r w:rsidR="004B12F3" w:rsidRPr="001F10DF">
        <w:rPr>
          <w:color w:val="333333"/>
          <w:sz w:val="28"/>
          <w:szCs w:val="28"/>
          <w:lang w:val="ru-RU"/>
        </w:rPr>
        <w:t>. Поховання кожного померлого здійснюється в окремій могилі. Довжина могили для дорослого повинна бути не менше 2-х м, ширина 1 м., глибина не менше 1.5 м від поверхні землі до кришки труни, з урахуванням місцевих грунтово-кліматичних умов. При похованні померлих дітей розміри могили можуть бути відповідно зменшені. Відстань від дна могили до рівня стояння ґрунтових вод повинна бути не менше 0.5м, висота намогильного пагорбка 0.5м. У випадку поховання тіла померлого в сидячому положенні товщина ґрунту над тілом померлого від поверхні землі має бути не меншою за 1 м.</w:t>
      </w:r>
      <w:r w:rsidR="004B12F3" w:rsidRPr="001F10DF">
        <w:rPr>
          <w:color w:val="333333"/>
          <w:sz w:val="28"/>
          <w:szCs w:val="28"/>
        </w:rPr>
        <w:t>  </w:t>
      </w:r>
    </w:p>
    <w:p w:rsidR="004B12F3" w:rsidRPr="0071067D"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6.2.</w:t>
      </w:r>
      <w:r w:rsidR="0071067D">
        <w:rPr>
          <w:color w:val="333333"/>
          <w:sz w:val="28"/>
          <w:szCs w:val="28"/>
          <w:lang w:val="ru-RU"/>
        </w:rPr>
        <w:t>3</w:t>
      </w:r>
      <w:r w:rsidRPr="001F10DF">
        <w:rPr>
          <w:color w:val="333333"/>
          <w:sz w:val="28"/>
          <w:szCs w:val="28"/>
          <w:lang w:val="ru-RU"/>
        </w:rPr>
        <w:t>. Під кожну могилу надається ділянка таких розмірів:</w:t>
      </w:r>
      <w:r w:rsidRPr="001F10DF">
        <w:rPr>
          <w:color w:val="333333"/>
          <w:sz w:val="28"/>
          <w:szCs w:val="28"/>
        </w:rPr>
        <w:t> </w:t>
      </w:r>
    </w:p>
    <w:p w:rsidR="0071067D" w:rsidRPr="0071067D" w:rsidRDefault="0071067D" w:rsidP="0071067D">
      <w:pPr>
        <w:spacing w:after="0" w:line="2" w:lineRule="exact"/>
        <w:rPr>
          <w:rFonts w:ascii="Times New Roman" w:eastAsia="Times New Roman" w:hAnsi="Times New Roman" w:cs="Arial"/>
          <w:sz w:val="28"/>
          <w:szCs w:val="20"/>
          <w:lang w:val="uk-UA" w:eastAsia="ru-RU"/>
        </w:rPr>
      </w:pPr>
    </w:p>
    <w:p w:rsidR="0071067D" w:rsidRPr="0071067D" w:rsidRDefault="0071067D" w:rsidP="0071067D">
      <w:pPr>
        <w:spacing w:after="0" w:line="235" w:lineRule="auto"/>
        <w:jc w:val="center"/>
        <w:rPr>
          <w:rFonts w:ascii="Times New Roman" w:eastAsia="Times New Roman" w:hAnsi="Times New Roman" w:cs="Arial"/>
          <w:sz w:val="24"/>
          <w:szCs w:val="24"/>
          <w:lang w:val="uk-UA" w:eastAsia="ru-RU"/>
        </w:rPr>
      </w:pPr>
      <w:r w:rsidRPr="0071067D">
        <w:rPr>
          <w:rFonts w:ascii="Times New Roman" w:eastAsia="Times New Roman" w:hAnsi="Times New Roman" w:cs="Arial"/>
          <w:sz w:val="28"/>
          <w:szCs w:val="20"/>
          <w:lang w:val="uk-UA" w:eastAsia="ru-RU"/>
        </w:rPr>
        <w:t xml:space="preserve">                                                                                                                         </w:t>
      </w:r>
      <w:r w:rsidRPr="0071067D">
        <w:rPr>
          <w:rFonts w:ascii="Times New Roman" w:eastAsia="Times New Roman" w:hAnsi="Times New Roman" w:cs="Arial"/>
          <w:sz w:val="24"/>
          <w:szCs w:val="24"/>
          <w:lang w:val="uk-UA" w:eastAsia="ru-RU"/>
        </w:rPr>
        <w:t>Таблиця 1</w:t>
      </w:r>
    </w:p>
    <w:p w:rsidR="0071067D" w:rsidRPr="0071067D" w:rsidRDefault="0071067D" w:rsidP="0071067D">
      <w:pPr>
        <w:spacing w:after="0" w:line="235" w:lineRule="auto"/>
        <w:jc w:val="center"/>
        <w:rPr>
          <w:rFonts w:ascii="Times New Roman" w:eastAsia="Times New Roman" w:hAnsi="Times New Roman" w:cs="Arial"/>
          <w:sz w:val="16"/>
          <w:szCs w:val="16"/>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40"/>
        <w:gridCol w:w="1340"/>
        <w:gridCol w:w="1800"/>
        <w:gridCol w:w="1280"/>
        <w:gridCol w:w="1640"/>
        <w:gridCol w:w="1500"/>
      </w:tblGrid>
      <w:tr w:rsidR="0071067D" w:rsidRPr="0071067D" w:rsidTr="0071067D">
        <w:trPr>
          <w:trHeight w:val="360"/>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65" w:lineRule="exact"/>
              <w:jc w:val="center"/>
              <w:rPr>
                <w:rFonts w:ascii="Times New Roman" w:eastAsia="Times New Roman" w:hAnsi="Times New Roman" w:cs="Times New Roman"/>
                <w:w w:val="99"/>
                <w:sz w:val="24"/>
                <w:szCs w:val="24"/>
                <w:lang w:val="uk-UA" w:eastAsia="ru-RU"/>
              </w:rPr>
            </w:pPr>
            <w:r w:rsidRPr="0071067D">
              <w:rPr>
                <w:rFonts w:ascii="Times New Roman" w:eastAsia="Times New Roman" w:hAnsi="Times New Roman" w:cs="Times New Roman"/>
                <w:w w:val="99"/>
                <w:sz w:val="24"/>
                <w:szCs w:val="24"/>
                <w:lang w:val="uk-UA" w:eastAsia="ru-RU"/>
              </w:rPr>
              <w:t>Найменування</w:t>
            </w:r>
          </w:p>
          <w:p w:rsidR="0071067D" w:rsidRPr="0071067D" w:rsidRDefault="0071067D" w:rsidP="0071067D">
            <w:pPr>
              <w:spacing w:after="0" w:line="0" w:lineRule="atLeast"/>
              <w:jc w:val="center"/>
              <w:rPr>
                <w:rFonts w:ascii="Times New Roman" w:eastAsia="Times New Roman" w:hAnsi="Times New Roman" w:cs="Times New Roman"/>
                <w:w w:val="99"/>
                <w:sz w:val="24"/>
                <w:szCs w:val="24"/>
                <w:lang w:val="uk-UA" w:eastAsia="ru-RU"/>
              </w:rPr>
            </w:pPr>
            <w:r w:rsidRPr="0071067D">
              <w:rPr>
                <w:rFonts w:ascii="Times New Roman" w:eastAsia="Times New Roman" w:hAnsi="Times New Roman" w:cs="Times New Roman"/>
                <w:w w:val="98"/>
                <w:sz w:val="24"/>
                <w:szCs w:val="24"/>
                <w:lang w:val="uk-UA" w:eastAsia="ru-RU"/>
              </w:rPr>
              <w:t>поховання</w:t>
            </w:r>
          </w:p>
        </w:tc>
        <w:tc>
          <w:tcPr>
            <w:tcW w:w="7560" w:type="dxa"/>
            <w:gridSpan w:val="5"/>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Розмір</w:t>
            </w:r>
          </w:p>
        </w:tc>
      </w:tr>
      <w:tr w:rsidR="0071067D" w:rsidRPr="0071067D" w:rsidTr="0071067D">
        <w:trPr>
          <w:trHeight w:val="360"/>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40" w:lineRule="auto"/>
              <w:rPr>
                <w:rFonts w:ascii="Times New Roman" w:eastAsia="Times New Roman" w:hAnsi="Times New Roman" w:cs="Times New Roman"/>
                <w:w w:val="99"/>
                <w:sz w:val="24"/>
                <w:szCs w:val="24"/>
                <w:lang w:val="uk-UA" w:eastAsia="ru-RU"/>
              </w:rPr>
            </w:pP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Земельної ділянки</w:t>
            </w:r>
          </w:p>
        </w:tc>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8" w:lineRule="exact"/>
              <w:ind w:left="53"/>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Могили</w:t>
            </w:r>
          </w:p>
        </w:tc>
      </w:tr>
      <w:tr w:rsidR="0071067D" w:rsidRPr="0071067D" w:rsidTr="0071067D">
        <w:trPr>
          <w:trHeight w:val="352"/>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40" w:lineRule="auto"/>
              <w:rPr>
                <w:rFonts w:ascii="Times New Roman" w:eastAsia="Times New Roman" w:hAnsi="Times New Roman" w:cs="Times New Roman"/>
                <w:w w:val="99"/>
                <w:sz w:val="24"/>
                <w:szCs w:val="24"/>
                <w:lang w:val="uk-UA" w:eastAsia="ru-RU"/>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w w:val="96"/>
                <w:sz w:val="24"/>
                <w:szCs w:val="24"/>
                <w:lang w:val="uk-UA" w:eastAsia="ru-RU"/>
              </w:rPr>
              <w:t>Площа, м</w:t>
            </w:r>
            <w:r w:rsidRPr="0071067D">
              <w:rPr>
                <w:rFonts w:ascii="Times New Roman" w:eastAsia="Times New Roman" w:hAnsi="Times New Roman" w:cs="Times New Roman"/>
                <w:w w:val="96"/>
                <w:sz w:val="24"/>
                <w:szCs w:val="24"/>
                <w:vertAlign w:val="superscript"/>
                <w:lang w:val="uk-UA" w:eastAsia="ru-RU"/>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Довжина, м</w:t>
            </w:r>
          </w:p>
        </w:tc>
        <w:tc>
          <w:tcPr>
            <w:tcW w:w="128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64" w:lineRule="exact"/>
              <w:ind w:right="6"/>
              <w:jc w:val="center"/>
              <w:rPr>
                <w:rFonts w:ascii="Times New Roman" w:eastAsia="Times New Roman" w:hAnsi="Times New Roman" w:cs="Times New Roman"/>
                <w:w w:val="99"/>
                <w:sz w:val="24"/>
                <w:szCs w:val="24"/>
                <w:lang w:val="uk-UA" w:eastAsia="ru-RU"/>
              </w:rPr>
            </w:pPr>
            <w:r w:rsidRPr="0071067D">
              <w:rPr>
                <w:rFonts w:ascii="Times New Roman" w:eastAsia="Times New Roman" w:hAnsi="Times New Roman" w:cs="Times New Roman"/>
                <w:w w:val="99"/>
                <w:sz w:val="24"/>
                <w:szCs w:val="24"/>
                <w:lang w:val="uk-UA" w:eastAsia="ru-RU"/>
              </w:rPr>
              <w:t>Ширина, м</w:t>
            </w:r>
          </w:p>
        </w:tc>
        <w:tc>
          <w:tcPr>
            <w:tcW w:w="16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64" w:lineRule="exac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Довжина, м</w:t>
            </w:r>
          </w:p>
        </w:tc>
        <w:tc>
          <w:tcPr>
            <w:tcW w:w="15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64" w:lineRule="exact"/>
              <w:jc w:val="center"/>
              <w:rPr>
                <w:rFonts w:ascii="Times New Roman" w:eastAsia="Times New Roman" w:hAnsi="Times New Roman" w:cs="Times New Roman"/>
                <w:w w:val="99"/>
                <w:sz w:val="24"/>
                <w:szCs w:val="24"/>
                <w:lang w:val="uk-UA" w:eastAsia="ru-RU"/>
              </w:rPr>
            </w:pPr>
            <w:r w:rsidRPr="0071067D">
              <w:rPr>
                <w:rFonts w:ascii="Times New Roman" w:eastAsia="Times New Roman" w:hAnsi="Times New Roman" w:cs="Times New Roman"/>
                <w:w w:val="99"/>
                <w:sz w:val="24"/>
                <w:szCs w:val="24"/>
                <w:lang w:val="uk-UA" w:eastAsia="ru-RU"/>
              </w:rPr>
              <w:t>Ширина, м</w:t>
            </w:r>
          </w:p>
        </w:tc>
      </w:tr>
      <w:tr w:rsidR="0071067D" w:rsidRPr="0071067D" w:rsidTr="0071067D">
        <w:trPr>
          <w:trHeight w:val="606"/>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Родинне</w:t>
            </w:r>
          </w:p>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w w:val="98"/>
                <w:sz w:val="24"/>
                <w:szCs w:val="24"/>
                <w:lang w:val="uk-UA" w:eastAsia="ru-RU"/>
              </w:rPr>
              <w:t>(сімейне)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6,6</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2,2</w:t>
            </w:r>
          </w:p>
        </w:tc>
        <w:tc>
          <w:tcPr>
            <w:tcW w:w="128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ind w:right="26"/>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3,0</w:t>
            </w:r>
          </w:p>
        </w:tc>
        <w:tc>
          <w:tcPr>
            <w:tcW w:w="16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2,0</w:t>
            </w:r>
          </w:p>
        </w:tc>
        <w:tc>
          <w:tcPr>
            <w:tcW w:w="15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w w:val="97"/>
                <w:sz w:val="24"/>
                <w:szCs w:val="24"/>
                <w:lang w:val="uk-UA" w:eastAsia="ru-RU"/>
              </w:rPr>
            </w:pPr>
            <w:r w:rsidRPr="0071067D">
              <w:rPr>
                <w:rFonts w:ascii="Times New Roman" w:eastAsia="Times New Roman" w:hAnsi="Times New Roman" w:cs="Times New Roman"/>
                <w:w w:val="97"/>
                <w:sz w:val="24"/>
                <w:szCs w:val="24"/>
                <w:lang w:val="uk-UA" w:eastAsia="ru-RU"/>
              </w:rPr>
              <w:t>1,0</w:t>
            </w:r>
          </w:p>
        </w:tc>
      </w:tr>
      <w:tr w:rsidR="0071067D" w:rsidRPr="0071067D" w:rsidTr="0071067D">
        <w:trPr>
          <w:trHeight w:val="343"/>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4" w:lineRule="exac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Подвійне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w w:val="97"/>
                <w:sz w:val="24"/>
                <w:szCs w:val="24"/>
                <w:lang w:val="uk-UA" w:eastAsia="ru-RU"/>
              </w:rPr>
              <w:t>4,8</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2,2</w:t>
            </w:r>
          </w:p>
        </w:tc>
        <w:tc>
          <w:tcPr>
            <w:tcW w:w="128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4" w:lineRule="exact"/>
              <w:ind w:right="26"/>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2,2</w:t>
            </w:r>
          </w:p>
        </w:tc>
        <w:tc>
          <w:tcPr>
            <w:tcW w:w="16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4" w:lineRule="exac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2,0</w:t>
            </w:r>
          </w:p>
        </w:tc>
        <w:tc>
          <w:tcPr>
            <w:tcW w:w="15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4" w:lineRule="exact"/>
              <w:jc w:val="center"/>
              <w:rPr>
                <w:rFonts w:ascii="Times New Roman" w:eastAsia="Times New Roman" w:hAnsi="Times New Roman" w:cs="Times New Roman"/>
                <w:w w:val="97"/>
                <w:sz w:val="24"/>
                <w:szCs w:val="24"/>
                <w:lang w:val="uk-UA" w:eastAsia="ru-RU"/>
              </w:rPr>
            </w:pPr>
            <w:r w:rsidRPr="0071067D">
              <w:rPr>
                <w:rFonts w:ascii="Times New Roman" w:eastAsia="Times New Roman" w:hAnsi="Times New Roman" w:cs="Times New Roman"/>
                <w:w w:val="97"/>
                <w:sz w:val="24"/>
                <w:szCs w:val="24"/>
                <w:lang w:val="uk-UA" w:eastAsia="ru-RU"/>
              </w:rPr>
              <w:t>1,0</w:t>
            </w:r>
          </w:p>
        </w:tc>
      </w:tr>
      <w:tr w:rsidR="0071067D" w:rsidRPr="0071067D" w:rsidTr="0071067D">
        <w:trPr>
          <w:trHeight w:val="345"/>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6" w:lineRule="exact"/>
              <w:jc w:val="center"/>
              <w:rPr>
                <w:rFonts w:ascii="Times New Roman" w:eastAsia="Times New Roman" w:hAnsi="Times New Roman" w:cs="Times New Roman"/>
                <w:w w:val="99"/>
                <w:sz w:val="24"/>
                <w:szCs w:val="24"/>
                <w:lang w:val="uk-UA" w:eastAsia="ru-RU"/>
              </w:rPr>
            </w:pPr>
            <w:r w:rsidRPr="0071067D">
              <w:rPr>
                <w:rFonts w:ascii="Times New Roman" w:eastAsia="Times New Roman" w:hAnsi="Times New Roman" w:cs="Times New Roman"/>
                <w:w w:val="99"/>
                <w:sz w:val="24"/>
                <w:szCs w:val="24"/>
                <w:lang w:val="uk-UA" w:eastAsia="ru-RU"/>
              </w:rPr>
              <w:t>Одинарне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w w:val="97"/>
                <w:sz w:val="24"/>
                <w:szCs w:val="24"/>
                <w:lang w:val="uk-UA" w:eastAsia="ru-RU"/>
              </w:rPr>
              <w:t>3,3</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2,2</w:t>
            </w:r>
          </w:p>
        </w:tc>
        <w:tc>
          <w:tcPr>
            <w:tcW w:w="128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6" w:lineRule="exact"/>
              <w:ind w:right="26"/>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1,5</w:t>
            </w:r>
          </w:p>
        </w:tc>
        <w:tc>
          <w:tcPr>
            <w:tcW w:w="16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6" w:lineRule="exac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2,0</w:t>
            </w:r>
          </w:p>
        </w:tc>
        <w:tc>
          <w:tcPr>
            <w:tcW w:w="15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6" w:lineRule="exact"/>
              <w:jc w:val="center"/>
              <w:rPr>
                <w:rFonts w:ascii="Times New Roman" w:eastAsia="Times New Roman" w:hAnsi="Times New Roman" w:cs="Times New Roman"/>
                <w:w w:val="97"/>
                <w:sz w:val="24"/>
                <w:szCs w:val="24"/>
                <w:lang w:val="uk-UA" w:eastAsia="ru-RU"/>
              </w:rPr>
            </w:pPr>
            <w:r w:rsidRPr="0071067D">
              <w:rPr>
                <w:rFonts w:ascii="Times New Roman" w:eastAsia="Times New Roman" w:hAnsi="Times New Roman" w:cs="Times New Roman"/>
                <w:w w:val="97"/>
                <w:sz w:val="24"/>
                <w:szCs w:val="24"/>
                <w:lang w:val="uk-UA" w:eastAsia="ru-RU"/>
              </w:rPr>
              <w:t>1,0</w:t>
            </w:r>
          </w:p>
        </w:tc>
      </w:tr>
      <w:tr w:rsidR="0071067D" w:rsidRPr="0071067D" w:rsidTr="0071067D">
        <w:trPr>
          <w:trHeight w:val="311"/>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8" w:lineRule="exac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Урна з прахом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0,64</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0" w:lineRule="atLeas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0,8</w:t>
            </w:r>
          </w:p>
        </w:tc>
        <w:tc>
          <w:tcPr>
            <w:tcW w:w="128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8" w:lineRule="exact"/>
              <w:ind w:right="26"/>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0,8</w:t>
            </w:r>
          </w:p>
        </w:tc>
        <w:tc>
          <w:tcPr>
            <w:tcW w:w="164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8" w:lineRule="exact"/>
              <w:jc w:val="center"/>
              <w:rPr>
                <w:rFonts w:ascii="Times New Roman" w:eastAsia="Times New Roman" w:hAnsi="Times New Roman" w:cs="Times New Roman"/>
                <w:sz w:val="24"/>
                <w:szCs w:val="24"/>
                <w:lang w:val="uk-UA" w:eastAsia="ru-RU"/>
              </w:rPr>
            </w:pPr>
            <w:r w:rsidRPr="0071067D">
              <w:rPr>
                <w:rFonts w:ascii="Times New Roman" w:eastAsia="Times New Roman" w:hAnsi="Times New Roman" w:cs="Times New Roman"/>
                <w:sz w:val="24"/>
                <w:szCs w:val="24"/>
                <w:lang w:val="uk-UA" w:eastAsia="ru-RU"/>
              </w:rPr>
              <w:t>0,8</w:t>
            </w:r>
          </w:p>
        </w:tc>
        <w:tc>
          <w:tcPr>
            <w:tcW w:w="1500"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308" w:lineRule="exact"/>
              <w:jc w:val="center"/>
              <w:rPr>
                <w:rFonts w:ascii="Times New Roman" w:eastAsia="Times New Roman" w:hAnsi="Times New Roman" w:cs="Times New Roman"/>
                <w:w w:val="97"/>
                <w:sz w:val="24"/>
                <w:szCs w:val="24"/>
                <w:lang w:val="uk-UA" w:eastAsia="ru-RU"/>
              </w:rPr>
            </w:pPr>
            <w:r w:rsidRPr="0071067D">
              <w:rPr>
                <w:rFonts w:ascii="Times New Roman" w:eastAsia="Times New Roman" w:hAnsi="Times New Roman" w:cs="Times New Roman"/>
                <w:w w:val="97"/>
                <w:sz w:val="24"/>
                <w:szCs w:val="24"/>
                <w:lang w:val="uk-UA" w:eastAsia="ru-RU"/>
              </w:rPr>
              <w:t>0,8</w:t>
            </w:r>
          </w:p>
        </w:tc>
      </w:tr>
    </w:tbl>
    <w:p w:rsidR="0071067D" w:rsidRPr="0071067D" w:rsidRDefault="0071067D" w:rsidP="0071067D">
      <w:pPr>
        <w:spacing w:after="0" w:line="7" w:lineRule="exact"/>
        <w:rPr>
          <w:rFonts w:ascii="Times New Roman" w:eastAsia="Times New Roman" w:hAnsi="Times New Roman" w:cs="Arial"/>
          <w:sz w:val="20"/>
          <w:szCs w:val="20"/>
          <w:lang w:val="uk-UA" w:eastAsia="ru-RU"/>
        </w:rPr>
      </w:pPr>
    </w:p>
    <w:p w:rsidR="0071067D" w:rsidRPr="0071067D" w:rsidRDefault="0071067D" w:rsidP="0071067D">
      <w:pPr>
        <w:spacing w:after="0" w:line="232" w:lineRule="auto"/>
        <w:ind w:left="260" w:right="20"/>
        <w:rPr>
          <w:rFonts w:ascii="Times New Roman" w:eastAsia="Times New Roman" w:hAnsi="Times New Roman" w:cs="Arial"/>
          <w:sz w:val="16"/>
          <w:szCs w:val="16"/>
          <w:lang w:val="uk-UA" w:eastAsia="ru-RU"/>
        </w:rPr>
      </w:pPr>
    </w:p>
    <w:p w:rsidR="0071067D" w:rsidRPr="0071067D" w:rsidRDefault="0071067D" w:rsidP="0071067D">
      <w:pPr>
        <w:spacing w:after="0" w:line="232" w:lineRule="auto"/>
        <w:ind w:right="20"/>
        <w:jc w:val="center"/>
        <w:rPr>
          <w:rFonts w:ascii="Times New Roman" w:eastAsia="Times New Roman" w:hAnsi="Times New Roman" w:cs="Arial"/>
          <w:sz w:val="28"/>
          <w:szCs w:val="20"/>
          <w:lang w:val="uk-UA" w:eastAsia="ru-RU"/>
        </w:rPr>
      </w:pPr>
      <w:r w:rsidRPr="0071067D">
        <w:rPr>
          <w:rFonts w:ascii="Times New Roman" w:eastAsia="Times New Roman" w:hAnsi="Times New Roman" w:cs="Arial"/>
          <w:sz w:val="28"/>
          <w:szCs w:val="20"/>
          <w:lang w:val="uk-UA" w:eastAsia="ru-RU"/>
        </w:rPr>
        <w:t>У разі поховання померлого в нестандартній труні викопується могила</w:t>
      </w:r>
    </w:p>
    <w:p w:rsidR="0071067D" w:rsidRPr="0071067D" w:rsidRDefault="0071067D" w:rsidP="0071067D">
      <w:pPr>
        <w:spacing w:after="0" w:line="232" w:lineRule="auto"/>
        <w:ind w:right="20"/>
        <w:jc w:val="center"/>
        <w:rPr>
          <w:rFonts w:ascii="Times New Roman" w:eastAsia="Times New Roman" w:hAnsi="Times New Roman" w:cs="Arial"/>
          <w:sz w:val="28"/>
          <w:szCs w:val="20"/>
          <w:lang w:val="uk-UA" w:eastAsia="ru-RU"/>
        </w:rPr>
      </w:pPr>
      <w:r w:rsidRPr="0071067D">
        <w:rPr>
          <w:rFonts w:ascii="Times New Roman" w:eastAsia="Times New Roman" w:hAnsi="Times New Roman" w:cs="Arial"/>
          <w:sz w:val="28"/>
          <w:szCs w:val="20"/>
          <w:lang w:val="uk-UA" w:eastAsia="ru-RU"/>
        </w:rPr>
        <w:t>залежно від довжини труни, але в межах норми земельної ділянки</w:t>
      </w:r>
    </w:p>
    <w:p w:rsidR="0071067D" w:rsidRPr="0071067D" w:rsidRDefault="0071067D" w:rsidP="0071067D">
      <w:pPr>
        <w:spacing w:after="0" w:line="254" w:lineRule="auto"/>
        <w:jc w:val="both"/>
        <w:rPr>
          <w:rFonts w:ascii="Times New Roman" w:eastAsia="Calibri" w:hAnsi="Times New Roman" w:cs="Times New Roman"/>
          <w:color w:val="C00000"/>
          <w:sz w:val="16"/>
          <w:szCs w:val="16"/>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245"/>
        <w:gridCol w:w="2234"/>
        <w:gridCol w:w="2237"/>
      </w:tblGrid>
      <w:tr w:rsidR="0071067D" w:rsidRPr="0071067D" w:rsidTr="0071067D">
        <w:trPr>
          <w:jc w:val="center"/>
        </w:trPr>
        <w:tc>
          <w:tcPr>
            <w:tcW w:w="2495" w:type="dxa"/>
            <w:vMerge w:val="restart"/>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Назва</w:t>
            </w:r>
          </w:p>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поховання</w:t>
            </w:r>
          </w:p>
        </w:tc>
        <w:tc>
          <w:tcPr>
            <w:tcW w:w="6716" w:type="dxa"/>
            <w:gridSpan w:val="3"/>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Розмір  могили</w:t>
            </w:r>
          </w:p>
        </w:tc>
      </w:tr>
      <w:tr w:rsidR="0071067D" w:rsidRPr="0071067D" w:rsidTr="007106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40" w:lineRule="auto"/>
              <w:rPr>
                <w:rFonts w:ascii="Times New Roman" w:eastAsia="Calibri" w:hAnsi="Times New Roman" w:cs="Times New Roman"/>
                <w:sz w:val="24"/>
                <w:szCs w:val="24"/>
                <w:lang w:val="uk-UA" w:eastAsia="ru-RU"/>
              </w:rPr>
            </w:pPr>
          </w:p>
        </w:tc>
        <w:tc>
          <w:tcPr>
            <w:tcW w:w="2245"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Довжина,м</w:t>
            </w:r>
          </w:p>
        </w:tc>
        <w:tc>
          <w:tcPr>
            <w:tcW w:w="2234"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Ширина,м</w:t>
            </w:r>
          </w:p>
        </w:tc>
        <w:tc>
          <w:tcPr>
            <w:tcW w:w="2237"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Глибина,м</w:t>
            </w:r>
          </w:p>
        </w:tc>
      </w:tr>
      <w:tr w:rsidR="0071067D" w:rsidRPr="0071067D" w:rsidTr="0071067D">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Одинарна нестандартна</w:t>
            </w:r>
          </w:p>
        </w:tc>
        <w:tc>
          <w:tcPr>
            <w:tcW w:w="2245"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2,4</w:t>
            </w:r>
          </w:p>
        </w:tc>
        <w:tc>
          <w:tcPr>
            <w:tcW w:w="2234"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1,3</w:t>
            </w:r>
          </w:p>
        </w:tc>
        <w:tc>
          <w:tcPr>
            <w:tcW w:w="2237"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2,0</w:t>
            </w:r>
          </w:p>
        </w:tc>
      </w:tr>
      <w:tr w:rsidR="0071067D" w:rsidRPr="0071067D" w:rsidTr="0071067D">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Одинарна підліткова</w:t>
            </w:r>
          </w:p>
        </w:tc>
        <w:tc>
          <w:tcPr>
            <w:tcW w:w="2245"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1,6</w:t>
            </w:r>
          </w:p>
        </w:tc>
        <w:tc>
          <w:tcPr>
            <w:tcW w:w="2234"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1,0</w:t>
            </w:r>
          </w:p>
        </w:tc>
        <w:tc>
          <w:tcPr>
            <w:tcW w:w="2237"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1,8</w:t>
            </w:r>
          </w:p>
        </w:tc>
      </w:tr>
      <w:tr w:rsidR="0071067D" w:rsidRPr="0071067D" w:rsidTr="0071067D">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Одинарна дитяча</w:t>
            </w:r>
          </w:p>
        </w:tc>
        <w:tc>
          <w:tcPr>
            <w:tcW w:w="2245"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1,1</w:t>
            </w:r>
          </w:p>
        </w:tc>
        <w:tc>
          <w:tcPr>
            <w:tcW w:w="2234"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0,8</w:t>
            </w:r>
          </w:p>
        </w:tc>
        <w:tc>
          <w:tcPr>
            <w:tcW w:w="2237" w:type="dxa"/>
            <w:tcBorders>
              <w:top w:val="single" w:sz="4" w:space="0" w:color="auto"/>
              <w:left w:val="single" w:sz="4" w:space="0" w:color="auto"/>
              <w:bottom w:val="single" w:sz="4" w:space="0" w:color="auto"/>
              <w:right w:val="single" w:sz="4" w:space="0" w:color="auto"/>
            </w:tcBorders>
            <w:vAlign w:val="center"/>
            <w:hideMark/>
          </w:tcPr>
          <w:p w:rsidR="0071067D" w:rsidRPr="0071067D" w:rsidRDefault="0071067D" w:rsidP="0071067D">
            <w:pPr>
              <w:spacing w:after="0" w:line="254" w:lineRule="auto"/>
              <w:jc w:val="center"/>
              <w:rPr>
                <w:rFonts w:ascii="Times New Roman" w:eastAsia="Calibri" w:hAnsi="Times New Roman" w:cs="Times New Roman"/>
                <w:sz w:val="24"/>
                <w:szCs w:val="24"/>
                <w:lang w:val="uk-UA" w:eastAsia="ru-RU"/>
              </w:rPr>
            </w:pPr>
            <w:r w:rsidRPr="0071067D">
              <w:rPr>
                <w:rFonts w:ascii="Times New Roman" w:eastAsia="Calibri" w:hAnsi="Times New Roman" w:cs="Times New Roman"/>
                <w:sz w:val="24"/>
                <w:szCs w:val="24"/>
                <w:lang w:val="uk-UA" w:eastAsia="ru-RU"/>
              </w:rPr>
              <w:t>1,5</w:t>
            </w:r>
          </w:p>
        </w:tc>
      </w:tr>
    </w:tbl>
    <w:p w:rsidR="0071067D" w:rsidRPr="0071067D" w:rsidRDefault="0071067D" w:rsidP="001F10DF">
      <w:pPr>
        <w:pStyle w:val="a3"/>
        <w:shd w:val="clear" w:color="auto" w:fill="FFFFFF"/>
        <w:spacing w:before="0" w:beforeAutospacing="0" w:after="0" w:afterAutospacing="0"/>
        <w:jc w:val="both"/>
        <w:rPr>
          <w:color w:val="333333"/>
          <w:sz w:val="28"/>
          <w:szCs w:val="28"/>
          <w:lang w:val="ru-RU"/>
        </w:rPr>
      </w:pP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6.2.</w:t>
      </w:r>
      <w:r w:rsidR="0071067D">
        <w:rPr>
          <w:color w:val="333333"/>
          <w:sz w:val="28"/>
          <w:szCs w:val="28"/>
          <w:lang w:val="ru-RU"/>
        </w:rPr>
        <w:t>4</w:t>
      </w:r>
      <w:r w:rsidRPr="001F10DF">
        <w:rPr>
          <w:color w:val="333333"/>
          <w:sz w:val="28"/>
          <w:szCs w:val="28"/>
          <w:lang w:val="ru-RU"/>
        </w:rPr>
        <w:t>. Підпоховання померлого в родинну могилу проводиться на підставі:</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свідоцтва про смерть померлого;</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згоди користувача місця родинного поховання;</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оригіналу свідоцтва про смерть чи свідоцтва про поховання першого похованого;</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lastRenderedPageBreak/>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не раніше, ніж через 20 років після останнього поховання;</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при наявності намогильної споруди або таблички з надписом;</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документів, які підтверджують родинний зв’язок.</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Примітка. В окремих випадках, якщо кладовище розміщене в сприятливих ґрунтових умовах, термін може бути зменшений до 15 років.</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6.2.</w:t>
      </w:r>
      <w:r w:rsidR="0071067D">
        <w:rPr>
          <w:color w:val="333333"/>
          <w:sz w:val="28"/>
          <w:szCs w:val="28"/>
          <w:lang w:val="ru-RU"/>
        </w:rPr>
        <w:t>5</w:t>
      </w:r>
      <w:r w:rsidR="0099105D">
        <w:rPr>
          <w:color w:val="333333"/>
          <w:sz w:val="28"/>
          <w:szCs w:val="28"/>
          <w:lang w:val="ru-RU"/>
        </w:rPr>
        <w:t>.</w:t>
      </w:r>
      <w:r w:rsidRPr="001F10DF">
        <w:rPr>
          <w:color w:val="333333"/>
          <w:sz w:val="28"/>
          <w:szCs w:val="28"/>
          <w:lang w:val="ru-RU"/>
        </w:rPr>
        <w:t xml:space="preserve"> Поховання померлих здійснюється з дотриманням вимог санітарно - епідеміологічного законодавства не раніше ніж через 24 години після настання смерті. У разі наявності відповідних підстав поховання, як виняток, може бути проведено в день оформлення.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6.2.</w:t>
      </w:r>
      <w:r w:rsidR="0099105D">
        <w:rPr>
          <w:color w:val="333333"/>
          <w:sz w:val="28"/>
          <w:szCs w:val="28"/>
          <w:lang w:val="ru-RU"/>
        </w:rPr>
        <w:t>6</w:t>
      </w:r>
      <w:r w:rsidRPr="001F10DF">
        <w:rPr>
          <w:color w:val="333333"/>
          <w:sz w:val="28"/>
          <w:szCs w:val="28"/>
          <w:lang w:val="ru-RU"/>
        </w:rPr>
        <w:t xml:space="preserve">. Кожне поховання реєструється в книзі реєстрації поховань померлих </w:t>
      </w:r>
      <w:r w:rsidR="0099105D">
        <w:rPr>
          <w:color w:val="333333"/>
          <w:sz w:val="28"/>
          <w:szCs w:val="28"/>
          <w:lang w:val="ru-RU"/>
        </w:rPr>
        <w:t xml:space="preserve">відділом комунальної власності, житлово – комунального господарства та благоустрою апарату </w:t>
      </w:r>
      <w:r w:rsidRPr="001F10DF">
        <w:rPr>
          <w:color w:val="333333"/>
          <w:sz w:val="28"/>
          <w:szCs w:val="28"/>
          <w:lang w:val="ru-RU"/>
        </w:rPr>
        <w:t>виконавч</w:t>
      </w:r>
      <w:r w:rsidR="0099105D">
        <w:rPr>
          <w:color w:val="333333"/>
          <w:sz w:val="28"/>
          <w:szCs w:val="28"/>
          <w:lang w:val="ru-RU"/>
        </w:rPr>
        <w:t>ого</w:t>
      </w:r>
      <w:r w:rsidRPr="001F10DF">
        <w:rPr>
          <w:color w:val="333333"/>
          <w:sz w:val="28"/>
          <w:szCs w:val="28"/>
          <w:lang w:val="ru-RU"/>
        </w:rPr>
        <w:t xml:space="preserve"> комітет</w:t>
      </w:r>
      <w:r w:rsidR="0099105D">
        <w:rPr>
          <w:color w:val="333333"/>
          <w:sz w:val="28"/>
          <w:szCs w:val="28"/>
          <w:lang w:val="ru-RU"/>
        </w:rPr>
        <w:t>у</w:t>
      </w:r>
      <w:r w:rsidRPr="001F10DF">
        <w:rPr>
          <w:color w:val="333333"/>
          <w:sz w:val="28"/>
          <w:szCs w:val="28"/>
          <w:lang w:val="ru-RU"/>
        </w:rPr>
        <w:t xml:space="preserve"> селищної ради.</w:t>
      </w:r>
      <w:r w:rsidRPr="001F10DF">
        <w:rPr>
          <w:color w:val="333333"/>
          <w:sz w:val="28"/>
          <w:szCs w:val="28"/>
        </w:rPr>
        <w:t> </w:t>
      </w:r>
    </w:p>
    <w:p w:rsidR="004B12F3" w:rsidRPr="001F10DF" w:rsidRDefault="004B12F3" w:rsidP="0099105D">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VII</w:t>
      </w:r>
      <w:r w:rsidRPr="001F10DF">
        <w:rPr>
          <w:color w:val="333333"/>
          <w:sz w:val="28"/>
          <w:szCs w:val="28"/>
          <w:lang w:val="ru-RU"/>
        </w:rPr>
        <w:t>. ПОРЯДОК ПОХОВАННЯ ПОМЕРЛИХ НА ЧАСТКОВО ЗАКРИТИХ, ЗАКРИТИХ КЛАДОВИЩАХ</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7.1. Поховання померлих, на частково закритих, закритих кладовищах селищної ради здійснюється при наявності вільного місця в огорожі раніше похованого. Поховання в огорожі раніше похованого здійснюється при зверненні користувача місця поховання та пред’явлення ним оригіналу свідоцтва про смерть першого похованого, свідоцтва про смерть померлого.</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7.2. Дозвіл на поховання за межами огорожі на частково закритих, закритих кладовищах надається виконавчим комітетом селищної ради при наявності необхідних документів, заяви або клопотання.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Заяви громадян, письмові звернення, клопотання на поховання на тимчасово закритих, закритих кладовищах селищної ради реєструються у спеціальному журналі. Журнал повинен бути пронумерований, прошнурований, скріплений печаткою.</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7.3. На частково закритих, закритих кладовищах проводиться інвентаризація місць поховань з визначенням вільних площ для послідуючих поховань померлих громадян.</w:t>
      </w:r>
    </w:p>
    <w:p w:rsidR="004B12F3" w:rsidRPr="001F10DF" w:rsidRDefault="004B12F3" w:rsidP="0099105D">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VIII</w:t>
      </w:r>
      <w:r w:rsidRPr="001F10DF">
        <w:rPr>
          <w:color w:val="333333"/>
          <w:sz w:val="28"/>
          <w:szCs w:val="28"/>
          <w:lang w:val="ru-RU"/>
        </w:rPr>
        <w:t>. ВИГОТОВЛЕННЯ ТА УСТАНОВКА НАМОГИЛЬНИХ СПОРУД</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8.1. На могилах у межах наданої земельної ділянки можуть установлюватися намогильні споруди і елементи благоустрою могили.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Спорудження, установлені за межами відведеної земельної ділянки, підлягають зносу.</w:t>
      </w:r>
    </w:p>
    <w:p w:rsidR="004B12F3" w:rsidRPr="001F10DF" w:rsidRDefault="0099105D" w:rsidP="001F10DF">
      <w:pPr>
        <w:pStyle w:val="a3"/>
        <w:shd w:val="clear" w:color="auto" w:fill="FFFFFF"/>
        <w:spacing w:before="0" w:beforeAutospacing="0" w:after="0" w:afterAutospacing="0"/>
        <w:jc w:val="both"/>
        <w:rPr>
          <w:color w:val="333333"/>
          <w:sz w:val="28"/>
          <w:szCs w:val="28"/>
          <w:lang w:val="ru-RU"/>
        </w:rPr>
      </w:pPr>
      <w:r>
        <w:rPr>
          <w:color w:val="333333"/>
          <w:sz w:val="28"/>
          <w:szCs w:val="28"/>
          <w:lang w:val="ru-RU"/>
        </w:rPr>
        <w:t>8.2</w:t>
      </w:r>
      <w:r w:rsidR="004B12F3" w:rsidRPr="001F10DF">
        <w:rPr>
          <w:color w:val="333333"/>
          <w:sz w:val="28"/>
          <w:szCs w:val="28"/>
          <w:lang w:val="ru-RU"/>
        </w:rPr>
        <w:t>. Установлені громадянами (організаціями) намогильні споруди (пам’ятники , цоколі, квітники та інше) є їхньою власністю.</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8.</w:t>
      </w:r>
      <w:r w:rsidR="0099105D">
        <w:rPr>
          <w:color w:val="333333"/>
          <w:sz w:val="28"/>
          <w:szCs w:val="28"/>
          <w:lang w:val="ru-RU"/>
        </w:rPr>
        <w:t>3</w:t>
      </w:r>
      <w:r w:rsidRPr="001F10DF">
        <w:rPr>
          <w:color w:val="333333"/>
          <w:sz w:val="28"/>
          <w:szCs w:val="28"/>
          <w:lang w:val="ru-RU"/>
        </w:rPr>
        <w:t>. Надписи на могильних спорудах повинні містити достовірну інформацію щодо захоронення у даному місці померлих.</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8.</w:t>
      </w:r>
      <w:r w:rsidR="0099105D">
        <w:rPr>
          <w:color w:val="333333"/>
          <w:sz w:val="28"/>
          <w:szCs w:val="28"/>
          <w:lang w:val="ru-RU"/>
        </w:rPr>
        <w:t>4</w:t>
      </w:r>
      <w:r w:rsidRPr="001F10DF">
        <w:rPr>
          <w:color w:val="333333"/>
          <w:sz w:val="28"/>
          <w:szCs w:val="28"/>
          <w:lang w:val="ru-RU"/>
        </w:rPr>
        <w:t>. Всі намогильні споруди, що встановлюються на могилах, повинні відповідати встановленим стандартам і технологіям.</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8.</w:t>
      </w:r>
      <w:r w:rsidR="00500E45">
        <w:rPr>
          <w:color w:val="333333"/>
          <w:sz w:val="28"/>
          <w:szCs w:val="28"/>
          <w:lang w:val="ru-RU"/>
        </w:rPr>
        <w:t>5</w:t>
      </w:r>
      <w:r w:rsidRPr="001F10DF">
        <w:rPr>
          <w:color w:val="333333"/>
          <w:sz w:val="28"/>
          <w:szCs w:val="28"/>
          <w:lang w:val="ru-RU"/>
        </w:rPr>
        <w:t xml:space="preserve">. Намогильні споруди, виготовленні з порушенням встановлених стандартів та технологій, а також установлені огорожі, столи, стільці на відведеній ділянці </w:t>
      </w:r>
      <w:r w:rsidRPr="001F10DF">
        <w:rPr>
          <w:color w:val="333333"/>
          <w:sz w:val="28"/>
          <w:szCs w:val="28"/>
          <w:lang w:val="ru-RU"/>
        </w:rPr>
        <w:lastRenderedPageBreak/>
        <w:t>поховання підлягають демонтажу, після попередження власника у двомісячний термін, після чого видаються власнику.</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Демонтаж здійснюється за рахунок коштів порушників.</w:t>
      </w:r>
    </w:p>
    <w:p w:rsidR="004B12F3" w:rsidRPr="001F10DF" w:rsidRDefault="004B12F3" w:rsidP="00500E45">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IX</w:t>
      </w:r>
      <w:r w:rsidRPr="001F10DF">
        <w:rPr>
          <w:color w:val="333333"/>
          <w:sz w:val="28"/>
          <w:szCs w:val="28"/>
          <w:lang w:val="ru-RU"/>
        </w:rPr>
        <w:t>. УТРИМАННЯ МОГИЛ, НАМОГИЛЬНИХ СПОРУД.</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9.1. Утримання у належному естетичному та санітарному стані могил, місць родинного поховання, намогильних споруд здійснюється користувачами місця поховання за рахунок особистих коштів.</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Громадяни (організації), які здійснюють поховання зобов’язані утримувати могилу, намогильні споруди, квітники в належному стані власними силами.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9.2. У випадку, якщо на могилі відсутні будь-які намогильні споруди (пам’ятники, цоколі, трафарети з наявністю даних про поховання, хрести та інше),</w:t>
      </w:r>
      <w:r w:rsidRPr="001F10DF">
        <w:rPr>
          <w:color w:val="333333"/>
          <w:sz w:val="28"/>
          <w:szCs w:val="28"/>
        </w:rPr>
        <w:t> </w:t>
      </w:r>
      <w:r w:rsidRPr="001F10DF">
        <w:rPr>
          <w:color w:val="333333"/>
          <w:sz w:val="28"/>
          <w:szCs w:val="28"/>
          <w:lang w:val="ru-RU"/>
        </w:rPr>
        <w:t xml:space="preserve"> а могила не благоустроєна, </w:t>
      </w:r>
      <w:r w:rsidR="00500E45">
        <w:rPr>
          <w:color w:val="333333"/>
          <w:sz w:val="28"/>
          <w:szCs w:val="28"/>
          <w:lang w:val="ru-RU"/>
        </w:rPr>
        <w:t xml:space="preserve">працівник кладовища </w:t>
      </w:r>
      <w:r w:rsidRPr="001F10DF">
        <w:rPr>
          <w:color w:val="333333"/>
          <w:sz w:val="28"/>
          <w:szCs w:val="28"/>
          <w:lang w:val="ru-RU"/>
        </w:rPr>
        <w:t xml:space="preserve"> складає акт щодо незадовільного утримання могили, письмово оповіщає користувача місця поховання, установлює на могилі трафарет-попередження про необхідність упорядкування поховання.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Після закінчення дворічного терміну з моменту звернення, установки трафарета-попередження на могилі у випадку незадовільного утримання могили комісія за участю представників селищної ради, депутатів, СЕС складає акт про визнання могили безгосподарною та надає акт для прийняття рішення в селищну раду по використанню даного місця для поховання на загальних підставах.</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9.3. У випадку наруги над могилою, іншим місцям поховання, а також навмисного нищення, руйнування, псування, викрадення предметів, що знаходяться на місці поховання здійснюється за рахунок коштів місцевого бюджету з наступним їхнім відшкодуванням за рахунок винних осіб.</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9.4. У випадку природного руйнування, псування намогильних споруд, гарантійний термін яких закінчився, їхнє відновлення здійснюється за рахунок коштів користувача.</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9.5. У випадку нищення, руйнування, псування або викрадення предметів, що знаходяться в місці поховання, яке не зареєстроване в установленому порядку, здійснювалося без дозволу, відшкодування користувачам місць поховання матеріальних збитків не здійснюється.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9.6. На могилах (у місцях родинного поховання) у межах наданої земельної ділянки можуть встановлюватися намогильні споруди та елементи благоустрою могили.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Усі роботи на кладовищі, пов’язані з встановленням, монтажем, демонтажем та облаштуванням намогильних споруд здійснюються суб’єктами господарювання, незалежно від форм власності, з якими укладено договори на надання послуг по монтажу, демонтажу намогильних споруд та облаштуванню могил.</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rPr>
        <w:t> </w:t>
      </w:r>
      <w:r w:rsidRPr="001F10DF">
        <w:rPr>
          <w:color w:val="333333"/>
          <w:sz w:val="28"/>
          <w:szCs w:val="28"/>
          <w:lang w:val="ru-RU"/>
        </w:rPr>
        <w:t>9.</w:t>
      </w:r>
      <w:r w:rsidR="00500E45">
        <w:rPr>
          <w:color w:val="333333"/>
          <w:sz w:val="28"/>
          <w:szCs w:val="28"/>
          <w:lang w:val="ru-RU"/>
        </w:rPr>
        <w:t>7</w:t>
      </w:r>
      <w:r w:rsidRPr="001F10DF">
        <w:rPr>
          <w:color w:val="333333"/>
          <w:sz w:val="28"/>
          <w:szCs w:val="28"/>
          <w:lang w:val="ru-RU"/>
        </w:rPr>
        <w:t>. Споруди, встановлені за межами відведеної земельної ділянки, підлягають знесенню без попередження користувача.</w:t>
      </w:r>
      <w:r w:rsidRPr="001F10DF">
        <w:rPr>
          <w:color w:val="333333"/>
          <w:sz w:val="28"/>
          <w:szCs w:val="28"/>
        </w:rPr>
        <w:t> </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rPr>
        <w:lastRenderedPageBreak/>
        <w:t> </w:t>
      </w:r>
      <w:r w:rsidRPr="001F10DF">
        <w:rPr>
          <w:color w:val="333333"/>
          <w:sz w:val="28"/>
          <w:szCs w:val="28"/>
          <w:lang w:val="ru-RU"/>
        </w:rPr>
        <w:t>9.</w:t>
      </w:r>
      <w:r w:rsidR="00500E45">
        <w:rPr>
          <w:color w:val="333333"/>
          <w:sz w:val="28"/>
          <w:szCs w:val="28"/>
          <w:lang w:val="ru-RU"/>
        </w:rPr>
        <w:t>8</w:t>
      </w:r>
      <w:r w:rsidRPr="001F10DF">
        <w:rPr>
          <w:color w:val="333333"/>
          <w:sz w:val="28"/>
          <w:szCs w:val="28"/>
          <w:lang w:val="ru-RU"/>
        </w:rPr>
        <w:t>. Кожне місце поховання, незалежно від їх видів, може бути облаштовано</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w:t>
      </w:r>
      <w:r w:rsidRPr="001F10DF">
        <w:rPr>
          <w:color w:val="333333"/>
          <w:sz w:val="28"/>
          <w:szCs w:val="28"/>
        </w:rPr>
        <w:t> </w:t>
      </w:r>
      <w:r w:rsidRPr="001F10DF">
        <w:rPr>
          <w:color w:val="333333"/>
          <w:sz w:val="28"/>
          <w:szCs w:val="28"/>
          <w:lang w:val="ru-RU"/>
        </w:rPr>
        <w:t xml:space="preserve"> (бардюрним каменем, викладено бетонною плиткою), а площа ділянки не перевищувати розмірів, наданих у таблиці п. 6.2.</w:t>
      </w:r>
      <w:r w:rsidR="00500E45">
        <w:rPr>
          <w:color w:val="333333"/>
          <w:sz w:val="28"/>
          <w:szCs w:val="28"/>
          <w:lang w:val="ru-RU"/>
        </w:rPr>
        <w:t>3</w:t>
      </w:r>
      <w:r w:rsidRPr="001F10DF">
        <w:rPr>
          <w:color w:val="333333"/>
          <w:sz w:val="28"/>
          <w:szCs w:val="28"/>
          <w:lang w:val="ru-RU"/>
        </w:rPr>
        <w:t>. даного порядку.</w:t>
      </w:r>
    </w:p>
    <w:p w:rsidR="00500E45" w:rsidRDefault="00500E45" w:rsidP="00500E45">
      <w:pPr>
        <w:pStyle w:val="a3"/>
        <w:shd w:val="clear" w:color="auto" w:fill="FFFFFF"/>
        <w:spacing w:before="0" w:beforeAutospacing="0" w:after="0" w:afterAutospacing="0"/>
        <w:jc w:val="center"/>
        <w:rPr>
          <w:color w:val="333333"/>
          <w:sz w:val="28"/>
          <w:szCs w:val="28"/>
          <w:lang w:val="ru-RU"/>
        </w:rPr>
      </w:pPr>
    </w:p>
    <w:p w:rsidR="004B12F3" w:rsidRPr="001F10DF" w:rsidRDefault="004B12F3" w:rsidP="00500E45">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X</w:t>
      </w:r>
      <w:r w:rsidRPr="001F10DF">
        <w:rPr>
          <w:color w:val="333333"/>
          <w:sz w:val="28"/>
          <w:szCs w:val="28"/>
          <w:lang w:val="ru-RU"/>
        </w:rPr>
        <w:t>. ПОРЯДОК ВІДВІДУВАННЯ КЛАДОВИЩ.</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rPr>
        <w:t> </w:t>
      </w:r>
      <w:r w:rsidRPr="001F10DF">
        <w:rPr>
          <w:color w:val="333333"/>
          <w:sz w:val="28"/>
          <w:szCs w:val="28"/>
          <w:lang w:val="ru-RU"/>
        </w:rPr>
        <w:t xml:space="preserve"> 10.1. На території кладовищ забороняється: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їздити на автомобілях, мотоциклах, велосипедах або будь-якому іншому виді транспорту, окрім автокатафального транспорту, а також супровідного його транспорту, кататися на санках, лижах, ковзанах;</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порушувати тишу і порядок;</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робити обрізання, посадку дерев, кущів без згоди селищної ради;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вигулювати собак, пасти домашніх тварин;</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ловити птахів, розводити багаття;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зрізати дерн;</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перебувати на території кладовища після його закриття;</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робити розкопку ґрунту;</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 залишати будівельні та інші матеріали.</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10.</w:t>
      </w:r>
      <w:r w:rsidR="00500E45">
        <w:rPr>
          <w:color w:val="333333"/>
          <w:sz w:val="28"/>
          <w:szCs w:val="28"/>
          <w:lang w:val="ru-RU"/>
        </w:rPr>
        <w:t>2</w:t>
      </w:r>
      <w:r w:rsidRPr="001F10DF">
        <w:rPr>
          <w:color w:val="333333"/>
          <w:sz w:val="28"/>
          <w:szCs w:val="28"/>
          <w:lang w:val="ru-RU"/>
        </w:rPr>
        <w:t>. Встановлений порядок розміщується на видному місці для загального ознайомлення на всіх об’єктах пов’язаних з наданням ритуальних послуг населенню.</w:t>
      </w:r>
    </w:p>
    <w:p w:rsidR="004B12F3" w:rsidRPr="001F10DF" w:rsidRDefault="004B12F3" w:rsidP="00522B1C">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XI</w:t>
      </w:r>
      <w:r w:rsidRPr="001F10DF">
        <w:rPr>
          <w:color w:val="333333"/>
          <w:sz w:val="28"/>
          <w:szCs w:val="28"/>
          <w:lang w:val="ru-RU"/>
        </w:rPr>
        <w:t>. ПОРЯДОК ПРИПИНЕННЯ ПОХОВАННЯ ПОМЕРЛИХ НА КЛАДОВИЩІ.</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11.1. Часткове, або повне припинення поховання померлих (закриття) кладовища здійснюється за рішенням селищної ради, якщо на кладовищі не має вільних місць для обладнання нових могил.</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11.2. Після закриття кладовища земельний покрив, намогильні споруди, написи залишаються в цілковитій недоторканності.</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11.3. Існуючі кладовища не підлягають знесенню і можуть бути перенесені тільки за рішенням селищної ради у випадку підтоплення, зсуву, землетрусу або іншого стихійного лиха.</w:t>
      </w:r>
    </w:p>
    <w:p w:rsidR="004B12F3" w:rsidRPr="001F10DF"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11.4. У разі ліквідації кладовища, книги реєстрації поховань померлих та інші документи передаються на зберігання до архіву.</w:t>
      </w:r>
    </w:p>
    <w:p w:rsidR="004B12F3" w:rsidRPr="001F10DF" w:rsidRDefault="004B12F3" w:rsidP="00522B1C">
      <w:pPr>
        <w:pStyle w:val="a3"/>
        <w:shd w:val="clear" w:color="auto" w:fill="FFFFFF"/>
        <w:spacing w:before="0" w:beforeAutospacing="0" w:after="0" w:afterAutospacing="0"/>
        <w:jc w:val="center"/>
        <w:rPr>
          <w:color w:val="333333"/>
          <w:sz w:val="28"/>
          <w:szCs w:val="28"/>
          <w:lang w:val="ru-RU"/>
        </w:rPr>
      </w:pPr>
      <w:r w:rsidRPr="001F10DF">
        <w:rPr>
          <w:color w:val="333333"/>
          <w:sz w:val="28"/>
          <w:szCs w:val="28"/>
        </w:rPr>
        <w:t>XII</w:t>
      </w:r>
      <w:r w:rsidRPr="001F10DF">
        <w:rPr>
          <w:color w:val="333333"/>
          <w:sz w:val="28"/>
          <w:szCs w:val="28"/>
          <w:lang w:val="ru-RU"/>
        </w:rPr>
        <w:t>.</w:t>
      </w:r>
      <w:r w:rsidRPr="001F10DF">
        <w:rPr>
          <w:color w:val="333333"/>
          <w:sz w:val="28"/>
          <w:szCs w:val="28"/>
        </w:rPr>
        <w:t> </w:t>
      </w:r>
      <w:r w:rsidRPr="001F10DF">
        <w:rPr>
          <w:color w:val="333333"/>
          <w:sz w:val="28"/>
          <w:szCs w:val="28"/>
          <w:lang w:val="ru-RU"/>
        </w:rPr>
        <w:t xml:space="preserve"> КОНТРОЛЬ ЗА ВИКОНАННЯМ</w:t>
      </w:r>
      <w:r w:rsidRPr="001F10DF">
        <w:rPr>
          <w:color w:val="333333"/>
          <w:sz w:val="28"/>
          <w:szCs w:val="28"/>
        </w:rPr>
        <w:t> </w:t>
      </w:r>
      <w:r w:rsidRPr="001F10DF">
        <w:rPr>
          <w:color w:val="333333"/>
          <w:sz w:val="28"/>
          <w:szCs w:val="28"/>
          <w:lang w:val="ru-RU"/>
        </w:rPr>
        <w:t xml:space="preserve"> ПОЛОЖЕННЯ.</w:t>
      </w:r>
    </w:p>
    <w:p w:rsidR="004B12F3" w:rsidRDefault="004B12F3" w:rsidP="001F10DF">
      <w:pPr>
        <w:pStyle w:val="a3"/>
        <w:shd w:val="clear" w:color="auto" w:fill="FFFFFF"/>
        <w:spacing w:before="0" w:beforeAutospacing="0" w:after="0" w:afterAutospacing="0"/>
        <w:jc w:val="both"/>
        <w:rPr>
          <w:color w:val="333333"/>
          <w:sz w:val="28"/>
          <w:szCs w:val="28"/>
          <w:lang w:val="ru-RU"/>
        </w:rPr>
      </w:pPr>
      <w:r w:rsidRPr="001F10DF">
        <w:rPr>
          <w:color w:val="333333"/>
          <w:sz w:val="28"/>
          <w:szCs w:val="28"/>
          <w:lang w:val="ru-RU"/>
        </w:rPr>
        <w:t>12.1. Контроль за дотриманням Положення здійснює виконавчи</w:t>
      </w:r>
      <w:r w:rsidR="00522B1C">
        <w:rPr>
          <w:color w:val="333333"/>
          <w:sz w:val="28"/>
          <w:szCs w:val="28"/>
          <w:lang w:val="ru-RU"/>
        </w:rPr>
        <w:t>й</w:t>
      </w:r>
      <w:r w:rsidRPr="001F10DF">
        <w:rPr>
          <w:color w:val="333333"/>
          <w:sz w:val="28"/>
          <w:szCs w:val="28"/>
          <w:lang w:val="ru-RU"/>
        </w:rPr>
        <w:t xml:space="preserve"> комітет селищної ради. У разі необхідності до контролю</w:t>
      </w:r>
      <w:r w:rsidRPr="001F10DF">
        <w:rPr>
          <w:color w:val="333333"/>
          <w:sz w:val="28"/>
          <w:szCs w:val="28"/>
        </w:rPr>
        <w:t> </w:t>
      </w:r>
      <w:r w:rsidRPr="001F10DF">
        <w:rPr>
          <w:color w:val="333333"/>
          <w:sz w:val="28"/>
          <w:szCs w:val="28"/>
          <w:lang w:val="ru-RU"/>
        </w:rPr>
        <w:t xml:space="preserve"> залучаються спеціалісти інших установ та організацій</w:t>
      </w:r>
      <w:r w:rsidR="005107C2">
        <w:rPr>
          <w:color w:val="333333"/>
          <w:sz w:val="28"/>
          <w:szCs w:val="28"/>
          <w:lang w:val="ru-RU"/>
        </w:rPr>
        <w:t xml:space="preserve"> Баришівської селищної ради</w:t>
      </w:r>
      <w:r w:rsidRPr="001F10DF">
        <w:rPr>
          <w:color w:val="333333"/>
          <w:sz w:val="28"/>
          <w:szCs w:val="28"/>
          <w:lang w:val="ru-RU"/>
        </w:rPr>
        <w:t>.</w:t>
      </w:r>
    </w:p>
    <w:p w:rsidR="00522B1C" w:rsidRDefault="00522B1C" w:rsidP="001F10DF">
      <w:pPr>
        <w:pStyle w:val="a3"/>
        <w:shd w:val="clear" w:color="auto" w:fill="FFFFFF"/>
        <w:spacing w:before="0" w:beforeAutospacing="0" w:after="0" w:afterAutospacing="0"/>
        <w:jc w:val="both"/>
        <w:rPr>
          <w:color w:val="333333"/>
          <w:sz w:val="28"/>
          <w:szCs w:val="28"/>
          <w:lang w:val="ru-RU"/>
        </w:rPr>
      </w:pPr>
    </w:p>
    <w:p w:rsidR="00522B1C" w:rsidRDefault="00522B1C" w:rsidP="001F10DF">
      <w:pPr>
        <w:pStyle w:val="a3"/>
        <w:shd w:val="clear" w:color="auto" w:fill="FFFFFF"/>
        <w:spacing w:before="0" w:beforeAutospacing="0" w:after="0" w:afterAutospacing="0"/>
        <w:jc w:val="both"/>
        <w:rPr>
          <w:color w:val="333333"/>
          <w:sz w:val="28"/>
          <w:szCs w:val="28"/>
          <w:lang w:val="ru-RU"/>
        </w:rPr>
      </w:pPr>
    </w:p>
    <w:p w:rsidR="00522B1C" w:rsidRDefault="00522B1C" w:rsidP="005107C2">
      <w:pPr>
        <w:pStyle w:val="a3"/>
        <w:shd w:val="clear" w:color="auto" w:fill="FFFFFF"/>
        <w:spacing w:before="0" w:beforeAutospacing="0" w:after="0" w:afterAutospacing="0"/>
        <w:jc w:val="both"/>
        <w:rPr>
          <w:color w:val="333333"/>
          <w:sz w:val="28"/>
          <w:szCs w:val="28"/>
          <w:lang w:val="ru-RU"/>
        </w:rPr>
      </w:pPr>
      <w:r>
        <w:rPr>
          <w:color w:val="333333"/>
          <w:sz w:val="28"/>
          <w:szCs w:val="28"/>
          <w:lang w:val="ru-RU"/>
        </w:rPr>
        <w:t>Секретар ради                                                                 Надія СЛУХАЙ</w:t>
      </w:r>
    </w:p>
    <w:sectPr w:rsidR="00522B1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CF"/>
    <w:rsid w:val="00002EFA"/>
    <w:rsid w:val="001F10DF"/>
    <w:rsid w:val="001F7A29"/>
    <w:rsid w:val="00200A41"/>
    <w:rsid w:val="002C2ADC"/>
    <w:rsid w:val="003714B6"/>
    <w:rsid w:val="003C1703"/>
    <w:rsid w:val="004B12F3"/>
    <w:rsid w:val="00500E45"/>
    <w:rsid w:val="005107C2"/>
    <w:rsid w:val="00522B1C"/>
    <w:rsid w:val="005404E3"/>
    <w:rsid w:val="0058715D"/>
    <w:rsid w:val="006636CF"/>
    <w:rsid w:val="0071067D"/>
    <w:rsid w:val="00731211"/>
    <w:rsid w:val="007A732F"/>
    <w:rsid w:val="008B3B3F"/>
    <w:rsid w:val="00920007"/>
    <w:rsid w:val="009711D4"/>
    <w:rsid w:val="0099105D"/>
    <w:rsid w:val="00C15076"/>
    <w:rsid w:val="00C727F2"/>
    <w:rsid w:val="00E3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9B65"/>
  <w15:chartTrackingRefBased/>
  <w15:docId w15:val="{CD8E9242-0BF7-47C4-B349-4A697C31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12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F7A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7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2021-08-05T11:35:00Z</cp:lastPrinted>
  <dcterms:created xsi:type="dcterms:W3CDTF">2021-06-03T07:30:00Z</dcterms:created>
  <dcterms:modified xsi:type="dcterms:W3CDTF">2021-08-11T12:51:00Z</dcterms:modified>
</cp:coreProperties>
</file>