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7" w:type="dxa"/>
        <w:jc w:val="center"/>
        <w:tblLook w:val="04A0" w:firstRow="1" w:lastRow="0" w:firstColumn="1" w:lastColumn="0" w:noHBand="0" w:noVBand="1"/>
      </w:tblPr>
      <w:tblGrid>
        <w:gridCol w:w="4253"/>
        <w:gridCol w:w="1134"/>
        <w:gridCol w:w="4240"/>
      </w:tblGrid>
      <w:tr w:rsidR="00FB309D" w:rsidRPr="00DB4537" w:rsidTr="00234B50">
        <w:trPr>
          <w:jc w:val="center"/>
        </w:trPr>
        <w:tc>
          <w:tcPr>
            <w:tcW w:w="4253" w:type="dxa"/>
          </w:tcPr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</w:pPr>
            <w:bookmarkStart w:id="0" w:name="_GoBack"/>
            <w:bookmarkEnd w:id="0"/>
            <w:r w:rsidRPr="003500AB">
              <w:t>МІНІСТЕРСТВО СОЦІАЛЬНОЇ ПОЛІТИКИ УКРАЇНИ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</w:pPr>
            <w:r w:rsidRPr="003500AB">
              <w:t>ІНСТИТУТ ПІДГОТОВКИ КАДРІВ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</w:pPr>
            <w:r w:rsidRPr="003500AB">
              <w:t>ДЕРЖАВНОЇ СЛУЖБИ ЗАЙНЯТОСТІ УКРАЇНИ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  <w:rPr>
                <w:b w:val="0"/>
              </w:rPr>
            </w:pPr>
            <w:r w:rsidRPr="003500AB">
              <w:rPr>
                <w:b w:val="0"/>
              </w:rPr>
              <w:t xml:space="preserve">вул. Нововокзальна, </w:t>
            </w:r>
            <w:smartTag w:uri="urn:schemas-microsoft-com:office:smarttags" w:element="metricconverter">
              <w:smartTagPr>
                <w:attr w:name="ProductID" w:val="17, м"/>
              </w:smartTagPr>
              <w:r w:rsidRPr="003500AB">
                <w:rPr>
                  <w:b w:val="0"/>
                </w:rPr>
                <w:t>17, м</w:t>
              </w:r>
            </w:smartTag>
            <w:r w:rsidRPr="003500AB">
              <w:rPr>
                <w:b w:val="0"/>
              </w:rPr>
              <w:t>. Київ, 03038, тел./факс (044) 536-14-85, тел. 536-14-85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  <w:rPr>
                <w:b w:val="0"/>
              </w:rPr>
            </w:pPr>
            <w:r w:rsidRPr="003500AB">
              <w:rPr>
                <w:b w:val="0"/>
              </w:rPr>
              <w:t>E-mail: ipkdczy115@ukr.net, ipkdszu@ipk.edu.ua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  <w:rPr>
                <w:sz w:val="24"/>
                <w:szCs w:val="24"/>
              </w:rPr>
            </w:pPr>
            <w:r w:rsidRPr="003500AB">
              <w:rPr>
                <w:b w:val="0"/>
              </w:rPr>
              <w:t xml:space="preserve">web: </w:t>
            </w:r>
            <w:r w:rsidRPr="00BA3B4B">
              <w:rPr>
                <w:b w:val="0"/>
              </w:rPr>
              <w:t>http://new.ipk.edu.ua/</w:t>
            </w:r>
          </w:p>
        </w:tc>
        <w:tc>
          <w:tcPr>
            <w:tcW w:w="1134" w:type="dxa"/>
          </w:tcPr>
          <w:p w:rsidR="00FB309D" w:rsidRPr="003500AB" w:rsidRDefault="00FB309D" w:rsidP="00234B50">
            <w:pPr>
              <w:pStyle w:val="FR1"/>
              <w:spacing w:before="0" w:line="240" w:lineRule="auto"/>
              <w:ind w:left="-103" w:right="-108"/>
              <w:rPr>
                <w:sz w:val="24"/>
                <w:szCs w:val="24"/>
              </w:rPr>
            </w:pPr>
            <w:r w:rsidRPr="003500AB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8F08C89" wp14:editId="3F4C6B77">
                  <wp:extent cx="4857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</w:pPr>
            <w:r w:rsidRPr="003500AB">
              <w:t>MINISTRY OF SOCIAL POLICY OF UKRAINE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</w:pPr>
            <w:r w:rsidRPr="003500AB">
              <w:t>INSTITUTE OF STAFF TRAINING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</w:pPr>
            <w:r w:rsidRPr="003500AB">
              <w:t xml:space="preserve">OF THE STATE EMPLOYMENT SERVICE OF UKRAINE  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  <w:rPr>
                <w:b w:val="0"/>
              </w:rPr>
            </w:pPr>
            <w:r w:rsidRPr="003500AB">
              <w:rPr>
                <w:b w:val="0"/>
              </w:rPr>
              <w:t>Novovokzalna str., 17, Kyiv City, 03038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  <w:rPr>
                <w:b w:val="0"/>
              </w:rPr>
            </w:pPr>
            <w:r w:rsidRPr="003500AB">
              <w:rPr>
                <w:b w:val="0"/>
              </w:rPr>
              <w:t>Tel./fax +38044536-14-85, tel. 536-14-85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  <w:rPr>
                <w:b w:val="0"/>
              </w:rPr>
            </w:pPr>
            <w:r w:rsidRPr="003500AB">
              <w:rPr>
                <w:b w:val="0"/>
              </w:rPr>
              <w:t>E-mail: ipkdczy115@ukr.net, ipkdszu@ipk.edu.ua</w:t>
            </w:r>
          </w:p>
          <w:p w:rsidR="00FB309D" w:rsidRPr="003500AB" w:rsidRDefault="00FB309D" w:rsidP="00234B50">
            <w:pPr>
              <w:pStyle w:val="FR1"/>
              <w:spacing w:before="0" w:line="240" w:lineRule="auto"/>
              <w:ind w:left="-113" w:right="0"/>
              <w:rPr>
                <w:sz w:val="24"/>
                <w:szCs w:val="24"/>
              </w:rPr>
            </w:pPr>
            <w:r w:rsidRPr="003500AB">
              <w:rPr>
                <w:b w:val="0"/>
              </w:rPr>
              <w:t xml:space="preserve">web: </w:t>
            </w:r>
            <w:r w:rsidRPr="00BA3B4B">
              <w:rPr>
                <w:b w:val="0"/>
              </w:rPr>
              <w:t>http://new.ipk.edu.ua/</w:t>
            </w:r>
          </w:p>
        </w:tc>
      </w:tr>
    </w:tbl>
    <w:p w:rsidR="00FB309D" w:rsidRDefault="00FB309D" w:rsidP="00FB309D">
      <w:pPr>
        <w:spacing w:after="0" w:line="276" w:lineRule="auto"/>
        <w:ind w:right="1" w:firstLine="284"/>
        <w:rPr>
          <w:rFonts w:ascii="Times New Roman" w:hAnsi="Times New Roman" w:cs="Times New Roman"/>
          <w:sz w:val="28"/>
          <w:szCs w:val="28"/>
        </w:rPr>
      </w:pPr>
    </w:p>
    <w:p w:rsidR="00FB309D" w:rsidRDefault="00FB309D" w:rsidP="00FB309D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3121F">
        <w:rPr>
          <w:rFonts w:ascii="Times New Roman" w:hAnsi="Times New Roman" w:cs="Times New Roman"/>
          <w:sz w:val="40"/>
          <w:szCs w:val="28"/>
        </w:rPr>
        <w:t>Спеціальність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FB309D" w:rsidRDefault="00FB309D" w:rsidP="00FB309D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1452B">
        <w:rPr>
          <w:rFonts w:ascii="Times New Roman" w:hAnsi="Times New Roman" w:cs="Times New Roman"/>
          <w:b/>
          <w:sz w:val="40"/>
          <w:szCs w:val="28"/>
        </w:rPr>
        <w:t xml:space="preserve">281 </w:t>
      </w:r>
      <w:r>
        <w:rPr>
          <w:rFonts w:ascii="Times New Roman" w:hAnsi="Times New Roman" w:cs="Times New Roman"/>
          <w:b/>
          <w:sz w:val="40"/>
          <w:szCs w:val="28"/>
        </w:rPr>
        <w:t>«</w:t>
      </w:r>
      <w:r w:rsidRPr="0091452B">
        <w:rPr>
          <w:rFonts w:ascii="Times New Roman" w:hAnsi="Times New Roman" w:cs="Times New Roman"/>
          <w:b/>
          <w:sz w:val="40"/>
          <w:szCs w:val="28"/>
        </w:rPr>
        <w:t>Публічн</w:t>
      </w:r>
      <w:r>
        <w:rPr>
          <w:rFonts w:ascii="Times New Roman" w:hAnsi="Times New Roman" w:cs="Times New Roman"/>
          <w:b/>
          <w:sz w:val="40"/>
          <w:szCs w:val="28"/>
        </w:rPr>
        <w:t>е управління та адміністрування</w:t>
      </w:r>
    </w:p>
    <w:p w:rsidR="00FB309D" w:rsidRDefault="00FB309D" w:rsidP="00FB309D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B309D">
        <w:rPr>
          <w:rFonts w:ascii="Times New Roman" w:hAnsi="Times New Roman" w:cs="Times New Roman"/>
          <w:b/>
          <w:sz w:val="40"/>
          <w:szCs w:val="28"/>
        </w:rPr>
        <w:t xml:space="preserve">(за </w:t>
      </w:r>
      <w:r w:rsidR="00791A5E">
        <w:rPr>
          <w:rFonts w:ascii="Times New Roman" w:hAnsi="Times New Roman" w:cs="Times New Roman"/>
          <w:b/>
          <w:sz w:val="40"/>
          <w:szCs w:val="28"/>
        </w:rPr>
        <w:t>державним замовленням</w:t>
      </w:r>
      <w:r w:rsidRPr="00FB309D">
        <w:rPr>
          <w:rFonts w:ascii="Times New Roman" w:hAnsi="Times New Roman" w:cs="Times New Roman"/>
          <w:b/>
          <w:sz w:val="40"/>
          <w:szCs w:val="28"/>
        </w:rPr>
        <w:t xml:space="preserve"> Національного агентства України з питань державної служби</w:t>
      </w:r>
      <w:r w:rsidR="00336C76">
        <w:rPr>
          <w:rFonts w:ascii="Times New Roman" w:hAnsi="Times New Roman" w:cs="Times New Roman"/>
          <w:b/>
          <w:sz w:val="40"/>
          <w:szCs w:val="28"/>
        </w:rPr>
        <w:t>)</w:t>
      </w:r>
    </w:p>
    <w:p w:rsidR="00FB309D" w:rsidRPr="00FB309D" w:rsidRDefault="00FB309D" w:rsidP="00FB309D">
      <w:pPr>
        <w:spacing w:after="0" w:line="240" w:lineRule="auto"/>
        <w:ind w:left="-284" w:right="141" w:firstLine="568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A3563" w:rsidRDefault="005D45BF" w:rsidP="00FB309D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5422D6">
        <w:rPr>
          <w:rFonts w:ascii="Times New Roman" w:hAnsi="Times New Roman" w:cs="Times New Roman"/>
          <w:sz w:val="24"/>
          <w:szCs w:val="28"/>
        </w:rPr>
        <w:t>Інститут підготовки кадрів державної служби зайнятості України (</w:t>
      </w:r>
      <w:r w:rsidR="00791A5E">
        <w:rPr>
          <w:rFonts w:ascii="Times New Roman" w:hAnsi="Times New Roman" w:cs="Times New Roman"/>
          <w:sz w:val="24"/>
          <w:szCs w:val="28"/>
        </w:rPr>
        <w:t xml:space="preserve">далі - </w:t>
      </w:r>
      <w:r w:rsidR="00781EA4" w:rsidRPr="005422D6">
        <w:rPr>
          <w:rFonts w:ascii="Times New Roman" w:hAnsi="Times New Roman" w:cs="Times New Roman"/>
          <w:sz w:val="24"/>
          <w:szCs w:val="28"/>
        </w:rPr>
        <w:t>ІПК ДСЗУ</w:t>
      </w:r>
      <w:r w:rsidRPr="005422D6">
        <w:rPr>
          <w:rFonts w:ascii="Times New Roman" w:hAnsi="Times New Roman" w:cs="Times New Roman"/>
          <w:sz w:val="24"/>
          <w:szCs w:val="28"/>
        </w:rPr>
        <w:t>)</w:t>
      </w:r>
      <w:r w:rsidR="00781EA4" w:rsidRPr="005422D6">
        <w:rPr>
          <w:rFonts w:ascii="Times New Roman" w:hAnsi="Times New Roman" w:cs="Times New Roman"/>
          <w:sz w:val="24"/>
          <w:szCs w:val="28"/>
        </w:rPr>
        <w:t xml:space="preserve"> </w:t>
      </w:r>
      <w:r w:rsidR="00791A5E">
        <w:rPr>
          <w:rFonts w:ascii="Times New Roman" w:hAnsi="Times New Roman" w:cs="Times New Roman"/>
          <w:sz w:val="24"/>
          <w:szCs w:val="28"/>
        </w:rPr>
        <w:t>продовжує</w:t>
      </w:r>
      <w:r w:rsidRPr="005422D6">
        <w:rPr>
          <w:rFonts w:ascii="Times New Roman" w:hAnsi="Times New Roman" w:cs="Times New Roman"/>
          <w:sz w:val="24"/>
          <w:szCs w:val="28"/>
        </w:rPr>
        <w:t xml:space="preserve"> прийом </w:t>
      </w:r>
      <w:r w:rsidR="00227CEF">
        <w:rPr>
          <w:rFonts w:ascii="Times New Roman" w:hAnsi="Times New Roman" w:cs="Times New Roman"/>
          <w:sz w:val="24"/>
          <w:szCs w:val="28"/>
        </w:rPr>
        <w:t xml:space="preserve">вступників </w:t>
      </w:r>
      <w:r w:rsidR="00791A5E">
        <w:rPr>
          <w:rFonts w:ascii="Times New Roman" w:hAnsi="Times New Roman" w:cs="Times New Roman"/>
          <w:sz w:val="24"/>
          <w:szCs w:val="28"/>
        </w:rPr>
        <w:t xml:space="preserve">у 2021 році </w:t>
      </w:r>
      <w:r w:rsidR="00C90F23" w:rsidRPr="005422D6">
        <w:rPr>
          <w:rFonts w:ascii="Times New Roman" w:hAnsi="Times New Roman" w:cs="Times New Roman"/>
          <w:sz w:val="24"/>
          <w:szCs w:val="28"/>
        </w:rPr>
        <w:t xml:space="preserve">на навчання для </w:t>
      </w:r>
      <w:r w:rsidR="00CC425E" w:rsidRPr="005422D6">
        <w:rPr>
          <w:rFonts w:ascii="Times New Roman" w:hAnsi="Times New Roman" w:cs="Times New Roman"/>
          <w:sz w:val="24"/>
          <w:szCs w:val="28"/>
        </w:rPr>
        <w:t xml:space="preserve">здобуття освітнього ступеня </w:t>
      </w:r>
      <w:r w:rsidR="00CC425E" w:rsidRPr="005422D6">
        <w:rPr>
          <w:rFonts w:ascii="Times New Roman" w:hAnsi="Times New Roman" w:cs="Times New Roman"/>
          <w:b/>
          <w:sz w:val="24"/>
          <w:szCs w:val="28"/>
        </w:rPr>
        <w:t>«магістр»</w:t>
      </w:r>
      <w:r w:rsidR="00CC425E" w:rsidRPr="005422D6">
        <w:rPr>
          <w:rFonts w:ascii="Times New Roman" w:hAnsi="Times New Roman" w:cs="Times New Roman"/>
          <w:sz w:val="24"/>
          <w:szCs w:val="28"/>
        </w:rPr>
        <w:t xml:space="preserve"> на основі раніше здобут</w:t>
      </w:r>
      <w:r w:rsidR="00592B8B">
        <w:rPr>
          <w:rFonts w:ascii="Times New Roman" w:hAnsi="Times New Roman" w:cs="Times New Roman"/>
          <w:sz w:val="24"/>
          <w:szCs w:val="28"/>
        </w:rPr>
        <w:t>их</w:t>
      </w:r>
      <w:r w:rsidR="00CC425E" w:rsidRPr="005422D6">
        <w:rPr>
          <w:rFonts w:ascii="Times New Roman" w:hAnsi="Times New Roman" w:cs="Times New Roman"/>
          <w:sz w:val="24"/>
          <w:szCs w:val="28"/>
        </w:rPr>
        <w:t xml:space="preserve"> ступен</w:t>
      </w:r>
      <w:r w:rsidR="00592B8B">
        <w:rPr>
          <w:rFonts w:ascii="Times New Roman" w:hAnsi="Times New Roman" w:cs="Times New Roman"/>
          <w:sz w:val="24"/>
          <w:szCs w:val="28"/>
        </w:rPr>
        <w:t xml:space="preserve">ів </w:t>
      </w:r>
      <w:r w:rsidR="00791A5E">
        <w:rPr>
          <w:rFonts w:ascii="Times New Roman" w:hAnsi="Times New Roman" w:cs="Times New Roman"/>
          <w:sz w:val="24"/>
          <w:szCs w:val="28"/>
        </w:rPr>
        <w:t xml:space="preserve">вищої освіти </w:t>
      </w:r>
      <w:r w:rsidR="00592B8B">
        <w:rPr>
          <w:rFonts w:ascii="Times New Roman" w:hAnsi="Times New Roman" w:cs="Times New Roman"/>
          <w:sz w:val="24"/>
          <w:szCs w:val="28"/>
        </w:rPr>
        <w:t>«бакалавра» та</w:t>
      </w:r>
      <w:r w:rsidR="00CC425E" w:rsidRPr="005422D6">
        <w:rPr>
          <w:rFonts w:ascii="Times New Roman" w:hAnsi="Times New Roman" w:cs="Times New Roman"/>
          <w:sz w:val="24"/>
          <w:szCs w:val="28"/>
        </w:rPr>
        <w:t xml:space="preserve"> «магістра» (</w:t>
      </w:r>
      <w:r w:rsidR="007050DF" w:rsidRPr="005422D6">
        <w:rPr>
          <w:rFonts w:ascii="Times New Roman" w:hAnsi="Times New Roman" w:cs="Times New Roman"/>
          <w:sz w:val="24"/>
          <w:szCs w:val="28"/>
        </w:rPr>
        <w:t>ОКР</w:t>
      </w:r>
      <w:r w:rsidR="004857CA" w:rsidRPr="005422D6">
        <w:rPr>
          <w:rFonts w:ascii="Times New Roman" w:hAnsi="Times New Roman" w:cs="Times New Roman"/>
          <w:sz w:val="24"/>
          <w:szCs w:val="28"/>
        </w:rPr>
        <w:t xml:space="preserve"> </w:t>
      </w:r>
      <w:r w:rsidR="00CC425E" w:rsidRPr="005422D6">
        <w:rPr>
          <w:rFonts w:ascii="Times New Roman" w:hAnsi="Times New Roman" w:cs="Times New Roman"/>
          <w:sz w:val="24"/>
          <w:szCs w:val="28"/>
        </w:rPr>
        <w:t>«спеціаліста»)</w:t>
      </w:r>
      <w:r w:rsidR="00FB309D">
        <w:rPr>
          <w:rFonts w:ascii="Times New Roman" w:hAnsi="Times New Roman" w:cs="Times New Roman"/>
          <w:sz w:val="24"/>
          <w:szCs w:val="28"/>
        </w:rPr>
        <w:t>.</w:t>
      </w:r>
    </w:p>
    <w:p w:rsidR="00592B8B" w:rsidRPr="00592B8B" w:rsidRDefault="00592B8B" w:rsidP="00592B8B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12"/>
          <w:szCs w:val="28"/>
        </w:rPr>
      </w:pPr>
    </w:p>
    <w:p w:rsidR="00592B8B" w:rsidRPr="00592B8B" w:rsidRDefault="00592B8B" w:rsidP="00592B8B">
      <w:p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5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3089"/>
        <w:gridCol w:w="1276"/>
        <w:gridCol w:w="2155"/>
      </w:tblGrid>
      <w:tr w:rsidR="00D578FE" w:rsidRPr="000B5981" w:rsidTr="0091452B">
        <w:trPr>
          <w:trHeight w:val="695"/>
        </w:trPr>
        <w:tc>
          <w:tcPr>
            <w:tcW w:w="4112" w:type="dxa"/>
            <w:vAlign w:val="center"/>
          </w:tcPr>
          <w:p w:rsidR="007050DF" w:rsidRPr="005422D6" w:rsidRDefault="007050DF" w:rsidP="00103810">
            <w:pPr>
              <w:pStyle w:val="a3"/>
              <w:spacing w:before="0" w:beforeAutospacing="0" w:after="0" w:afterAutospacing="0" w:line="285" w:lineRule="atLeast"/>
              <w:jc w:val="center"/>
              <w:rPr>
                <w:rStyle w:val="a4"/>
                <w:b w:val="0"/>
              </w:rPr>
            </w:pPr>
            <w:r w:rsidRPr="005422D6">
              <w:rPr>
                <w:rStyle w:val="a4"/>
              </w:rPr>
              <w:t>Спеціальн</w:t>
            </w:r>
            <w:r w:rsidR="0091452B" w:rsidRPr="005422D6">
              <w:rPr>
                <w:rStyle w:val="a4"/>
              </w:rPr>
              <w:t>ість</w:t>
            </w:r>
            <w:r w:rsidR="00F26216" w:rsidRPr="005422D6">
              <w:rPr>
                <w:rStyle w:val="a4"/>
              </w:rPr>
              <w:t xml:space="preserve">  </w:t>
            </w:r>
            <w:r w:rsidRPr="005422D6">
              <w:rPr>
                <w:rStyle w:val="a4"/>
                <w:b w:val="0"/>
              </w:rPr>
              <w:t>та</w:t>
            </w:r>
          </w:p>
          <w:p w:rsidR="007050DF" w:rsidRPr="005422D6" w:rsidRDefault="007050DF" w:rsidP="00FB4DE9">
            <w:pPr>
              <w:pStyle w:val="a3"/>
              <w:spacing w:before="0" w:beforeAutospacing="0" w:after="0" w:afterAutospacing="0" w:line="285" w:lineRule="atLeast"/>
              <w:jc w:val="center"/>
              <w:rPr>
                <w:b/>
                <w:color w:val="333333"/>
              </w:rPr>
            </w:pPr>
            <w:r w:rsidRPr="005422D6">
              <w:rPr>
                <w:rStyle w:val="a4"/>
                <w:b w:val="0"/>
              </w:rPr>
              <w:t>Освітньо-професійн</w:t>
            </w:r>
            <w:r w:rsidR="00FB4DE9">
              <w:rPr>
                <w:rStyle w:val="a4"/>
                <w:b w:val="0"/>
              </w:rPr>
              <w:t>а програма</w:t>
            </w:r>
          </w:p>
        </w:tc>
        <w:tc>
          <w:tcPr>
            <w:tcW w:w="3089" w:type="dxa"/>
            <w:vAlign w:val="center"/>
          </w:tcPr>
          <w:p w:rsidR="007050DF" w:rsidRPr="005422D6" w:rsidRDefault="007050DF" w:rsidP="00103810">
            <w:pPr>
              <w:pStyle w:val="a3"/>
              <w:spacing w:before="0" w:beforeAutospacing="0" w:after="0" w:afterAutospacing="0" w:line="285" w:lineRule="atLeast"/>
              <w:jc w:val="center"/>
              <w:rPr>
                <w:color w:val="333333"/>
              </w:rPr>
            </w:pPr>
            <w:r w:rsidRPr="005422D6">
              <w:rPr>
                <w:rStyle w:val="a4"/>
                <w:color w:val="333333"/>
              </w:rPr>
              <w:t>Термін навчання</w:t>
            </w:r>
          </w:p>
        </w:tc>
        <w:tc>
          <w:tcPr>
            <w:tcW w:w="1276" w:type="dxa"/>
            <w:vAlign w:val="center"/>
          </w:tcPr>
          <w:p w:rsidR="007050DF" w:rsidRPr="005422D6" w:rsidRDefault="007050DF" w:rsidP="004857CA">
            <w:pPr>
              <w:pStyle w:val="a3"/>
              <w:spacing w:before="0" w:beforeAutospacing="0" w:after="0" w:afterAutospacing="0" w:line="285" w:lineRule="atLeast"/>
              <w:jc w:val="center"/>
              <w:rPr>
                <w:color w:val="333333"/>
              </w:rPr>
            </w:pPr>
            <w:r w:rsidRPr="005422D6">
              <w:rPr>
                <w:rStyle w:val="a4"/>
                <w:color w:val="333333"/>
              </w:rPr>
              <w:t>Форма навчання</w:t>
            </w:r>
          </w:p>
        </w:tc>
        <w:tc>
          <w:tcPr>
            <w:tcW w:w="2155" w:type="dxa"/>
            <w:vAlign w:val="center"/>
          </w:tcPr>
          <w:p w:rsidR="007050DF" w:rsidRPr="005422D6" w:rsidRDefault="007050DF" w:rsidP="004857CA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2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Вступні іспити</w:t>
            </w:r>
          </w:p>
        </w:tc>
      </w:tr>
      <w:tr w:rsidR="0091452B" w:rsidRPr="000B5981" w:rsidTr="00124A56">
        <w:trPr>
          <w:trHeight w:val="4477"/>
        </w:trPr>
        <w:tc>
          <w:tcPr>
            <w:tcW w:w="4112" w:type="dxa"/>
            <w:vAlign w:val="center"/>
          </w:tcPr>
          <w:p w:rsidR="0091452B" w:rsidRPr="005422D6" w:rsidRDefault="0091452B" w:rsidP="00D50483">
            <w:pPr>
              <w:pStyle w:val="a3"/>
              <w:spacing w:before="0" w:beforeAutospacing="0" w:after="0" w:afterAutospacing="0"/>
              <w:ind w:left="177"/>
              <w:jc w:val="center"/>
              <w:rPr>
                <w:b/>
                <w:color w:val="333333"/>
              </w:rPr>
            </w:pPr>
            <w:r w:rsidRPr="005422D6">
              <w:rPr>
                <w:b/>
                <w:color w:val="333333"/>
              </w:rPr>
              <w:t>281 «Публічне управління та адміністрування»</w:t>
            </w:r>
            <w:r w:rsidR="00DE7A4F">
              <w:rPr>
                <w:b/>
                <w:color w:val="333333"/>
              </w:rPr>
              <w:t xml:space="preserve"> (</w:t>
            </w:r>
            <w:r w:rsidR="00791A5E">
              <w:rPr>
                <w:b/>
                <w:color w:val="333333"/>
              </w:rPr>
              <w:t xml:space="preserve">за державним замовленням </w:t>
            </w:r>
            <w:r w:rsidR="00DE7A4F">
              <w:rPr>
                <w:b/>
                <w:color w:val="333333"/>
              </w:rPr>
              <w:t>НАДС)</w:t>
            </w:r>
          </w:p>
          <w:p w:rsidR="008C7C06" w:rsidRPr="005422D6" w:rsidRDefault="008C7C06" w:rsidP="00D50483">
            <w:pPr>
              <w:pStyle w:val="a3"/>
              <w:spacing w:before="0" w:beforeAutospacing="0" w:after="0" w:afterAutospacing="0"/>
              <w:ind w:left="177"/>
              <w:jc w:val="center"/>
              <w:rPr>
                <w:b/>
                <w:color w:val="333333"/>
              </w:rPr>
            </w:pPr>
          </w:p>
          <w:p w:rsidR="0091452B" w:rsidRPr="005422D6" w:rsidRDefault="0091452B" w:rsidP="0078484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rPr>
                <w:color w:val="000000"/>
                <w:spacing w:val="7"/>
                <w:shd w:val="clear" w:color="auto" w:fill="FFFFFF"/>
              </w:rPr>
            </w:pPr>
            <w:r w:rsidRPr="005422D6">
              <w:rPr>
                <w:color w:val="000000"/>
                <w:spacing w:val="7"/>
                <w:shd w:val="clear" w:color="auto" w:fill="FFFFFF"/>
              </w:rPr>
              <w:t>Публічне адміністрування та публічна служба</w:t>
            </w:r>
          </w:p>
          <w:p w:rsidR="0091452B" w:rsidRPr="005422D6" w:rsidRDefault="0091452B" w:rsidP="00FB4DE9">
            <w:pPr>
              <w:pStyle w:val="a3"/>
              <w:spacing w:before="0" w:after="0"/>
              <w:ind w:left="34"/>
              <w:rPr>
                <w:rStyle w:val="a4"/>
                <w:b w:val="0"/>
                <w:bCs w:val="0"/>
                <w:color w:val="333333"/>
              </w:rPr>
            </w:pPr>
          </w:p>
        </w:tc>
        <w:tc>
          <w:tcPr>
            <w:tcW w:w="3089" w:type="dxa"/>
            <w:vAlign w:val="center"/>
          </w:tcPr>
          <w:p w:rsidR="003A3563" w:rsidRDefault="003A3563" w:rsidP="003A3563">
            <w:pPr>
              <w:pStyle w:val="a6"/>
              <w:ind w:left="-43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</w:pPr>
          </w:p>
          <w:p w:rsidR="003A3563" w:rsidRDefault="003A3563" w:rsidP="003A3563">
            <w:pPr>
              <w:pStyle w:val="a6"/>
              <w:ind w:left="-43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</w:pPr>
          </w:p>
          <w:p w:rsidR="0091452B" w:rsidRPr="005422D6" w:rsidRDefault="0091452B" w:rsidP="007050DF">
            <w:pPr>
              <w:pStyle w:val="a6"/>
              <w:numPr>
                <w:ilvl w:val="0"/>
                <w:numId w:val="10"/>
              </w:numPr>
              <w:ind w:left="-43" w:hanging="25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5422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t xml:space="preserve">1 рік </w:t>
            </w:r>
            <w:r w:rsidR="00592B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t>4 місяці</w:t>
            </w:r>
            <w:r w:rsidRPr="005422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91452B" w:rsidRPr="005422D6" w:rsidRDefault="0091452B" w:rsidP="00103810">
            <w:pPr>
              <w:pStyle w:val="a3"/>
              <w:spacing w:before="75" w:after="75" w:line="285" w:lineRule="atLeast"/>
              <w:jc w:val="center"/>
              <w:rPr>
                <w:rStyle w:val="a4"/>
                <w:b w:val="0"/>
                <w:bCs w:val="0"/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91452B" w:rsidRPr="005422D6" w:rsidRDefault="0091452B" w:rsidP="00592B8B">
            <w:pPr>
              <w:pStyle w:val="a3"/>
              <w:spacing w:before="0" w:beforeAutospacing="0" w:after="0" w:afterAutospacing="0" w:line="285" w:lineRule="atLeast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5422D6">
              <w:rPr>
                <w:color w:val="333333"/>
              </w:rPr>
              <w:t>заочна</w:t>
            </w:r>
          </w:p>
        </w:tc>
        <w:tc>
          <w:tcPr>
            <w:tcW w:w="2155" w:type="dxa"/>
            <w:vAlign w:val="center"/>
          </w:tcPr>
          <w:p w:rsidR="00592B8B" w:rsidRPr="00592B8B" w:rsidRDefault="00592B8B" w:rsidP="0091452B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85" w:lineRule="atLeast"/>
              <w:ind w:left="317" w:hanging="284"/>
              <w:rPr>
                <w:color w:val="333333"/>
              </w:rPr>
            </w:pPr>
            <w:r>
              <w:rPr>
                <w:color w:val="333333"/>
              </w:rPr>
              <w:t>Інтегрований вступний іспит з основ держави і права та основ економіки</w:t>
            </w:r>
          </w:p>
          <w:p w:rsidR="0091452B" w:rsidRPr="00592B8B" w:rsidRDefault="00592B8B" w:rsidP="0091452B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85" w:lineRule="atLeast"/>
              <w:ind w:left="317" w:hanging="284"/>
              <w:rPr>
                <w:color w:val="333333"/>
              </w:rPr>
            </w:pPr>
            <w:r>
              <w:t>Єдиний вступний іспит з іноземної мови</w:t>
            </w:r>
          </w:p>
          <w:p w:rsidR="0091452B" w:rsidRPr="005422D6" w:rsidRDefault="00592B8B" w:rsidP="008011E2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85" w:lineRule="atLeast"/>
              <w:ind w:left="317" w:hanging="284"/>
              <w:rPr>
                <w:rStyle w:val="a4"/>
                <w:b w:val="0"/>
                <w:bCs w:val="0"/>
                <w:color w:val="333333"/>
              </w:rPr>
            </w:pPr>
            <w:r>
              <w:t>Співбесіда з питань, що стосуються державного управління</w:t>
            </w:r>
          </w:p>
        </w:tc>
      </w:tr>
    </w:tbl>
    <w:p w:rsidR="00074CE7" w:rsidRPr="00074CE7" w:rsidRDefault="00074CE7" w:rsidP="004B60AA">
      <w:pPr>
        <w:ind w:left="-284" w:right="-142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91452B" w:rsidRDefault="004B60AA" w:rsidP="004B60AA">
      <w:pPr>
        <w:ind w:left="-284" w:right="-142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СТРОКИ ПРИЙОМУ ЗАЯВ ТА ДОКУМЕНТІВ</w:t>
      </w:r>
      <w:r w:rsidR="0091452B" w:rsidRPr="00AD2FAF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КОНКУРСНОГО ВІДБОРУ ТА ЗАРАХУВАННЯ НА НАВЧАННЯ</w:t>
      </w:r>
    </w:p>
    <w:p w:rsidR="0091452B" w:rsidRPr="00592B8B" w:rsidRDefault="0091452B" w:rsidP="0091452B">
      <w:pPr>
        <w:contextualSpacing/>
        <w:jc w:val="center"/>
        <w:rPr>
          <w:rFonts w:ascii="Times New Roman" w:hAnsi="Times New Roman" w:cs="Times New Roman"/>
          <w:b/>
          <w:sz w:val="6"/>
        </w:rPr>
      </w:pPr>
    </w:p>
    <w:tbl>
      <w:tblPr>
        <w:tblStyle w:val="a5"/>
        <w:tblW w:w="10632" w:type="dxa"/>
        <w:tblInd w:w="-289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CB2CC0" w:rsidTr="00124A56">
        <w:trPr>
          <w:trHeight w:val="290"/>
        </w:trPr>
        <w:tc>
          <w:tcPr>
            <w:tcW w:w="4112" w:type="dxa"/>
          </w:tcPr>
          <w:p w:rsidR="00CB2CC0" w:rsidRPr="005422D6" w:rsidRDefault="00CB2CC0" w:rsidP="002760EC">
            <w:pPr>
              <w:kinsoku w:val="0"/>
              <w:overflowPunct w:val="0"/>
              <w:autoSpaceDE w:val="0"/>
              <w:autoSpaceDN w:val="0"/>
              <w:adjustRightInd w:val="0"/>
              <w:spacing w:after="3" w:line="23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B2CC0" w:rsidRPr="005422D6" w:rsidRDefault="00CB2CC0" w:rsidP="002760EC">
            <w:pPr>
              <w:kinsoku w:val="0"/>
              <w:overflowPunct w:val="0"/>
              <w:autoSpaceDE w:val="0"/>
              <w:autoSpaceDN w:val="0"/>
              <w:adjustRightInd w:val="0"/>
              <w:spacing w:after="3" w:line="23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422D6">
              <w:rPr>
                <w:rFonts w:ascii="Times New Roman" w:hAnsi="Times New Roman" w:cs="Times New Roman"/>
                <w:b/>
                <w:bCs/>
                <w:sz w:val="24"/>
              </w:rPr>
              <w:t>Етапи вступної кампанії</w:t>
            </w:r>
          </w:p>
        </w:tc>
        <w:tc>
          <w:tcPr>
            <w:tcW w:w="6520" w:type="dxa"/>
          </w:tcPr>
          <w:p w:rsidR="00124A56" w:rsidRPr="00124A56" w:rsidRDefault="00124A56" w:rsidP="00124A5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CB2CC0" w:rsidRPr="005422D6" w:rsidRDefault="00CB2CC0" w:rsidP="00124A5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422D6">
              <w:rPr>
                <w:rFonts w:ascii="Times New Roman" w:hAnsi="Times New Roman" w:cs="Times New Roman"/>
                <w:b/>
                <w:bCs/>
                <w:sz w:val="24"/>
              </w:rPr>
              <w:t>Строки</w:t>
            </w:r>
          </w:p>
          <w:p w:rsidR="00CB2CC0" w:rsidRPr="005422D6" w:rsidRDefault="00CB2CC0" w:rsidP="00CB2CC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B124F" w:rsidTr="00124A56">
        <w:trPr>
          <w:trHeight w:val="462"/>
        </w:trPr>
        <w:tc>
          <w:tcPr>
            <w:tcW w:w="4112" w:type="dxa"/>
          </w:tcPr>
          <w:p w:rsidR="001B124F" w:rsidRPr="005422D6" w:rsidRDefault="001B124F" w:rsidP="002760E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422D6">
              <w:rPr>
                <w:rFonts w:ascii="Times New Roman" w:hAnsi="Times New Roman" w:cs="Times New Roman"/>
                <w:sz w:val="24"/>
                <w:szCs w:val="28"/>
              </w:rPr>
              <w:t>Прийом заяв та документів</w:t>
            </w:r>
          </w:p>
        </w:tc>
        <w:tc>
          <w:tcPr>
            <w:tcW w:w="6520" w:type="dxa"/>
          </w:tcPr>
          <w:p w:rsidR="001B124F" w:rsidRPr="005422D6" w:rsidRDefault="001B124F" w:rsidP="00DE7A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2D6">
              <w:rPr>
                <w:rFonts w:ascii="Times New Roman" w:hAnsi="Times New Roman" w:cs="Times New Roman"/>
                <w:sz w:val="24"/>
                <w:szCs w:val="28"/>
              </w:rPr>
              <w:t xml:space="preserve">23 липня – </w:t>
            </w:r>
            <w:r w:rsidR="00DE7A4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5422D6">
              <w:rPr>
                <w:rFonts w:ascii="Times New Roman" w:hAnsi="Times New Roman" w:cs="Times New Roman"/>
                <w:sz w:val="24"/>
                <w:szCs w:val="28"/>
              </w:rPr>
              <w:t xml:space="preserve"> серпня</w:t>
            </w:r>
          </w:p>
        </w:tc>
      </w:tr>
      <w:tr w:rsidR="001B124F" w:rsidTr="00124A56">
        <w:trPr>
          <w:trHeight w:val="491"/>
        </w:trPr>
        <w:tc>
          <w:tcPr>
            <w:tcW w:w="4112" w:type="dxa"/>
          </w:tcPr>
          <w:p w:rsidR="001B124F" w:rsidRPr="005422D6" w:rsidRDefault="001B124F" w:rsidP="002760E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422D6">
              <w:rPr>
                <w:rFonts w:ascii="Times New Roman" w:hAnsi="Times New Roman" w:cs="Times New Roman"/>
                <w:sz w:val="24"/>
                <w:szCs w:val="28"/>
              </w:rPr>
              <w:t xml:space="preserve">Строки проведення іспитів </w:t>
            </w:r>
          </w:p>
        </w:tc>
        <w:tc>
          <w:tcPr>
            <w:tcW w:w="6520" w:type="dxa"/>
          </w:tcPr>
          <w:p w:rsidR="001B124F" w:rsidRPr="005422D6" w:rsidRDefault="00DE7A4F" w:rsidP="00DE7A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1B124F" w:rsidRPr="005422D6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1B124F" w:rsidRPr="005422D6">
              <w:rPr>
                <w:rFonts w:ascii="Times New Roman" w:hAnsi="Times New Roman" w:cs="Times New Roman"/>
                <w:sz w:val="24"/>
                <w:szCs w:val="28"/>
              </w:rPr>
              <w:t xml:space="preserve"> серпня</w:t>
            </w:r>
          </w:p>
        </w:tc>
      </w:tr>
      <w:tr w:rsidR="001B124F" w:rsidTr="00124A56">
        <w:trPr>
          <w:trHeight w:val="556"/>
        </w:trPr>
        <w:tc>
          <w:tcPr>
            <w:tcW w:w="4112" w:type="dxa"/>
          </w:tcPr>
          <w:p w:rsidR="001B124F" w:rsidRPr="005422D6" w:rsidRDefault="001B124F" w:rsidP="002760EC">
            <w:pPr>
              <w:pStyle w:val="Default"/>
              <w:rPr>
                <w:szCs w:val="28"/>
              </w:rPr>
            </w:pPr>
            <w:r w:rsidRPr="005422D6">
              <w:rPr>
                <w:szCs w:val="28"/>
              </w:rPr>
              <w:t>Оприлюднення рейтингового списку</w:t>
            </w:r>
          </w:p>
        </w:tc>
        <w:tc>
          <w:tcPr>
            <w:tcW w:w="6520" w:type="dxa"/>
          </w:tcPr>
          <w:p w:rsidR="001B124F" w:rsidRPr="005422D6" w:rsidRDefault="00DE7A4F" w:rsidP="002760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B124F" w:rsidRPr="005422D6">
              <w:rPr>
                <w:rFonts w:ascii="Times New Roman" w:hAnsi="Times New Roman" w:cs="Times New Roman"/>
                <w:sz w:val="24"/>
                <w:szCs w:val="28"/>
              </w:rPr>
              <w:t>0 серпня</w:t>
            </w:r>
          </w:p>
        </w:tc>
      </w:tr>
      <w:tr w:rsidR="001B124F" w:rsidTr="00124A56">
        <w:trPr>
          <w:trHeight w:val="564"/>
        </w:trPr>
        <w:tc>
          <w:tcPr>
            <w:tcW w:w="4112" w:type="dxa"/>
          </w:tcPr>
          <w:p w:rsidR="001B124F" w:rsidRPr="005422D6" w:rsidRDefault="001B124F" w:rsidP="002760EC">
            <w:pPr>
              <w:pStyle w:val="Default"/>
              <w:rPr>
                <w:szCs w:val="28"/>
              </w:rPr>
            </w:pPr>
            <w:r w:rsidRPr="005422D6">
              <w:rPr>
                <w:szCs w:val="28"/>
              </w:rPr>
              <w:t>Зарахування вступників</w:t>
            </w:r>
          </w:p>
        </w:tc>
        <w:tc>
          <w:tcPr>
            <w:tcW w:w="6520" w:type="dxa"/>
          </w:tcPr>
          <w:p w:rsidR="001B124F" w:rsidRPr="005422D6" w:rsidRDefault="00DE7A4F" w:rsidP="002760EC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1B124F" w:rsidRPr="005422D6">
              <w:rPr>
                <w:szCs w:val="28"/>
              </w:rPr>
              <w:t xml:space="preserve"> серпня</w:t>
            </w:r>
          </w:p>
        </w:tc>
      </w:tr>
    </w:tbl>
    <w:p w:rsidR="00CB2CC0" w:rsidRPr="00CB2CC0" w:rsidRDefault="00A31D78" w:rsidP="00791A5E">
      <w:pPr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ПЕРЕЛІК</w:t>
      </w:r>
      <w:r w:rsidR="00CB2CC0" w:rsidRPr="00CB2CC0">
        <w:rPr>
          <w:rFonts w:ascii="Times New Roman" w:hAnsi="Times New Roman" w:cs="Times New Roman"/>
          <w:b/>
          <w:sz w:val="28"/>
        </w:rPr>
        <w:t xml:space="preserve"> ДОКУМЕНТІВ ДЛЯ ВСТУПУ ДО </w:t>
      </w:r>
    </w:p>
    <w:p w:rsidR="00CB2CC0" w:rsidRPr="00CB2CC0" w:rsidRDefault="00CB2CC0" w:rsidP="00791A5E">
      <w:pPr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B2CC0">
        <w:rPr>
          <w:rFonts w:ascii="Times New Roman" w:hAnsi="Times New Roman" w:cs="Times New Roman"/>
          <w:b/>
          <w:sz w:val="28"/>
        </w:rPr>
        <w:t xml:space="preserve">ІНСТИТУТУ ПІДГОТОВКИ КАДРІВ </w:t>
      </w:r>
    </w:p>
    <w:p w:rsidR="00CB2CC0" w:rsidRDefault="00CB2CC0" w:rsidP="00791A5E">
      <w:pPr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B2CC0">
        <w:rPr>
          <w:rFonts w:ascii="Times New Roman" w:hAnsi="Times New Roman" w:cs="Times New Roman"/>
          <w:b/>
          <w:sz w:val="28"/>
        </w:rPr>
        <w:t>ДЕРЖАВНОЇ СЛУЖБИ ЗАЙНЯТОСТІ УКРАЇНИ</w:t>
      </w:r>
    </w:p>
    <w:p w:rsidR="00CB2CC0" w:rsidRPr="001958C6" w:rsidRDefault="00CB2CC0" w:rsidP="00CB2CC0">
      <w:pPr>
        <w:ind w:left="-284"/>
        <w:contextualSpacing/>
        <w:jc w:val="center"/>
        <w:rPr>
          <w:rFonts w:ascii="Times New Roman" w:hAnsi="Times New Roman" w:cs="Times New Roman"/>
          <w:b/>
          <w:sz w:val="12"/>
        </w:rPr>
      </w:pPr>
    </w:p>
    <w:p w:rsidR="00357AF6" w:rsidRPr="00357AF6" w:rsidRDefault="00357AF6" w:rsidP="00357AF6">
      <w:pPr>
        <w:ind w:left="-284"/>
        <w:contextualSpacing/>
        <w:rPr>
          <w:rFonts w:ascii="Times New Roman" w:hAnsi="Times New Roman" w:cs="Times New Roman"/>
          <w:b/>
          <w:sz w:val="4"/>
          <w:lang w:val="ru-RU"/>
        </w:rPr>
      </w:pPr>
    </w:p>
    <w:p w:rsidR="00CB2CC0" w:rsidRPr="005422D6" w:rsidRDefault="00A31D78" w:rsidP="009C6860">
      <w:pPr>
        <w:numPr>
          <w:ilvl w:val="0"/>
          <w:numId w:val="16"/>
        </w:numPr>
        <w:shd w:val="clear" w:color="auto" w:fill="FFFFFF"/>
        <w:spacing w:after="15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Документ (один</w:t>
      </w:r>
      <w:r w:rsidR="00CB2CC0"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 xml:space="preserve"> з документів), що посвідчує особу</w:t>
      </w: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 xml:space="preserve"> (копія)</w:t>
      </w:r>
      <w:r w:rsidR="00CB2CC0"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;</w:t>
      </w:r>
    </w:p>
    <w:p w:rsidR="00CB2CC0" w:rsidRPr="005422D6" w:rsidRDefault="00A31D78" w:rsidP="009C6860">
      <w:pPr>
        <w:numPr>
          <w:ilvl w:val="0"/>
          <w:numId w:val="16"/>
        </w:numPr>
        <w:shd w:val="clear" w:color="auto" w:fill="FFFFFF"/>
        <w:spacing w:after="15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Документ</w:t>
      </w:r>
      <w:r w:rsidR="00CB2CC0"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 xml:space="preserve"> (державного зразка) про раніше здобутий освітній ступінь </w:t>
      </w:r>
      <w:r w:rsidR="00CB2CC0" w:rsidRPr="005422D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(освітньо-кваліфікаційний рівень), на основі якого здійснюється вступ, </w:t>
      </w:r>
      <w:r w:rsidR="00CB2CC0"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і додаток до нього</w:t>
      </w: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 xml:space="preserve"> (копія)</w:t>
      </w:r>
      <w:r w:rsidR="00CB2CC0"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;</w:t>
      </w:r>
    </w:p>
    <w:p w:rsidR="00980B97" w:rsidRPr="005422D6" w:rsidRDefault="00980B97" w:rsidP="00980B97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15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Е</w:t>
      </w:r>
      <w:r w:rsidRPr="001E24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кзаменаційн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ий</w:t>
      </w:r>
      <w:r w:rsidRPr="001E24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ок</w:t>
      </w:r>
      <w:r w:rsidRPr="001E245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Єдиного вступного іспиту з іноземної мови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(копія);</w:t>
      </w:r>
    </w:p>
    <w:p w:rsidR="00980B97" w:rsidRPr="005422D6" w:rsidRDefault="00980B97" w:rsidP="00980B97">
      <w:pPr>
        <w:numPr>
          <w:ilvl w:val="0"/>
          <w:numId w:val="16"/>
        </w:numPr>
        <w:shd w:val="clear" w:color="auto" w:fill="FFFFFF"/>
        <w:spacing w:after="15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Трудова книжка (копія)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en-US" w:eastAsia="uk-UA"/>
        </w:rPr>
        <w:t>;</w:t>
      </w:r>
      <w:r w:rsidR="00791A5E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val="en-US" w:eastAsia="uk-UA"/>
        </w:rPr>
        <w:t xml:space="preserve"> </w:t>
      </w:r>
      <w:r w:rsidR="00791A5E" w:rsidRPr="00791A5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en-US" w:eastAsia="uk-UA"/>
        </w:rPr>
        <w:t>*</w:t>
      </w:r>
    </w:p>
    <w:p w:rsidR="00980B97" w:rsidRPr="00980B97" w:rsidRDefault="00980B97" w:rsidP="009C6860">
      <w:pPr>
        <w:numPr>
          <w:ilvl w:val="0"/>
          <w:numId w:val="16"/>
        </w:numPr>
        <w:shd w:val="clear" w:color="auto" w:fill="FFFFFF"/>
        <w:spacing w:after="15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Реєстраційний номер облікової картки платника податків (копія);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 xml:space="preserve"> </w:t>
      </w:r>
    </w:p>
    <w:p w:rsidR="00980B97" w:rsidRPr="00980B97" w:rsidRDefault="00980B97" w:rsidP="00980B97">
      <w:pPr>
        <w:numPr>
          <w:ilvl w:val="0"/>
          <w:numId w:val="16"/>
        </w:numPr>
        <w:shd w:val="clear" w:color="auto" w:fill="FFFFFF"/>
        <w:spacing w:after="15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Військово-обліковий документ для військовозобов’язаних (крім випадків, передбачених законодавством)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 xml:space="preserve"> </w:t>
      </w: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(копія);</w:t>
      </w:r>
    </w:p>
    <w:p w:rsidR="00CB2CC0" w:rsidRPr="00980B97" w:rsidRDefault="00A31D78" w:rsidP="00980B97">
      <w:pPr>
        <w:numPr>
          <w:ilvl w:val="0"/>
          <w:numId w:val="16"/>
        </w:numPr>
        <w:shd w:val="clear" w:color="auto" w:fill="FFFFFF"/>
        <w:spacing w:after="15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Документ</w:t>
      </w:r>
      <w:r w:rsidR="00CB2CC0"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, що підтверджує зміну прізвища/імені (за необхідності)</w:t>
      </w:r>
      <w:r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 xml:space="preserve"> (копія)</w:t>
      </w:r>
      <w:r w:rsidR="00CB2CC0" w:rsidRPr="005422D6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uk-UA"/>
        </w:rPr>
        <w:t>;</w:t>
      </w:r>
    </w:p>
    <w:p w:rsidR="00791A5E" w:rsidRDefault="001958C6" w:rsidP="00791A5E">
      <w:pPr>
        <w:numPr>
          <w:ilvl w:val="0"/>
          <w:numId w:val="16"/>
        </w:numPr>
        <w:shd w:val="clear" w:color="auto" w:fill="FFFFFF"/>
        <w:spacing w:after="150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  <w:r w:rsidRPr="005422D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Ч</w:t>
      </w:r>
      <w:r w:rsidR="00CB2CC0" w:rsidRPr="005422D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отири кольорові фотокартки розміром 3 х 4 см.</w:t>
      </w:r>
      <w:r w:rsidR="00980B97" w:rsidRPr="00980B9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uk-UA"/>
        </w:rPr>
        <w:t xml:space="preserve"> </w:t>
      </w:r>
    </w:p>
    <w:p w:rsidR="00791A5E" w:rsidRDefault="00791A5E" w:rsidP="00791A5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</w:pPr>
    </w:p>
    <w:p w:rsidR="00791A5E" w:rsidRPr="00666D29" w:rsidRDefault="00791A5E" w:rsidP="00791A5E">
      <w:pPr>
        <w:shd w:val="clear" w:color="auto" w:fill="FFFFFF"/>
        <w:spacing w:after="15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uk-UA"/>
        </w:rPr>
      </w:pPr>
      <w:r w:rsidRPr="00666D29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val="ru-RU" w:eastAsia="uk-UA"/>
        </w:rPr>
        <w:t xml:space="preserve">* </w:t>
      </w:r>
      <w:r w:rsidRPr="00666D29">
        <w:rPr>
          <w:rFonts w:ascii="Times New Roman" w:eastAsia="Times New Roman" w:hAnsi="Times New Roman" w:cs="Times New Roman"/>
          <w:b/>
          <w:i/>
          <w:color w:val="000000"/>
          <w:spacing w:val="7"/>
          <w:sz w:val="28"/>
          <w:szCs w:val="28"/>
          <w:lang w:eastAsia="uk-UA"/>
        </w:rPr>
        <w:t>На навчання за державним замовленням за заочною формою здобуття освіти приймаються державні службовці та посадові особи місцевого самоврядування, які працюють в органах державної влади чи органах місцевого самоврядування не менш як один рік на момент подання документів до приймальної комісії.</w:t>
      </w:r>
    </w:p>
    <w:p w:rsidR="001958C6" w:rsidRPr="005422D6" w:rsidRDefault="001958C6" w:rsidP="00F37A54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10"/>
        </w:rPr>
      </w:pPr>
    </w:p>
    <w:p w:rsidR="00666D29" w:rsidRDefault="00666D29" w:rsidP="00791A5E">
      <w:pPr>
        <w:shd w:val="clear" w:color="auto" w:fill="FFFFFF"/>
        <w:spacing w:after="15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4614C" w:rsidRDefault="001958C6" w:rsidP="00791A5E">
      <w:pPr>
        <w:shd w:val="clear" w:color="auto" w:fill="FFFFFF"/>
        <w:spacing w:after="15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422D6">
        <w:rPr>
          <w:rFonts w:ascii="Times New Roman" w:hAnsi="Times New Roman" w:cs="Times New Roman"/>
          <w:b/>
          <w:sz w:val="24"/>
        </w:rPr>
        <w:t>Копії документів завіряються членами приймальної комісії ІПК ДСЗУ та без пред’явлення оригіналів не приймаються!</w:t>
      </w:r>
    </w:p>
    <w:p w:rsidR="00FB309D" w:rsidRDefault="00FB309D" w:rsidP="00F37A54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24"/>
        </w:rPr>
      </w:pPr>
    </w:p>
    <w:p w:rsidR="00FB309D" w:rsidRPr="005422D6" w:rsidRDefault="00FB309D" w:rsidP="00FB309D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24"/>
          <w:lang w:val="ru-RU"/>
        </w:rPr>
      </w:pPr>
      <w:r w:rsidRPr="005422D6">
        <w:rPr>
          <w:rFonts w:ascii="Times New Roman" w:hAnsi="Times New Roman" w:cs="Times New Roman"/>
          <w:b/>
          <w:sz w:val="24"/>
        </w:rPr>
        <w:t>Контактні дані</w:t>
      </w:r>
      <w:r w:rsidRPr="005422D6">
        <w:rPr>
          <w:rFonts w:ascii="Times New Roman" w:hAnsi="Times New Roman" w:cs="Times New Roman"/>
          <w:b/>
          <w:sz w:val="24"/>
          <w:lang w:val="ru-RU"/>
        </w:rPr>
        <w:t>:</w:t>
      </w:r>
    </w:p>
    <w:p w:rsidR="00FB309D" w:rsidRPr="005422D6" w:rsidRDefault="00FB309D" w:rsidP="00FB309D">
      <w:pPr>
        <w:pStyle w:val="a6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5422D6">
        <w:rPr>
          <w:rFonts w:ascii="Times New Roman" w:hAnsi="Times New Roman" w:cs="Times New Roman"/>
          <w:sz w:val="24"/>
        </w:rPr>
        <w:t>Адреса Інституту: м. Київ, вул. Нововокзальна, 17</w:t>
      </w:r>
    </w:p>
    <w:p w:rsidR="00FB309D" w:rsidRPr="005422D6" w:rsidRDefault="00FB309D" w:rsidP="00FB309D">
      <w:pPr>
        <w:pStyle w:val="a6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5422D6">
        <w:rPr>
          <w:rFonts w:ascii="Times New Roman" w:hAnsi="Times New Roman" w:cs="Times New Roman"/>
          <w:b/>
          <w:sz w:val="24"/>
        </w:rPr>
        <w:t>Як до нас доїхати</w:t>
      </w:r>
      <w:r w:rsidRPr="005422D6">
        <w:rPr>
          <w:rFonts w:ascii="Times New Roman" w:hAnsi="Times New Roman" w:cs="Times New Roman"/>
          <w:sz w:val="24"/>
          <w:lang w:val="ru-RU"/>
        </w:rPr>
        <w:t xml:space="preserve">. </w:t>
      </w:r>
      <w:r w:rsidRPr="005422D6">
        <w:rPr>
          <w:rFonts w:ascii="Times New Roman" w:hAnsi="Times New Roman" w:cs="Times New Roman"/>
          <w:sz w:val="24"/>
        </w:rPr>
        <w:t xml:space="preserve">Від станції метро «Олімпійська» – тр. №40, 40-к, маршрутне таксі № 450 до зупинки вул. М. Грінченка </w:t>
      </w:r>
    </w:p>
    <w:p w:rsidR="00FB309D" w:rsidRPr="005422D6" w:rsidRDefault="00FB309D" w:rsidP="00FB309D">
      <w:pPr>
        <w:pStyle w:val="a6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5422D6">
        <w:rPr>
          <w:rFonts w:ascii="Times New Roman" w:hAnsi="Times New Roman" w:cs="Times New Roman"/>
          <w:sz w:val="24"/>
        </w:rPr>
        <w:t>Телефони Приймальної комісії для консультативної підтримки</w:t>
      </w:r>
      <w:r w:rsidRPr="005422D6">
        <w:rPr>
          <w:rFonts w:ascii="Times New Roman" w:hAnsi="Times New Roman" w:cs="Times New Roman"/>
          <w:sz w:val="24"/>
          <w:lang w:val="ru-RU"/>
        </w:rPr>
        <w:t>:</w:t>
      </w:r>
    </w:p>
    <w:p w:rsidR="00FB309D" w:rsidRPr="005422D6" w:rsidRDefault="00FB309D" w:rsidP="00FB309D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ind w:left="142" w:hanging="426"/>
        <w:rPr>
          <w:rFonts w:ascii="Times New Roman" w:hAnsi="Times New Roman" w:cs="Times New Roman"/>
          <w:sz w:val="24"/>
        </w:rPr>
      </w:pPr>
      <w:r w:rsidRPr="005422D6">
        <w:rPr>
          <w:rFonts w:ascii="Times New Roman" w:hAnsi="Times New Roman" w:cs="Times New Roman"/>
          <w:sz w:val="24"/>
        </w:rPr>
        <w:t xml:space="preserve">Тривайло Андрій Юрійович, </w:t>
      </w:r>
    </w:p>
    <w:p w:rsidR="00FB309D" w:rsidRPr="005422D6" w:rsidRDefault="00FB309D" w:rsidP="00FB309D">
      <w:pPr>
        <w:pStyle w:val="a6"/>
        <w:shd w:val="clear" w:color="auto" w:fill="FFFFFF"/>
        <w:spacing w:after="150" w:line="240" w:lineRule="auto"/>
        <w:ind w:left="142"/>
        <w:rPr>
          <w:rFonts w:ascii="Times New Roman" w:hAnsi="Times New Roman" w:cs="Times New Roman"/>
          <w:sz w:val="24"/>
        </w:rPr>
      </w:pPr>
      <w:r w:rsidRPr="005422D6">
        <w:rPr>
          <w:rFonts w:ascii="Times New Roman" w:hAnsi="Times New Roman" w:cs="Times New Roman"/>
          <w:sz w:val="24"/>
        </w:rPr>
        <w:t>Відповідальний секретар Приймальної комісії, (050) 560-41-87</w:t>
      </w:r>
    </w:p>
    <w:p w:rsidR="00FB309D" w:rsidRPr="005422D6" w:rsidRDefault="00FB309D" w:rsidP="00FB309D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ind w:left="142" w:hanging="426"/>
        <w:rPr>
          <w:rFonts w:ascii="Times New Roman" w:hAnsi="Times New Roman" w:cs="Times New Roman"/>
          <w:sz w:val="24"/>
        </w:rPr>
      </w:pPr>
      <w:r w:rsidRPr="005422D6">
        <w:rPr>
          <w:rFonts w:ascii="Times New Roman" w:hAnsi="Times New Roman" w:cs="Times New Roman"/>
          <w:sz w:val="24"/>
        </w:rPr>
        <w:t xml:space="preserve">Скірута Роман Олександрович, </w:t>
      </w:r>
    </w:p>
    <w:p w:rsidR="00FB309D" w:rsidRPr="005422D6" w:rsidRDefault="00FB309D" w:rsidP="00FB309D">
      <w:pPr>
        <w:pStyle w:val="a6"/>
        <w:shd w:val="clear" w:color="auto" w:fill="FFFFFF"/>
        <w:spacing w:after="150" w:line="240" w:lineRule="auto"/>
        <w:ind w:left="142"/>
        <w:rPr>
          <w:rFonts w:ascii="Times New Roman" w:hAnsi="Times New Roman" w:cs="Times New Roman"/>
          <w:sz w:val="24"/>
        </w:rPr>
      </w:pPr>
      <w:r w:rsidRPr="005422D6">
        <w:rPr>
          <w:rFonts w:ascii="Times New Roman" w:hAnsi="Times New Roman" w:cs="Times New Roman"/>
          <w:sz w:val="24"/>
        </w:rPr>
        <w:t>Технічний секретар Приймальної комісії, (096) 887-11-63</w:t>
      </w:r>
    </w:p>
    <w:p w:rsidR="00FB309D" w:rsidRPr="005422D6" w:rsidRDefault="00FB309D" w:rsidP="00FB309D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ind w:left="142" w:hanging="426"/>
        <w:rPr>
          <w:rFonts w:ascii="Times New Roman" w:hAnsi="Times New Roman" w:cs="Times New Roman"/>
          <w:sz w:val="24"/>
        </w:rPr>
      </w:pPr>
      <w:r w:rsidRPr="005422D6">
        <w:rPr>
          <w:rFonts w:ascii="Times New Roman" w:hAnsi="Times New Roman" w:cs="Times New Roman"/>
          <w:sz w:val="24"/>
        </w:rPr>
        <w:t>Вінічук Надія Миколаївна</w:t>
      </w:r>
    </w:p>
    <w:p w:rsidR="00FB309D" w:rsidRPr="005422D6" w:rsidRDefault="00FB309D" w:rsidP="00FB309D">
      <w:pPr>
        <w:pStyle w:val="a6"/>
        <w:shd w:val="clear" w:color="auto" w:fill="FFFFFF"/>
        <w:spacing w:after="150" w:line="240" w:lineRule="auto"/>
        <w:ind w:left="142"/>
        <w:rPr>
          <w:rFonts w:ascii="Times New Roman" w:hAnsi="Times New Roman" w:cs="Times New Roman"/>
          <w:sz w:val="24"/>
        </w:rPr>
      </w:pPr>
      <w:r w:rsidRPr="005422D6">
        <w:rPr>
          <w:rFonts w:ascii="Times New Roman" w:hAnsi="Times New Roman" w:cs="Times New Roman"/>
          <w:sz w:val="24"/>
        </w:rPr>
        <w:t>Технічний секретар Приймальної комісії, (098) 488-95-68</w:t>
      </w:r>
    </w:p>
    <w:p w:rsidR="00FB309D" w:rsidRPr="005422D6" w:rsidRDefault="00FB309D" w:rsidP="00FB309D">
      <w:pPr>
        <w:pStyle w:val="a6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</w:rPr>
      </w:pPr>
      <w:r w:rsidRPr="005422D6">
        <w:rPr>
          <w:rFonts w:ascii="Times New Roman" w:hAnsi="Times New Roman" w:cs="Times New Roman"/>
          <w:sz w:val="24"/>
          <w:lang w:val="ru-RU"/>
        </w:rPr>
        <w:t xml:space="preserve">Веб-сайт </w:t>
      </w:r>
      <w:r w:rsidRPr="005422D6">
        <w:rPr>
          <w:rFonts w:ascii="Times New Roman" w:hAnsi="Times New Roman" w:cs="Times New Roman"/>
          <w:sz w:val="24"/>
        </w:rPr>
        <w:t xml:space="preserve">Інституту </w:t>
      </w:r>
      <w:r w:rsidRPr="005422D6">
        <w:rPr>
          <w:rFonts w:ascii="Times New Roman" w:hAnsi="Times New Roman" w:cs="Times New Roman"/>
          <w:b/>
          <w:sz w:val="24"/>
        </w:rPr>
        <w:t xml:space="preserve">- </w:t>
      </w:r>
      <w:r w:rsidRPr="00F36C48">
        <w:rPr>
          <w:rFonts w:ascii="Times New Roman" w:hAnsi="Times New Roman" w:cs="Times New Roman"/>
          <w:b/>
          <w:sz w:val="24"/>
        </w:rPr>
        <w:t>http://new.ipk.edu.ua/</w:t>
      </w:r>
    </w:p>
    <w:p w:rsidR="00FB309D" w:rsidRPr="005422D6" w:rsidRDefault="00FB309D" w:rsidP="00FB309D">
      <w:pPr>
        <w:pStyle w:val="a6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</w:rPr>
      </w:pPr>
      <w:r w:rsidRPr="005422D6">
        <w:rPr>
          <w:rFonts w:ascii="Times New Roman" w:hAnsi="Times New Roman" w:cs="Times New Roman"/>
          <w:sz w:val="24"/>
        </w:rPr>
        <w:t xml:space="preserve">Електронна пошта Приймальної комісії </w:t>
      </w:r>
      <w:r w:rsidRPr="005422D6">
        <w:rPr>
          <w:rFonts w:ascii="Times New Roman" w:hAnsi="Times New Roman" w:cs="Times New Roman"/>
          <w:b/>
          <w:sz w:val="24"/>
        </w:rPr>
        <w:t>-</w:t>
      </w:r>
      <w:r w:rsidRPr="005422D6">
        <w:rPr>
          <w:rFonts w:ascii="Times New Roman" w:hAnsi="Times New Roman" w:cs="Times New Roman"/>
          <w:sz w:val="24"/>
        </w:rPr>
        <w:t xml:space="preserve"> </w:t>
      </w:r>
      <w:r w:rsidRPr="00F36C48"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  <w:t>pk_ipkdszu@ukr.net</w:t>
      </w:r>
    </w:p>
    <w:p w:rsidR="00FB309D" w:rsidRDefault="00FB309D" w:rsidP="00F37A54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24"/>
        </w:rPr>
      </w:pPr>
    </w:p>
    <w:p w:rsidR="00FB309D" w:rsidRDefault="00FB309D" w:rsidP="00F37A54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24"/>
        </w:rPr>
      </w:pPr>
    </w:p>
    <w:p w:rsidR="00FB309D" w:rsidRDefault="00FB309D" w:rsidP="00FB309D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 повагою, </w:t>
      </w:r>
    </w:p>
    <w:p w:rsidR="00FB309D" w:rsidRDefault="00FB309D" w:rsidP="00FB309D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Приймальна комісія </w:t>
      </w:r>
    </w:p>
    <w:p w:rsidR="00FB309D" w:rsidRDefault="00FB309D" w:rsidP="00FB309D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Інституту підготовки кадрів </w:t>
      </w:r>
    </w:p>
    <w:p w:rsidR="00FB309D" w:rsidRPr="0023474D" w:rsidRDefault="00FB309D" w:rsidP="00FB309D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державної служби зайнятості України</w:t>
      </w:r>
    </w:p>
    <w:p w:rsidR="00FB309D" w:rsidRPr="005422D6" w:rsidRDefault="00FB309D" w:rsidP="00F37A54">
      <w:pPr>
        <w:shd w:val="clear" w:color="auto" w:fill="FFFFFF"/>
        <w:spacing w:after="150" w:line="240" w:lineRule="auto"/>
        <w:ind w:left="-284"/>
        <w:contextualSpacing/>
        <w:rPr>
          <w:rFonts w:ascii="Times New Roman" w:hAnsi="Times New Roman" w:cs="Times New Roman"/>
          <w:b/>
          <w:sz w:val="24"/>
        </w:rPr>
      </w:pPr>
    </w:p>
    <w:sectPr w:rsidR="00FB309D" w:rsidRPr="005422D6" w:rsidSect="00742CB9">
      <w:footerReference w:type="default" r:id="rId8"/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44" w:rsidRDefault="00256D44" w:rsidP="00074CE7">
      <w:pPr>
        <w:spacing w:after="0" w:line="240" w:lineRule="auto"/>
      </w:pPr>
      <w:r>
        <w:separator/>
      </w:r>
    </w:p>
  </w:endnote>
  <w:endnote w:type="continuationSeparator" w:id="0">
    <w:p w:rsidR="00256D44" w:rsidRDefault="00256D44" w:rsidP="0007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433501"/>
      <w:docPartObj>
        <w:docPartGallery w:val="Page Numbers (Bottom of Page)"/>
        <w:docPartUnique/>
      </w:docPartObj>
    </w:sdtPr>
    <w:sdtEndPr/>
    <w:sdtContent>
      <w:p w:rsidR="009B4AEA" w:rsidRDefault="009B4A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44" w:rsidRPr="00256D44">
          <w:rPr>
            <w:noProof/>
            <w:lang w:val="ru-RU"/>
          </w:rPr>
          <w:t>1</w:t>
        </w:r>
        <w:r>
          <w:fldChar w:fldCharType="end"/>
        </w:r>
      </w:p>
    </w:sdtContent>
  </w:sdt>
  <w:p w:rsidR="00074CE7" w:rsidRPr="00074CE7" w:rsidRDefault="00074CE7" w:rsidP="00074CE7">
    <w:pPr>
      <w:pStyle w:val="ad"/>
      <w:tabs>
        <w:tab w:val="clear" w:pos="4819"/>
        <w:tab w:val="center" w:pos="4253"/>
      </w:tabs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44" w:rsidRDefault="00256D44" w:rsidP="00074CE7">
      <w:pPr>
        <w:spacing w:after="0" w:line="240" w:lineRule="auto"/>
      </w:pPr>
      <w:r>
        <w:separator/>
      </w:r>
    </w:p>
  </w:footnote>
  <w:footnote w:type="continuationSeparator" w:id="0">
    <w:p w:rsidR="00256D44" w:rsidRDefault="00256D44" w:rsidP="0007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 w15:restartNumberingAfterBreak="0">
    <w:nsid w:val="01007E2F"/>
    <w:multiLevelType w:val="hybridMultilevel"/>
    <w:tmpl w:val="7F2668F6"/>
    <w:lvl w:ilvl="0" w:tplc="1E62D4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3E1"/>
    <w:multiLevelType w:val="hybridMultilevel"/>
    <w:tmpl w:val="6E206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D4A"/>
    <w:multiLevelType w:val="multilevel"/>
    <w:tmpl w:val="E13A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C5AFE"/>
    <w:multiLevelType w:val="hybridMultilevel"/>
    <w:tmpl w:val="03622F70"/>
    <w:lvl w:ilvl="0" w:tplc="1D56CF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63F4"/>
    <w:multiLevelType w:val="hybridMultilevel"/>
    <w:tmpl w:val="8BA0FA1C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9920B8"/>
    <w:multiLevelType w:val="hybridMultilevel"/>
    <w:tmpl w:val="604CBEA0"/>
    <w:lvl w:ilvl="0" w:tplc="741CDFF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AB9355B"/>
    <w:multiLevelType w:val="hybridMultilevel"/>
    <w:tmpl w:val="59D248B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D5421"/>
    <w:multiLevelType w:val="hybridMultilevel"/>
    <w:tmpl w:val="E0E66660"/>
    <w:lvl w:ilvl="0" w:tplc="CBDE9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0B59"/>
    <w:multiLevelType w:val="hybridMultilevel"/>
    <w:tmpl w:val="DA3A74CE"/>
    <w:lvl w:ilvl="0" w:tplc="956E4C88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E3859DC"/>
    <w:multiLevelType w:val="multilevel"/>
    <w:tmpl w:val="397A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67F54"/>
    <w:multiLevelType w:val="hybridMultilevel"/>
    <w:tmpl w:val="910C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401"/>
    <w:multiLevelType w:val="multilevel"/>
    <w:tmpl w:val="A53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4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0432"/>
    <w:multiLevelType w:val="hybridMultilevel"/>
    <w:tmpl w:val="0E94BB28"/>
    <w:lvl w:ilvl="0" w:tplc="824C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56C3"/>
    <w:multiLevelType w:val="hybridMultilevel"/>
    <w:tmpl w:val="1728A34A"/>
    <w:lvl w:ilvl="0" w:tplc="1D56CF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D1D3C"/>
    <w:multiLevelType w:val="hybridMultilevel"/>
    <w:tmpl w:val="E5C2D8D2"/>
    <w:lvl w:ilvl="0" w:tplc="90B62B2C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FBB5E6E"/>
    <w:multiLevelType w:val="hybridMultilevel"/>
    <w:tmpl w:val="DC22A8D4"/>
    <w:lvl w:ilvl="0" w:tplc="1D56CFE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2A7B6E"/>
    <w:multiLevelType w:val="hybridMultilevel"/>
    <w:tmpl w:val="FB964230"/>
    <w:lvl w:ilvl="0" w:tplc="0422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540268A"/>
    <w:multiLevelType w:val="hybridMultilevel"/>
    <w:tmpl w:val="A84AB0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56F40"/>
    <w:multiLevelType w:val="hybridMultilevel"/>
    <w:tmpl w:val="DB7844C8"/>
    <w:lvl w:ilvl="0" w:tplc="1140408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768B10E7"/>
    <w:multiLevelType w:val="hybridMultilevel"/>
    <w:tmpl w:val="06C2A9E4"/>
    <w:lvl w:ilvl="0" w:tplc="C1CAD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332D18"/>
    <w:multiLevelType w:val="multilevel"/>
    <w:tmpl w:val="B7FE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17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2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D1"/>
    <w:rsid w:val="00015CB7"/>
    <w:rsid w:val="000308D8"/>
    <w:rsid w:val="0003121F"/>
    <w:rsid w:val="00074CE7"/>
    <w:rsid w:val="000C305B"/>
    <w:rsid w:val="000C349C"/>
    <w:rsid w:val="000D3053"/>
    <w:rsid w:val="00124A56"/>
    <w:rsid w:val="00140DA0"/>
    <w:rsid w:val="00140E46"/>
    <w:rsid w:val="001554EB"/>
    <w:rsid w:val="00156913"/>
    <w:rsid w:val="00177105"/>
    <w:rsid w:val="001958C6"/>
    <w:rsid w:val="001B124F"/>
    <w:rsid w:val="001B64C2"/>
    <w:rsid w:val="001E2453"/>
    <w:rsid w:val="001E3BC2"/>
    <w:rsid w:val="00225878"/>
    <w:rsid w:val="00227CEF"/>
    <w:rsid w:val="0023474D"/>
    <w:rsid w:val="00256D44"/>
    <w:rsid w:val="00257EE6"/>
    <w:rsid w:val="002746D0"/>
    <w:rsid w:val="002D09D5"/>
    <w:rsid w:val="00336C76"/>
    <w:rsid w:val="00357AF6"/>
    <w:rsid w:val="00360BF3"/>
    <w:rsid w:val="003A3563"/>
    <w:rsid w:val="003D79FD"/>
    <w:rsid w:val="003F1153"/>
    <w:rsid w:val="00405013"/>
    <w:rsid w:val="00410F79"/>
    <w:rsid w:val="00430BB2"/>
    <w:rsid w:val="00462853"/>
    <w:rsid w:val="004857CA"/>
    <w:rsid w:val="004A4D81"/>
    <w:rsid w:val="004B2F15"/>
    <w:rsid w:val="004B60AA"/>
    <w:rsid w:val="00506BC1"/>
    <w:rsid w:val="005215FE"/>
    <w:rsid w:val="00527126"/>
    <w:rsid w:val="005422D6"/>
    <w:rsid w:val="00590E9E"/>
    <w:rsid w:val="00592B8B"/>
    <w:rsid w:val="005A095B"/>
    <w:rsid w:val="005B015D"/>
    <w:rsid w:val="005D45BF"/>
    <w:rsid w:val="005F0450"/>
    <w:rsid w:val="00665D50"/>
    <w:rsid w:val="00666D29"/>
    <w:rsid w:val="006C0E39"/>
    <w:rsid w:val="006E02EE"/>
    <w:rsid w:val="007050DF"/>
    <w:rsid w:val="00723239"/>
    <w:rsid w:val="00723B8A"/>
    <w:rsid w:val="0074291F"/>
    <w:rsid w:val="00742CB9"/>
    <w:rsid w:val="007601F1"/>
    <w:rsid w:val="00781EA4"/>
    <w:rsid w:val="00784845"/>
    <w:rsid w:val="00791A5E"/>
    <w:rsid w:val="007F75C7"/>
    <w:rsid w:val="008011E2"/>
    <w:rsid w:val="008C7C06"/>
    <w:rsid w:val="008D72E7"/>
    <w:rsid w:val="008E6728"/>
    <w:rsid w:val="00902E46"/>
    <w:rsid w:val="0091452B"/>
    <w:rsid w:val="00915D54"/>
    <w:rsid w:val="0093076C"/>
    <w:rsid w:val="00974AC0"/>
    <w:rsid w:val="00980B97"/>
    <w:rsid w:val="009A1365"/>
    <w:rsid w:val="009B4AEA"/>
    <w:rsid w:val="009C6860"/>
    <w:rsid w:val="009E353E"/>
    <w:rsid w:val="00A27DD0"/>
    <w:rsid w:val="00A31D78"/>
    <w:rsid w:val="00A90B7B"/>
    <w:rsid w:val="00AB2601"/>
    <w:rsid w:val="00AB37AE"/>
    <w:rsid w:val="00AF4CEB"/>
    <w:rsid w:val="00B047A3"/>
    <w:rsid w:val="00B05A29"/>
    <w:rsid w:val="00B2149F"/>
    <w:rsid w:val="00B53F7D"/>
    <w:rsid w:val="00BA3B4B"/>
    <w:rsid w:val="00BF66B0"/>
    <w:rsid w:val="00C20356"/>
    <w:rsid w:val="00C55078"/>
    <w:rsid w:val="00C618A0"/>
    <w:rsid w:val="00C90F23"/>
    <w:rsid w:val="00CB2CC0"/>
    <w:rsid w:val="00CC425E"/>
    <w:rsid w:val="00CC4981"/>
    <w:rsid w:val="00CD623C"/>
    <w:rsid w:val="00D10446"/>
    <w:rsid w:val="00D35EF2"/>
    <w:rsid w:val="00D50483"/>
    <w:rsid w:val="00D578FE"/>
    <w:rsid w:val="00D71C43"/>
    <w:rsid w:val="00D73313"/>
    <w:rsid w:val="00D80602"/>
    <w:rsid w:val="00D93693"/>
    <w:rsid w:val="00D93AD1"/>
    <w:rsid w:val="00DA20CE"/>
    <w:rsid w:val="00DA2B9A"/>
    <w:rsid w:val="00DC0894"/>
    <w:rsid w:val="00DE7A4F"/>
    <w:rsid w:val="00E3304B"/>
    <w:rsid w:val="00E33B6D"/>
    <w:rsid w:val="00E56272"/>
    <w:rsid w:val="00E769FF"/>
    <w:rsid w:val="00E959FC"/>
    <w:rsid w:val="00ED4CDC"/>
    <w:rsid w:val="00EE242C"/>
    <w:rsid w:val="00F26216"/>
    <w:rsid w:val="00F36C48"/>
    <w:rsid w:val="00F37A54"/>
    <w:rsid w:val="00F4614C"/>
    <w:rsid w:val="00F65562"/>
    <w:rsid w:val="00F7562B"/>
    <w:rsid w:val="00FB309D"/>
    <w:rsid w:val="00FB4DE9"/>
    <w:rsid w:val="00FC1A3C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027C6D-7B1C-47BF-B029-B4CF54B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A1365"/>
    <w:rPr>
      <w:b/>
      <w:bCs/>
    </w:rPr>
  </w:style>
  <w:style w:type="table" w:styleId="a5">
    <w:name w:val="Table Grid"/>
    <w:basedOn w:val="a1"/>
    <w:uiPriority w:val="39"/>
    <w:rsid w:val="009A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A90B7B"/>
    <w:pPr>
      <w:widowControl w:val="0"/>
      <w:snapToGrid w:val="0"/>
      <w:spacing w:before="160" w:after="0" w:line="278" w:lineRule="auto"/>
      <w:ind w:left="1960" w:right="4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80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2E4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02E46"/>
    <w:rPr>
      <w:color w:val="954F72" w:themeColor="followedHyperlink"/>
      <w:u w:val="single"/>
    </w:rPr>
  </w:style>
  <w:style w:type="paragraph" w:customStyle="1" w:styleId="Default">
    <w:name w:val="Default"/>
    <w:rsid w:val="00914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C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4CE7"/>
  </w:style>
  <w:style w:type="paragraph" w:styleId="ad">
    <w:name w:val="footer"/>
    <w:basedOn w:val="a"/>
    <w:link w:val="ae"/>
    <w:uiPriority w:val="99"/>
    <w:unhideWhenUsed/>
    <w:rsid w:val="00074C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VS</cp:lastModifiedBy>
  <cp:revision>2</cp:revision>
  <cp:lastPrinted>2021-08-05T10:30:00Z</cp:lastPrinted>
  <dcterms:created xsi:type="dcterms:W3CDTF">2021-08-06T10:20:00Z</dcterms:created>
  <dcterms:modified xsi:type="dcterms:W3CDTF">2021-08-06T10:20:00Z</dcterms:modified>
</cp:coreProperties>
</file>