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43" w:rsidRDefault="00AD2E43" w:rsidP="00AD2E43">
      <w:pPr>
        <w:pStyle w:val="1"/>
        <w:rPr>
          <w:noProof/>
          <w:color w:val="008080"/>
        </w:rPr>
      </w:pPr>
      <w:bookmarkStart w:id="0" w:name="OLE_LINK1"/>
    </w:p>
    <w:p w:rsidR="00AD2E43" w:rsidRPr="00D31DE3" w:rsidRDefault="00AD2E43" w:rsidP="00AD2E43">
      <w:pPr>
        <w:pStyle w:val="1"/>
        <w:rPr>
          <w:sz w:val="19"/>
          <w:szCs w:val="19"/>
        </w:rPr>
      </w:pPr>
      <w:r>
        <w:rPr>
          <w:noProof/>
          <w:color w:val="008080"/>
          <w:lang w:val="ru-RU"/>
        </w:rPr>
        <w:drawing>
          <wp:inline distT="0" distB="0" distL="0" distR="0" wp14:anchorId="4C410A06" wp14:editId="762A774C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43" w:rsidRPr="00764146" w:rsidRDefault="00AD2E43" w:rsidP="00AD2E43">
      <w:pPr>
        <w:keepNext/>
        <w:spacing w:before="240" w:after="60"/>
        <w:jc w:val="center"/>
        <w:outlineLvl w:val="0"/>
        <w:rPr>
          <w:b/>
          <w:bCs/>
          <w:kern w:val="32"/>
          <w:sz w:val="36"/>
          <w:szCs w:val="36"/>
        </w:rPr>
      </w:pPr>
      <w:proofErr w:type="gramStart"/>
      <w:r w:rsidRPr="00764146">
        <w:rPr>
          <w:b/>
          <w:bCs/>
          <w:kern w:val="32"/>
          <w:sz w:val="36"/>
          <w:szCs w:val="36"/>
        </w:rPr>
        <w:t xml:space="preserve">Баришівська  </w:t>
      </w:r>
      <w:proofErr w:type="spellStart"/>
      <w:r w:rsidRPr="00764146">
        <w:rPr>
          <w:b/>
          <w:bCs/>
          <w:kern w:val="32"/>
          <w:sz w:val="36"/>
          <w:szCs w:val="36"/>
        </w:rPr>
        <w:t>селищна</w:t>
      </w:r>
      <w:proofErr w:type="spellEnd"/>
      <w:proofErr w:type="gramEnd"/>
      <w:r w:rsidRPr="00764146">
        <w:rPr>
          <w:b/>
          <w:bCs/>
          <w:kern w:val="32"/>
          <w:sz w:val="36"/>
          <w:szCs w:val="36"/>
        </w:rPr>
        <w:t xml:space="preserve">  рада</w:t>
      </w:r>
    </w:p>
    <w:p w:rsidR="0098467C" w:rsidRPr="00D15F45" w:rsidRDefault="00AD2E43" w:rsidP="00D15F45">
      <w:pPr>
        <w:keepNext/>
        <w:jc w:val="center"/>
        <w:outlineLvl w:val="1"/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</w:rPr>
        <w:t>Броварського</w:t>
      </w:r>
      <w:proofErr w:type="spellEnd"/>
      <w:r w:rsidRPr="00D31DE3">
        <w:rPr>
          <w:b/>
          <w:bCs/>
          <w:sz w:val="28"/>
        </w:rPr>
        <w:t xml:space="preserve">  району</w:t>
      </w:r>
      <w:proofErr w:type="gramEnd"/>
    </w:p>
    <w:p w:rsidR="00AD2E43" w:rsidRDefault="00AD2E43" w:rsidP="00AD2E43">
      <w:pPr>
        <w:jc w:val="center"/>
        <w:rPr>
          <w:b/>
          <w:bCs/>
          <w:sz w:val="28"/>
          <w:szCs w:val="22"/>
        </w:rPr>
      </w:pPr>
      <w:proofErr w:type="spellStart"/>
      <w:proofErr w:type="gramStart"/>
      <w:r w:rsidRPr="00D31DE3">
        <w:rPr>
          <w:b/>
          <w:bCs/>
          <w:sz w:val="28"/>
        </w:rPr>
        <w:t>Київської</w:t>
      </w:r>
      <w:proofErr w:type="spellEnd"/>
      <w:r w:rsidRPr="00D31DE3">
        <w:rPr>
          <w:b/>
          <w:bCs/>
          <w:sz w:val="28"/>
        </w:rPr>
        <w:t xml:space="preserve">  </w:t>
      </w:r>
      <w:proofErr w:type="spellStart"/>
      <w:r w:rsidRPr="00D31DE3">
        <w:rPr>
          <w:b/>
          <w:bCs/>
          <w:sz w:val="28"/>
        </w:rPr>
        <w:t>області</w:t>
      </w:r>
      <w:proofErr w:type="spellEnd"/>
      <w:proofErr w:type="gramEnd"/>
    </w:p>
    <w:p w:rsidR="00AD2E43" w:rsidRPr="00764146" w:rsidRDefault="00AD2E43" w:rsidP="00AD2E43">
      <w:pPr>
        <w:jc w:val="center"/>
        <w:rPr>
          <w:b/>
          <w:bCs/>
          <w:sz w:val="28"/>
          <w:szCs w:val="22"/>
        </w:rPr>
      </w:pPr>
      <w:r w:rsidRPr="00764146"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  <w:lang w:val="uk-UA"/>
        </w:rPr>
        <w:t>І</w:t>
      </w:r>
      <w:r w:rsidRPr="00764146">
        <w:rPr>
          <w:b/>
          <w:bCs/>
          <w:iCs/>
          <w:sz w:val="28"/>
          <w:szCs w:val="28"/>
        </w:rPr>
        <w:t xml:space="preserve"> </w:t>
      </w:r>
      <w:proofErr w:type="spellStart"/>
      <w:r w:rsidRPr="00764146">
        <w:rPr>
          <w:b/>
          <w:bCs/>
          <w:iCs/>
          <w:sz w:val="28"/>
          <w:szCs w:val="28"/>
        </w:rPr>
        <w:t>скликання</w:t>
      </w:r>
      <w:proofErr w:type="spellEnd"/>
    </w:p>
    <w:p w:rsidR="005E1B15" w:rsidRDefault="00AD2E43" w:rsidP="005E1B15">
      <w:pPr>
        <w:keepNext/>
        <w:spacing w:before="240" w:after="60"/>
        <w:outlineLvl w:val="2"/>
        <w:rPr>
          <w:b/>
          <w:bCs/>
          <w:sz w:val="28"/>
          <w:szCs w:val="28"/>
        </w:rPr>
      </w:pPr>
      <w:r w:rsidRPr="00D31DE3">
        <w:t xml:space="preserve">                              </w:t>
      </w:r>
      <w:r>
        <w:t xml:space="preserve">                                </w:t>
      </w:r>
      <w:r w:rsidRPr="00D31DE3">
        <w:t xml:space="preserve">  </w:t>
      </w:r>
      <w:r w:rsidRPr="00D31DE3">
        <w:rPr>
          <w:b/>
          <w:bCs/>
          <w:sz w:val="28"/>
          <w:szCs w:val="28"/>
        </w:rPr>
        <w:t xml:space="preserve">Р І Ш Е Н </w:t>
      </w:r>
      <w:proofErr w:type="spellStart"/>
      <w:r w:rsidRPr="00D31DE3">
        <w:rPr>
          <w:b/>
          <w:bCs/>
          <w:sz w:val="28"/>
          <w:szCs w:val="28"/>
        </w:rPr>
        <w:t>Н</w:t>
      </w:r>
      <w:proofErr w:type="spellEnd"/>
      <w:r w:rsidRPr="00D31DE3">
        <w:rPr>
          <w:b/>
          <w:bCs/>
          <w:sz w:val="28"/>
          <w:szCs w:val="28"/>
        </w:rPr>
        <w:t xml:space="preserve"> Я</w:t>
      </w:r>
    </w:p>
    <w:p w:rsidR="00AD2E43" w:rsidRPr="005E1B15" w:rsidRDefault="00D15F45" w:rsidP="005E1B15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D2E43" w:rsidRPr="004D0B2F">
        <w:rPr>
          <w:sz w:val="28"/>
          <w:szCs w:val="28"/>
        </w:rPr>
        <w:t xml:space="preserve">   </w:t>
      </w:r>
      <w:r w:rsidR="00CA102F">
        <w:rPr>
          <w:sz w:val="28"/>
          <w:szCs w:val="28"/>
          <w:lang w:val="uk-UA"/>
        </w:rPr>
        <w:t>16.07.2021</w:t>
      </w:r>
      <w:r w:rsidR="00AD2E43" w:rsidRPr="004D0B2F">
        <w:rPr>
          <w:sz w:val="28"/>
          <w:szCs w:val="28"/>
        </w:rPr>
        <w:t xml:space="preserve">                              </w:t>
      </w:r>
      <w:r w:rsidR="00874E94">
        <w:rPr>
          <w:sz w:val="28"/>
          <w:szCs w:val="28"/>
        </w:rPr>
        <w:t xml:space="preserve">                            </w:t>
      </w:r>
      <w:r w:rsidR="00AD2E43" w:rsidRPr="004D0B2F">
        <w:rPr>
          <w:sz w:val="28"/>
          <w:szCs w:val="28"/>
        </w:rPr>
        <w:t xml:space="preserve">      </w:t>
      </w:r>
      <w:r w:rsidR="00AD2E43">
        <w:rPr>
          <w:sz w:val="28"/>
          <w:szCs w:val="28"/>
          <w:lang w:val="uk-UA"/>
        </w:rPr>
        <w:t xml:space="preserve">   </w:t>
      </w:r>
      <w:r w:rsidR="00AD2E43" w:rsidRPr="004D0B2F">
        <w:rPr>
          <w:sz w:val="28"/>
          <w:szCs w:val="28"/>
        </w:rPr>
        <w:t xml:space="preserve">   </w:t>
      </w:r>
      <w:r w:rsidR="000B44D1">
        <w:rPr>
          <w:sz w:val="28"/>
          <w:szCs w:val="28"/>
          <w:lang w:val="uk-UA"/>
        </w:rPr>
        <w:t xml:space="preserve">                  </w:t>
      </w:r>
      <w:r w:rsidR="00AD2E43" w:rsidRPr="004D0B2F">
        <w:rPr>
          <w:sz w:val="28"/>
          <w:szCs w:val="28"/>
        </w:rPr>
        <w:t xml:space="preserve">  №</w:t>
      </w:r>
      <w:r w:rsidR="00D94AA7">
        <w:rPr>
          <w:sz w:val="28"/>
          <w:szCs w:val="28"/>
          <w:lang w:val="uk-UA"/>
        </w:rPr>
        <w:t xml:space="preserve"> </w:t>
      </w:r>
      <w:r w:rsidR="005E1B15">
        <w:rPr>
          <w:sz w:val="28"/>
          <w:szCs w:val="28"/>
          <w:lang w:val="uk-UA"/>
        </w:rPr>
        <w:t>672-11-08</w:t>
      </w:r>
      <w:r w:rsidR="00AD2E43">
        <w:rPr>
          <w:sz w:val="28"/>
          <w:szCs w:val="28"/>
          <w:lang w:val="uk-UA"/>
        </w:rPr>
        <w:t xml:space="preserve">    </w:t>
      </w:r>
    </w:p>
    <w:p w:rsidR="00CA102F" w:rsidRDefault="00CA102F" w:rsidP="00CA102F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розроблення технічної документації </w:t>
      </w:r>
    </w:p>
    <w:p w:rsidR="00CA102F" w:rsidRDefault="00CA102F" w:rsidP="00CA102F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нормативної грошової оцінки земельної ділянки</w:t>
      </w:r>
    </w:p>
    <w:p w:rsidR="00CA102F" w:rsidRDefault="00CA102F" w:rsidP="00CA102F">
      <w:pPr>
        <w:ind w:left="180" w:hanging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Коржівського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оукругу</w:t>
      </w:r>
      <w:proofErr w:type="spellEnd"/>
    </w:p>
    <w:p w:rsidR="00CA102F" w:rsidRDefault="00CA102F" w:rsidP="00CA10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228E6" w:rsidRPr="00C64543" w:rsidRDefault="00CA102F" w:rsidP="005E1B15">
      <w:pPr>
        <w:tabs>
          <w:tab w:val="left" w:pos="708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підставі </w:t>
      </w:r>
      <w:r w:rsidRPr="00CA102F">
        <w:rPr>
          <w:sz w:val="28"/>
          <w:szCs w:val="28"/>
          <w:lang w:val="uk-UA"/>
        </w:rPr>
        <w:t>ст.12</w:t>
      </w:r>
      <w:r w:rsidR="00223845">
        <w:rPr>
          <w:sz w:val="28"/>
          <w:szCs w:val="28"/>
          <w:lang w:val="uk-UA"/>
        </w:rPr>
        <w:t>, 120, 186</w:t>
      </w:r>
      <w:r w:rsidR="00414535">
        <w:rPr>
          <w:sz w:val="28"/>
          <w:szCs w:val="28"/>
          <w:lang w:val="uk-UA"/>
        </w:rPr>
        <w:t>, п.24</w:t>
      </w:r>
      <w:r w:rsidR="00335CD2">
        <w:rPr>
          <w:sz w:val="28"/>
          <w:szCs w:val="28"/>
          <w:lang w:val="uk-UA"/>
        </w:rPr>
        <w:t xml:space="preserve"> розділу Х «Перехідні положення»</w:t>
      </w:r>
      <w:r w:rsidRPr="00CA102F">
        <w:rPr>
          <w:sz w:val="28"/>
          <w:szCs w:val="28"/>
          <w:lang w:val="uk-UA"/>
        </w:rPr>
        <w:t xml:space="preserve"> Земельного кодексу України, ст.</w:t>
      </w:r>
      <w:r>
        <w:rPr>
          <w:sz w:val="28"/>
          <w:szCs w:val="28"/>
          <w:lang w:val="uk-UA"/>
        </w:rPr>
        <w:t xml:space="preserve"> 15,</w:t>
      </w:r>
      <w:r w:rsidRPr="00CA102F">
        <w:rPr>
          <w:sz w:val="28"/>
          <w:szCs w:val="28"/>
          <w:lang w:val="uk-UA"/>
        </w:rPr>
        <w:t>18 Закону України „Про оцінку земель”, ст.26 Закону України „Про місцеве самоврядування в Україні”</w:t>
      </w:r>
      <w:r w:rsidR="004228E6">
        <w:rPr>
          <w:sz w:val="28"/>
          <w:szCs w:val="28"/>
          <w:lang w:val="uk-UA"/>
        </w:rPr>
        <w:t>,</w:t>
      </w:r>
      <w:r w:rsidR="004228E6" w:rsidRPr="004228E6">
        <w:rPr>
          <w:sz w:val="28"/>
          <w:szCs w:val="28"/>
          <w:lang w:val="uk-UA"/>
        </w:rPr>
        <w:t xml:space="preserve"> </w:t>
      </w:r>
      <w:r w:rsidR="004228E6">
        <w:rPr>
          <w:sz w:val="28"/>
          <w:szCs w:val="28"/>
          <w:lang w:val="uk-UA"/>
        </w:rPr>
        <w:t xml:space="preserve">враховуючи пропозиції комісії з питань </w:t>
      </w:r>
      <w:r w:rsidR="004228E6" w:rsidRPr="00B743D0">
        <w:rPr>
          <w:sz w:val="28"/>
          <w:szCs w:val="28"/>
          <w:lang w:val="uk-UA"/>
        </w:rPr>
        <w:t>регулювання земельних ресурсів та відносин, містобудування та архітектури, охорони довкілля та благоустрою населених пунктів</w:t>
      </w:r>
      <w:r w:rsidR="004228E6">
        <w:rPr>
          <w:sz w:val="28"/>
          <w:szCs w:val="28"/>
          <w:lang w:val="uk-UA"/>
        </w:rPr>
        <w:t xml:space="preserve">,  </w:t>
      </w:r>
      <w:r w:rsidR="004228E6" w:rsidRPr="004975AD">
        <w:rPr>
          <w:sz w:val="28"/>
          <w:szCs w:val="28"/>
          <w:lang w:val="uk-UA"/>
        </w:rPr>
        <w:t>селищ</w:t>
      </w:r>
      <w:r w:rsidR="004228E6">
        <w:rPr>
          <w:sz w:val="28"/>
          <w:szCs w:val="28"/>
          <w:lang w:val="uk-UA"/>
        </w:rPr>
        <w:t>н</w:t>
      </w:r>
      <w:r w:rsidR="004228E6" w:rsidRPr="004975AD">
        <w:rPr>
          <w:sz w:val="28"/>
          <w:szCs w:val="28"/>
          <w:lang w:val="uk-UA"/>
        </w:rPr>
        <w:t xml:space="preserve">а рада </w:t>
      </w:r>
    </w:p>
    <w:p w:rsidR="004228E6" w:rsidRDefault="004228E6" w:rsidP="005E1B15">
      <w:pPr>
        <w:ind w:left="-142"/>
        <w:jc w:val="both"/>
        <w:rPr>
          <w:sz w:val="28"/>
          <w:szCs w:val="28"/>
          <w:lang w:val="uk-UA"/>
        </w:rPr>
      </w:pPr>
    </w:p>
    <w:p w:rsidR="00CA102F" w:rsidRPr="00CA102F" w:rsidRDefault="004228E6" w:rsidP="005E1B15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  </w:t>
      </w:r>
      <w:r w:rsidRPr="004975A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4975AD">
        <w:rPr>
          <w:sz w:val="28"/>
          <w:szCs w:val="28"/>
          <w:lang w:val="uk-UA"/>
        </w:rPr>
        <w:t xml:space="preserve">а:                    </w:t>
      </w:r>
    </w:p>
    <w:p w:rsidR="005E1B15" w:rsidRDefault="00414535" w:rsidP="005E1B15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CA102F" w:rsidRPr="00414535" w:rsidRDefault="005E1B15" w:rsidP="005E1B15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14535">
        <w:rPr>
          <w:sz w:val="28"/>
          <w:szCs w:val="28"/>
          <w:lang w:val="uk-UA"/>
        </w:rPr>
        <w:t>1.</w:t>
      </w:r>
      <w:r w:rsidR="004228E6" w:rsidRPr="00414535">
        <w:rPr>
          <w:sz w:val="28"/>
          <w:szCs w:val="28"/>
          <w:lang w:val="uk-UA"/>
        </w:rPr>
        <w:t>Надати дозвіл на розроблення технічної документації з нормативної грошової оцінки земельної ділянки площею 10,5 га</w:t>
      </w:r>
      <w:r w:rsidR="00414535" w:rsidRPr="00414535">
        <w:rPr>
          <w:sz w:val="28"/>
          <w:szCs w:val="28"/>
          <w:lang w:val="uk-UA"/>
        </w:rPr>
        <w:t xml:space="preserve">, для розміщення та експлуатації основних, підсобних і допоміжних будівель та споруд підприємств переробної, машинобудівної та іншої промисловості, кадастровий номер 3220282800:07:033:0922, на території </w:t>
      </w:r>
      <w:proofErr w:type="spellStart"/>
      <w:r w:rsidR="00414535" w:rsidRPr="00414535">
        <w:rPr>
          <w:sz w:val="28"/>
          <w:szCs w:val="28"/>
          <w:lang w:val="uk-UA"/>
        </w:rPr>
        <w:t>Коржівського</w:t>
      </w:r>
      <w:proofErr w:type="spellEnd"/>
      <w:r w:rsidR="00414535" w:rsidRPr="00414535">
        <w:rPr>
          <w:sz w:val="28"/>
          <w:szCs w:val="28"/>
          <w:lang w:val="uk-UA"/>
        </w:rPr>
        <w:t xml:space="preserve"> </w:t>
      </w:r>
      <w:proofErr w:type="spellStart"/>
      <w:r w:rsidR="00414535" w:rsidRPr="00414535">
        <w:rPr>
          <w:sz w:val="28"/>
          <w:szCs w:val="28"/>
          <w:lang w:val="uk-UA"/>
        </w:rPr>
        <w:t>старостинського</w:t>
      </w:r>
      <w:proofErr w:type="spellEnd"/>
      <w:r w:rsidR="00414535" w:rsidRPr="00414535">
        <w:rPr>
          <w:sz w:val="28"/>
          <w:szCs w:val="28"/>
          <w:lang w:val="uk-UA"/>
        </w:rPr>
        <w:t xml:space="preserve"> округу </w:t>
      </w:r>
      <w:proofErr w:type="spellStart"/>
      <w:r w:rsidR="00414535" w:rsidRPr="00414535">
        <w:rPr>
          <w:sz w:val="28"/>
          <w:szCs w:val="28"/>
          <w:lang w:val="uk-UA"/>
        </w:rPr>
        <w:t>Баришівської</w:t>
      </w:r>
      <w:proofErr w:type="spellEnd"/>
      <w:r w:rsidR="00414535" w:rsidRPr="00414535">
        <w:rPr>
          <w:sz w:val="28"/>
          <w:szCs w:val="28"/>
          <w:lang w:val="uk-UA"/>
        </w:rPr>
        <w:t xml:space="preserve"> селищної ради Броварського району Київської області</w:t>
      </w:r>
      <w:r w:rsidR="00414535">
        <w:rPr>
          <w:sz w:val="28"/>
          <w:szCs w:val="28"/>
          <w:lang w:val="uk-UA"/>
        </w:rPr>
        <w:t xml:space="preserve"> (</w:t>
      </w:r>
      <w:r w:rsidR="00414535" w:rsidRPr="00414535">
        <w:rPr>
          <w:sz w:val="28"/>
          <w:szCs w:val="28"/>
          <w:lang w:val="uk-UA"/>
        </w:rPr>
        <w:t>за межами населеного пункту</w:t>
      </w:r>
      <w:r w:rsidR="00414535">
        <w:rPr>
          <w:sz w:val="28"/>
          <w:szCs w:val="28"/>
          <w:lang w:val="uk-UA"/>
        </w:rPr>
        <w:t>);</w:t>
      </w:r>
      <w:r w:rsidR="00CA102F" w:rsidRPr="00414535">
        <w:rPr>
          <w:sz w:val="28"/>
          <w:szCs w:val="28"/>
          <w:lang w:val="uk-UA"/>
        </w:rPr>
        <w:t xml:space="preserve">      </w:t>
      </w:r>
    </w:p>
    <w:p w:rsidR="005E1B15" w:rsidRDefault="005E1B15" w:rsidP="005E1B15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102F" w:rsidRPr="00CA102F">
        <w:rPr>
          <w:sz w:val="28"/>
          <w:szCs w:val="28"/>
          <w:lang w:val="uk-UA"/>
        </w:rPr>
        <w:t>2. Технічну документацію з но</w:t>
      </w:r>
      <w:r w:rsidR="00414535">
        <w:rPr>
          <w:sz w:val="28"/>
          <w:szCs w:val="28"/>
          <w:lang w:val="uk-UA"/>
        </w:rPr>
        <w:t>рмативної грошової оцінки земельної ділянки</w:t>
      </w:r>
      <w:r w:rsidR="00CA102F" w:rsidRPr="00CA102F">
        <w:rPr>
          <w:sz w:val="28"/>
          <w:szCs w:val="28"/>
          <w:lang w:val="uk-UA"/>
        </w:rPr>
        <w:t xml:space="preserve"> на території </w:t>
      </w:r>
      <w:proofErr w:type="spellStart"/>
      <w:r w:rsidR="00414535">
        <w:rPr>
          <w:sz w:val="28"/>
          <w:szCs w:val="28"/>
          <w:lang w:val="uk-UA"/>
        </w:rPr>
        <w:t>Коржівського</w:t>
      </w:r>
      <w:proofErr w:type="spellEnd"/>
      <w:r w:rsidR="00414535">
        <w:rPr>
          <w:sz w:val="28"/>
          <w:szCs w:val="28"/>
          <w:lang w:val="uk-UA"/>
        </w:rPr>
        <w:t xml:space="preserve"> </w:t>
      </w:r>
      <w:proofErr w:type="spellStart"/>
      <w:r w:rsidR="00414535">
        <w:rPr>
          <w:sz w:val="28"/>
          <w:szCs w:val="28"/>
          <w:lang w:val="uk-UA"/>
        </w:rPr>
        <w:t>старостинського</w:t>
      </w:r>
      <w:proofErr w:type="spellEnd"/>
      <w:r w:rsidR="00414535">
        <w:rPr>
          <w:sz w:val="28"/>
          <w:szCs w:val="28"/>
          <w:lang w:val="uk-UA"/>
        </w:rPr>
        <w:t xml:space="preserve"> округу </w:t>
      </w:r>
      <w:proofErr w:type="spellStart"/>
      <w:r w:rsidR="00CA102F" w:rsidRPr="00CA102F">
        <w:rPr>
          <w:sz w:val="28"/>
          <w:szCs w:val="28"/>
          <w:lang w:val="uk-UA"/>
        </w:rPr>
        <w:t>Баришівської</w:t>
      </w:r>
      <w:proofErr w:type="spellEnd"/>
      <w:r w:rsidR="00CA102F" w:rsidRPr="00CA102F">
        <w:rPr>
          <w:sz w:val="28"/>
          <w:szCs w:val="28"/>
          <w:lang w:val="uk-UA"/>
        </w:rPr>
        <w:t xml:space="preserve"> селищної ради </w:t>
      </w:r>
      <w:r w:rsidR="00414535">
        <w:rPr>
          <w:sz w:val="28"/>
          <w:szCs w:val="28"/>
          <w:lang w:val="uk-UA"/>
        </w:rPr>
        <w:t>Броварського</w:t>
      </w:r>
      <w:r w:rsidR="00CA102F" w:rsidRPr="00CA102F">
        <w:rPr>
          <w:sz w:val="28"/>
          <w:szCs w:val="28"/>
          <w:lang w:val="uk-UA"/>
        </w:rPr>
        <w:t xml:space="preserve"> району Київської області подати на затвердження до сесії селищної ради.</w:t>
      </w:r>
    </w:p>
    <w:p w:rsidR="00CA102F" w:rsidRPr="00CA102F" w:rsidRDefault="005E1B15" w:rsidP="005E1B15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102F" w:rsidRPr="00CA102F">
        <w:rPr>
          <w:sz w:val="28"/>
          <w:szCs w:val="28"/>
          <w:lang w:val="uk-UA"/>
        </w:rPr>
        <w:t xml:space="preserve">3. Оприлюднити рішення на офіційному веб-сайті </w:t>
      </w:r>
      <w:proofErr w:type="spellStart"/>
      <w:r w:rsidR="00CA102F" w:rsidRPr="00CA102F">
        <w:rPr>
          <w:sz w:val="28"/>
          <w:szCs w:val="28"/>
          <w:lang w:val="uk-UA"/>
        </w:rPr>
        <w:t>Баришівської</w:t>
      </w:r>
      <w:proofErr w:type="spellEnd"/>
      <w:r w:rsidR="00CA102F" w:rsidRPr="00CA102F">
        <w:rPr>
          <w:sz w:val="28"/>
          <w:szCs w:val="28"/>
          <w:lang w:val="uk-UA"/>
        </w:rPr>
        <w:t xml:space="preserve"> селищної ради.</w:t>
      </w:r>
    </w:p>
    <w:p w:rsidR="00CA102F" w:rsidRPr="00CA102F" w:rsidRDefault="005E1B15" w:rsidP="005E1B15">
      <w:pPr>
        <w:tabs>
          <w:tab w:val="left" w:pos="1095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102F" w:rsidRPr="00CA102F">
        <w:rPr>
          <w:sz w:val="28"/>
          <w:szCs w:val="28"/>
          <w:lang w:val="uk-UA"/>
        </w:rPr>
        <w:t xml:space="preserve">4. Контроль за виконанням рішення покласти на постійну комісію </w:t>
      </w:r>
      <w:r w:rsidR="00414535">
        <w:rPr>
          <w:sz w:val="28"/>
          <w:szCs w:val="28"/>
          <w:lang w:val="uk-UA"/>
        </w:rPr>
        <w:t xml:space="preserve">з питань </w:t>
      </w:r>
      <w:r w:rsidR="00414535" w:rsidRPr="00B743D0">
        <w:rPr>
          <w:sz w:val="28"/>
          <w:szCs w:val="28"/>
          <w:lang w:val="uk-UA"/>
        </w:rPr>
        <w:t>регулювання земельних ресурсів та відносин, містобудування та архітектури, охорони довкілля та благоустрою населених пунктів</w:t>
      </w:r>
      <w:r w:rsidR="00CA102F" w:rsidRPr="00CA102F">
        <w:rPr>
          <w:sz w:val="28"/>
          <w:szCs w:val="28"/>
          <w:lang w:val="uk-UA"/>
        </w:rPr>
        <w:t xml:space="preserve">. </w:t>
      </w:r>
    </w:p>
    <w:p w:rsidR="00CA102F" w:rsidRDefault="00CA102F" w:rsidP="00CA102F">
      <w:pPr>
        <w:rPr>
          <w:sz w:val="28"/>
          <w:szCs w:val="28"/>
          <w:lang w:val="uk-UA"/>
        </w:rPr>
      </w:pPr>
    </w:p>
    <w:p w:rsidR="005E1B15" w:rsidRPr="00CA102F" w:rsidRDefault="005E1B15" w:rsidP="00CA102F">
      <w:pPr>
        <w:rPr>
          <w:sz w:val="28"/>
          <w:szCs w:val="28"/>
          <w:lang w:val="uk-UA"/>
        </w:rPr>
      </w:pPr>
      <w:bookmarkStart w:id="1" w:name="_GoBack"/>
      <w:bookmarkEnd w:id="1"/>
    </w:p>
    <w:p w:rsidR="00826F58" w:rsidRPr="00E5760D" w:rsidRDefault="00335CD2" w:rsidP="00335CD2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102F" w:rsidRPr="00CA102F">
        <w:rPr>
          <w:sz w:val="28"/>
          <w:szCs w:val="28"/>
          <w:lang w:val="uk-UA"/>
        </w:rPr>
        <w:t xml:space="preserve">      Селищний голова                                     </w:t>
      </w:r>
      <w:r w:rsidR="00414535">
        <w:rPr>
          <w:sz w:val="28"/>
          <w:szCs w:val="28"/>
          <w:lang w:val="uk-UA"/>
        </w:rPr>
        <w:t xml:space="preserve">Олександр </w:t>
      </w:r>
      <w:r w:rsidR="00CA102F" w:rsidRPr="00CA102F">
        <w:rPr>
          <w:sz w:val="28"/>
          <w:szCs w:val="28"/>
          <w:lang w:val="uk-UA"/>
        </w:rPr>
        <w:t>В</w:t>
      </w:r>
      <w:r w:rsidR="00414535">
        <w:rPr>
          <w:sz w:val="28"/>
          <w:szCs w:val="28"/>
          <w:lang w:val="uk-UA"/>
        </w:rPr>
        <w:t>АРЕНІЧЕНКО</w:t>
      </w:r>
      <w:r w:rsidR="00CA102F" w:rsidRPr="00CA102F">
        <w:rPr>
          <w:sz w:val="28"/>
          <w:szCs w:val="28"/>
          <w:lang w:val="uk-UA"/>
        </w:rPr>
        <w:t xml:space="preserve"> </w:t>
      </w:r>
      <w:bookmarkEnd w:id="0"/>
    </w:p>
    <w:sectPr w:rsidR="00826F58" w:rsidRPr="00E5760D" w:rsidSect="005E1B1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0816"/>
    <w:multiLevelType w:val="hybridMultilevel"/>
    <w:tmpl w:val="887EAEAA"/>
    <w:lvl w:ilvl="0" w:tplc="3CB8DF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FC"/>
    <w:rsid w:val="00097A50"/>
    <w:rsid w:val="000B44D1"/>
    <w:rsid w:val="000D39E7"/>
    <w:rsid w:val="00160557"/>
    <w:rsid w:val="00174744"/>
    <w:rsid w:val="0020036B"/>
    <w:rsid w:val="00207F3C"/>
    <w:rsid w:val="00223845"/>
    <w:rsid w:val="002E0498"/>
    <w:rsid w:val="002E7850"/>
    <w:rsid w:val="00335CD2"/>
    <w:rsid w:val="0039515C"/>
    <w:rsid w:val="003E5791"/>
    <w:rsid w:val="00414535"/>
    <w:rsid w:val="004228E6"/>
    <w:rsid w:val="00447737"/>
    <w:rsid w:val="004E4AB4"/>
    <w:rsid w:val="00524C66"/>
    <w:rsid w:val="00551B5E"/>
    <w:rsid w:val="005B11DF"/>
    <w:rsid w:val="005C1425"/>
    <w:rsid w:val="005E1B15"/>
    <w:rsid w:val="00602FD5"/>
    <w:rsid w:val="00711F30"/>
    <w:rsid w:val="00731C99"/>
    <w:rsid w:val="00756914"/>
    <w:rsid w:val="00826F58"/>
    <w:rsid w:val="00874E94"/>
    <w:rsid w:val="008F50EC"/>
    <w:rsid w:val="00942854"/>
    <w:rsid w:val="009807EA"/>
    <w:rsid w:val="0098467C"/>
    <w:rsid w:val="00985F22"/>
    <w:rsid w:val="009E6BD1"/>
    <w:rsid w:val="00AD2E43"/>
    <w:rsid w:val="00AF4791"/>
    <w:rsid w:val="00C522FC"/>
    <w:rsid w:val="00CA102F"/>
    <w:rsid w:val="00CE06C5"/>
    <w:rsid w:val="00D15F45"/>
    <w:rsid w:val="00D94AA7"/>
    <w:rsid w:val="00E5760D"/>
    <w:rsid w:val="00F304D4"/>
    <w:rsid w:val="00FB29D9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229C3-EDED-4B2A-96E2-CB59952A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E4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E4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E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C2F2-D97C-4033-B528-49A3D42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2021-07-07T13:30:00Z</cp:lastPrinted>
  <dcterms:created xsi:type="dcterms:W3CDTF">2021-07-07T13:37:00Z</dcterms:created>
  <dcterms:modified xsi:type="dcterms:W3CDTF">2021-07-20T13:50:00Z</dcterms:modified>
</cp:coreProperties>
</file>