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CA" w:rsidRPr="00842AB8" w:rsidRDefault="00B618CA" w:rsidP="00B618CA">
      <w:pPr>
        <w:ind w:left="360"/>
        <w:jc w:val="center"/>
        <w:rPr>
          <w:sz w:val="19"/>
          <w:szCs w:val="19"/>
          <w:lang w:val="uk-UA"/>
        </w:rPr>
      </w:pPr>
      <w:r w:rsidRPr="00842AB8">
        <w:rPr>
          <w:noProof/>
          <w:color w:val="008080"/>
        </w:rPr>
        <w:drawing>
          <wp:inline distT="0" distB="0" distL="0" distR="0" wp14:anchorId="4ED56520" wp14:editId="6B955689">
            <wp:extent cx="51816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8">
        <w:rPr>
          <w:sz w:val="19"/>
          <w:szCs w:val="19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8CA" w:rsidRPr="00842AB8" w:rsidRDefault="00B618CA" w:rsidP="00B618CA">
      <w:pPr>
        <w:ind w:left="360"/>
        <w:jc w:val="center"/>
        <w:rPr>
          <w:sz w:val="19"/>
          <w:szCs w:val="19"/>
          <w:lang w:val="uk-UA"/>
        </w:rPr>
      </w:pPr>
      <w:r w:rsidRPr="00842AB8">
        <w:rPr>
          <w:sz w:val="19"/>
          <w:szCs w:val="19"/>
          <w:lang w:val="uk-UA"/>
        </w:rPr>
        <w:t xml:space="preserve">                                                               </w:t>
      </w:r>
    </w:p>
    <w:p w:rsidR="00B618CA" w:rsidRPr="00842AB8" w:rsidRDefault="00B618CA" w:rsidP="00B618CA">
      <w:pPr>
        <w:keepNext/>
        <w:ind w:left="360"/>
        <w:jc w:val="center"/>
        <w:outlineLvl w:val="0"/>
        <w:rPr>
          <w:b/>
          <w:bCs/>
          <w:sz w:val="36"/>
          <w:lang w:val="uk-UA"/>
        </w:rPr>
      </w:pPr>
      <w:proofErr w:type="spellStart"/>
      <w:r w:rsidRPr="00842AB8">
        <w:rPr>
          <w:b/>
          <w:bCs/>
          <w:sz w:val="36"/>
          <w:lang w:val="uk-UA"/>
        </w:rPr>
        <w:t>Баришівська</w:t>
      </w:r>
      <w:proofErr w:type="spellEnd"/>
      <w:r w:rsidRPr="00842AB8">
        <w:rPr>
          <w:b/>
          <w:bCs/>
          <w:sz w:val="36"/>
          <w:lang w:val="uk-UA"/>
        </w:rPr>
        <w:t xml:space="preserve"> селищна рада </w:t>
      </w:r>
      <w:r w:rsidRPr="00842AB8">
        <w:rPr>
          <w:b/>
          <w:bCs/>
          <w:sz w:val="22"/>
          <w:lang w:val="uk-UA"/>
        </w:rPr>
        <w:t xml:space="preserve">                                                                                                                               </w:t>
      </w:r>
    </w:p>
    <w:p w:rsidR="00B618CA" w:rsidRPr="00842AB8" w:rsidRDefault="00B618CA" w:rsidP="00B618CA">
      <w:pPr>
        <w:keepNext/>
        <w:ind w:left="360"/>
        <w:jc w:val="center"/>
        <w:outlineLvl w:val="1"/>
        <w:rPr>
          <w:b/>
          <w:bCs/>
          <w:sz w:val="28"/>
          <w:lang w:val="uk-UA"/>
        </w:rPr>
      </w:pPr>
      <w:r w:rsidRPr="00842AB8">
        <w:rPr>
          <w:b/>
          <w:bCs/>
          <w:sz w:val="28"/>
          <w:lang w:val="uk-UA"/>
        </w:rPr>
        <w:t>Броварського району</w:t>
      </w:r>
    </w:p>
    <w:p w:rsidR="00B618CA" w:rsidRPr="00842AB8" w:rsidRDefault="00B618CA" w:rsidP="00B618CA">
      <w:pPr>
        <w:ind w:left="360"/>
        <w:jc w:val="center"/>
        <w:rPr>
          <w:b/>
          <w:bCs/>
          <w:sz w:val="28"/>
          <w:szCs w:val="22"/>
        </w:rPr>
      </w:pPr>
      <w:r w:rsidRPr="00842AB8">
        <w:rPr>
          <w:b/>
          <w:bCs/>
          <w:sz w:val="28"/>
          <w:lang w:val="uk-UA"/>
        </w:rPr>
        <w:t>Київської області</w:t>
      </w:r>
    </w:p>
    <w:p w:rsidR="00B618CA" w:rsidRPr="00842AB8" w:rsidRDefault="00B618CA" w:rsidP="00B618CA">
      <w:pPr>
        <w:keepNext/>
        <w:ind w:left="360"/>
        <w:jc w:val="center"/>
        <w:outlineLvl w:val="4"/>
        <w:rPr>
          <w:b/>
          <w:bCs/>
          <w:sz w:val="28"/>
          <w:szCs w:val="28"/>
          <w:lang w:val="uk-UA"/>
        </w:rPr>
      </w:pPr>
      <w:r w:rsidRPr="00842AB8">
        <w:rPr>
          <w:b/>
          <w:bCs/>
          <w:sz w:val="28"/>
          <w:szCs w:val="28"/>
          <w:lang w:val="en-US"/>
        </w:rPr>
        <w:t>VIII</w:t>
      </w:r>
      <w:r w:rsidRPr="00842AB8">
        <w:rPr>
          <w:b/>
          <w:bCs/>
          <w:sz w:val="28"/>
          <w:szCs w:val="28"/>
          <w:lang w:val="uk-UA"/>
        </w:rPr>
        <w:t xml:space="preserve"> скликання</w:t>
      </w:r>
    </w:p>
    <w:p w:rsidR="00B618CA" w:rsidRPr="00842AB8" w:rsidRDefault="00B618CA" w:rsidP="00B618CA">
      <w:pPr>
        <w:ind w:left="360"/>
        <w:rPr>
          <w:lang w:val="uk-UA"/>
        </w:rPr>
      </w:pPr>
    </w:p>
    <w:p w:rsidR="00B618CA" w:rsidRPr="00842AB8" w:rsidRDefault="00B618CA" w:rsidP="00B618CA">
      <w:pPr>
        <w:keepNext/>
        <w:ind w:left="360"/>
        <w:jc w:val="center"/>
        <w:outlineLvl w:val="2"/>
        <w:rPr>
          <w:b/>
          <w:bCs/>
          <w:sz w:val="28"/>
          <w:szCs w:val="28"/>
          <w:lang w:val="uk-UA"/>
        </w:rPr>
      </w:pPr>
      <w:r w:rsidRPr="00842AB8">
        <w:rPr>
          <w:b/>
          <w:bCs/>
          <w:sz w:val="28"/>
          <w:szCs w:val="28"/>
          <w:lang w:val="uk-UA"/>
        </w:rPr>
        <w:t xml:space="preserve">Р І Ш  Е Н </w:t>
      </w:r>
      <w:proofErr w:type="spellStart"/>
      <w:r w:rsidRPr="00842AB8">
        <w:rPr>
          <w:b/>
          <w:bCs/>
          <w:sz w:val="28"/>
          <w:szCs w:val="28"/>
          <w:lang w:val="uk-UA"/>
        </w:rPr>
        <w:t>Н</w:t>
      </w:r>
      <w:proofErr w:type="spellEnd"/>
      <w:r w:rsidRPr="00842AB8">
        <w:rPr>
          <w:b/>
          <w:bCs/>
          <w:sz w:val="28"/>
          <w:szCs w:val="28"/>
          <w:lang w:val="uk-UA"/>
        </w:rPr>
        <w:t xml:space="preserve"> Я</w:t>
      </w:r>
    </w:p>
    <w:p w:rsidR="00B618CA" w:rsidRPr="00842AB8" w:rsidRDefault="00B618CA" w:rsidP="00B618CA">
      <w:pPr>
        <w:spacing w:after="200" w:line="276" w:lineRule="auto"/>
        <w:ind w:left="360"/>
        <w:rPr>
          <w:rFonts w:ascii="Calibri" w:hAnsi="Calibri"/>
          <w:sz w:val="22"/>
          <w:szCs w:val="22"/>
          <w:lang w:val="uk-UA" w:eastAsia="en-US"/>
        </w:rPr>
      </w:pPr>
    </w:p>
    <w:p w:rsidR="00B618CA" w:rsidRPr="00842AB8" w:rsidRDefault="003D27DB" w:rsidP="00B618CA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B618CA" w:rsidRPr="00842AB8">
        <w:rPr>
          <w:sz w:val="28"/>
          <w:szCs w:val="28"/>
        </w:rPr>
        <w:t>.0</w:t>
      </w:r>
      <w:r w:rsidR="00B618CA" w:rsidRPr="00842AB8">
        <w:rPr>
          <w:sz w:val="28"/>
          <w:szCs w:val="28"/>
          <w:lang w:val="uk-UA"/>
        </w:rPr>
        <w:t>2</w:t>
      </w:r>
      <w:r w:rsidR="00B618CA" w:rsidRPr="00842AB8">
        <w:rPr>
          <w:sz w:val="28"/>
          <w:szCs w:val="28"/>
        </w:rPr>
        <w:t xml:space="preserve">.2021                  </w:t>
      </w:r>
      <w:r w:rsidR="00B618CA" w:rsidRPr="00842AB8">
        <w:rPr>
          <w:sz w:val="28"/>
          <w:szCs w:val="28"/>
          <w:lang w:val="uk-UA"/>
        </w:rPr>
        <w:t xml:space="preserve">                                                                 </w:t>
      </w:r>
      <w:r w:rsidR="00B618CA" w:rsidRPr="00842AB8">
        <w:rPr>
          <w:sz w:val="28"/>
          <w:szCs w:val="28"/>
        </w:rPr>
        <w:t xml:space="preserve">     № </w:t>
      </w:r>
      <w:r w:rsidR="00BF3667">
        <w:rPr>
          <w:sz w:val="28"/>
          <w:szCs w:val="28"/>
          <w:lang w:val="uk-UA"/>
        </w:rPr>
        <w:t>338-06-08</w:t>
      </w:r>
    </w:p>
    <w:p w:rsidR="00B618CA" w:rsidRPr="00842AB8" w:rsidRDefault="00B618CA" w:rsidP="00B618CA">
      <w:pPr>
        <w:ind w:left="360"/>
        <w:jc w:val="center"/>
        <w:rPr>
          <w:sz w:val="28"/>
          <w:szCs w:val="28"/>
          <w:lang w:val="uk-UA"/>
        </w:rPr>
      </w:pPr>
    </w:p>
    <w:p w:rsidR="00B618CA" w:rsidRDefault="00B618CA" w:rsidP="00B618CA">
      <w:pPr>
        <w:ind w:firstLine="708"/>
        <w:jc w:val="center"/>
        <w:rPr>
          <w:sz w:val="28"/>
          <w:lang w:val="uk-UA"/>
        </w:rPr>
      </w:pPr>
      <w:r w:rsidRPr="00842AB8">
        <w:rPr>
          <w:sz w:val="28"/>
          <w:szCs w:val="28"/>
          <w:lang w:val="uk-UA" w:eastAsia="uk-UA"/>
        </w:rPr>
        <w:t xml:space="preserve">Про виконання  Програми </w:t>
      </w:r>
      <w:r>
        <w:rPr>
          <w:sz w:val="28"/>
          <w:lang w:val="uk-UA"/>
        </w:rPr>
        <w:t xml:space="preserve">«Турбота» </w:t>
      </w:r>
    </w:p>
    <w:p w:rsidR="00B618CA" w:rsidRPr="00842AB8" w:rsidRDefault="00B618CA" w:rsidP="00B618CA">
      <w:pPr>
        <w:ind w:firstLine="708"/>
        <w:jc w:val="center"/>
        <w:rPr>
          <w:sz w:val="28"/>
          <w:szCs w:val="28"/>
          <w:lang w:val="uk-UA" w:eastAsia="uk-UA"/>
        </w:rPr>
      </w:pPr>
      <w:r>
        <w:rPr>
          <w:sz w:val="28"/>
          <w:lang w:val="uk-UA"/>
        </w:rPr>
        <w:t>Баришівської селищної ради  на 2020 рік</w:t>
      </w:r>
    </w:p>
    <w:p w:rsidR="00B618CA" w:rsidRPr="00842AB8" w:rsidRDefault="00B618CA" w:rsidP="00B618CA">
      <w:pPr>
        <w:tabs>
          <w:tab w:val="left" w:pos="851"/>
        </w:tabs>
        <w:ind w:left="360"/>
        <w:jc w:val="both"/>
        <w:rPr>
          <w:rFonts w:eastAsia="Calibri"/>
          <w:sz w:val="28"/>
          <w:szCs w:val="28"/>
          <w:lang w:val="uk-UA"/>
        </w:rPr>
      </w:pPr>
    </w:p>
    <w:p w:rsidR="00B618CA" w:rsidRPr="00842AB8" w:rsidRDefault="00BF3667" w:rsidP="00B618C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Відповідно до з</w:t>
      </w:r>
      <w:r w:rsidR="00B618CA">
        <w:rPr>
          <w:sz w:val="28"/>
          <w:lang w:val="uk-UA"/>
        </w:rPr>
        <w:t>аконів України «Про місцеве самоврядування в Україні», «Про статус ветеранів війни та гарантії соціального захисту», «Про основні засади соціального захисту ветеранів праці та інших громадян похилого віку в Україн</w:t>
      </w:r>
      <w:r>
        <w:rPr>
          <w:sz w:val="28"/>
          <w:lang w:val="uk-UA"/>
        </w:rPr>
        <w:t>і</w:t>
      </w:r>
      <w:r w:rsidR="00B618CA">
        <w:rPr>
          <w:sz w:val="28"/>
          <w:lang w:val="uk-UA"/>
        </w:rPr>
        <w:t xml:space="preserve">», «Про реабілітацію жертв політичних репресій на Україні», «Про основи соціальної захищеності інвалідів в Україні», «Про статус і соціальний захист громадян, які постраждали внаслідок Чорнобильської катастрофи», </w:t>
      </w:r>
      <w:r w:rsidR="00B618CA">
        <w:rPr>
          <w:sz w:val="28"/>
          <w:szCs w:val="28"/>
          <w:lang w:val="uk-UA"/>
        </w:rPr>
        <w:t>«Про увічнення Перемоги над нацизмом у Другій світовій війни  1939-1945 років», постанови Кабінету Мін</w:t>
      </w:r>
      <w:r>
        <w:rPr>
          <w:sz w:val="28"/>
          <w:szCs w:val="28"/>
          <w:lang w:val="uk-UA"/>
        </w:rPr>
        <w:t>істрів України від 31.01.2007</w:t>
      </w:r>
      <w:r w:rsidR="00B618CA">
        <w:rPr>
          <w:sz w:val="28"/>
          <w:szCs w:val="28"/>
          <w:lang w:val="uk-UA"/>
        </w:rPr>
        <w:t xml:space="preserve"> № 99 «Про затвердження Порядку надання допомоги на поховання деяких категорій осіб виконавцю волевиявлення померлого або особі, яка зобов</w:t>
      </w:r>
      <w:r w:rsidR="00B618CA" w:rsidRPr="00DD6C3F">
        <w:rPr>
          <w:sz w:val="28"/>
          <w:szCs w:val="28"/>
          <w:lang w:val="uk-UA"/>
        </w:rPr>
        <w:t>’</w:t>
      </w:r>
      <w:r w:rsidR="00B618CA">
        <w:rPr>
          <w:sz w:val="28"/>
          <w:szCs w:val="28"/>
          <w:lang w:val="uk-UA"/>
        </w:rPr>
        <w:t xml:space="preserve">язалася поховати померлого», </w:t>
      </w:r>
      <w:r w:rsidR="00B618CA" w:rsidRPr="001B303B">
        <w:rPr>
          <w:sz w:val="28"/>
          <w:szCs w:val="28"/>
          <w:lang w:val="uk-UA"/>
        </w:rPr>
        <w:t>рішення Київської обласної ради  «Про Київську обласну цільову Програму «Турбота» на 2017-2022 роки»,</w:t>
      </w:r>
      <w:r w:rsidR="00B618CA">
        <w:rPr>
          <w:szCs w:val="28"/>
          <w:lang w:val="uk-UA"/>
        </w:rPr>
        <w:t xml:space="preserve"> </w:t>
      </w:r>
      <w:r w:rsidR="00B618CA">
        <w:rPr>
          <w:sz w:val="28"/>
          <w:szCs w:val="28"/>
          <w:lang w:val="uk-UA"/>
        </w:rPr>
        <w:t xml:space="preserve"> </w:t>
      </w:r>
      <w:r w:rsidR="00B618CA">
        <w:rPr>
          <w:sz w:val="28"/>
          <w:lang w:val="uk-UA"/>
        </w:rPr>
        <w:t>інших законодавчо-нормативних актів, що стосуються соціального захисту найбільш незахищених категорій громадян</w:t>
      </w:r>
      <w:r w:rsidR="00EE5F84">
        <w:rPr>
          <w:sz w:val="28"/>
          <w:lang w:val="uk-UA"/>
        </w:rPr>
        <w:t>,</w:t>
      </w:r>
      <w:r w:rsidR="00B618CA">
        <w:rPr>
          <w:sz w:val="28"/>
          <w:lang w:val="uk-UA"/>
        </w:rPr>
        <w:t xml:space="preserve"> з метою виконання завдань з соціального захисту населення </w:t>
      </w:r>
      <w:r w:rsidR="00B618CA" w:rsidRPr="00842AB8">
        <w:rPr>
          <w:sz w:val="28"/>
          <w:szCs w:val="28"/>
          <w:lang w:val="uk-UA"/>
        </w:rPr>
        <w:t xml:space="preserve">селищна рада </w:t>
      </w:r>
    </w:p>
    <w:p w:rsidR="00B618CA" w:rsidRPr="00842AB8" w:rsidRDefault="00B618CA" w:rsidP="00B618CA">
      <w:pPr>
        <w:tabs>
          <w:tab w:val="left" w:pos="851"/>
        </w:tabs>
        <w:spacing w:after="120"/>
        <w:ind w:left="360"/>
        <w:jc w:val="center"/>
        <w:rPr>
          <w:rFonts w:eastAsia="Calibri"/>
          <w:iCs/>
          <w:sz w:val="28"/>
          <w:szCs w:val="28"/>
          <w:lang w:val="uk-UA"/>
        </w:rPr>
      </w:pPr>
      <w:r w:rsidRPr="00842AB8">
        <w:rPr>
          <w:rFonts w:eastAsia="Calibri"/>
          <w:iCs/>
          <w:sz w:val="28"/>
          <w:szCs w:val="28"/>
          <w:lang w:val="uk-UA"/>
        </w:rPr>
        <w:t>в и р і ш и л а:</w:t>
      </w:r>
    </w:p>
    <w:p w:rsidR="00B618CA" w:rsidRPr="00842AB8" w:rsidRDefault="00B618CA" w:rsidP="00B618CA">
      <w:pPr>
        <w:ind w:left="360"/>
        <w:jc w:val="both"/>
        <w:rPr>
          <w:iCs/>
          <w:sz w:val="28"/>
          <w:szCs w:val="28"/>
          <w:lang w:val="uk-UA"/>
        </w:rPr>
      </w:pPr>
      <w:r w:rsidRPr="00842AB8">
        <w:rPr>
          <w:iCs/>
          <w:sz w:val="28"/>
          <w:szCs w:val="28"/>
          <w:lang w:val="uk-UA"/>
        </w:rPr>
        <w:t xml:space="preserve">1. Затвердити </w:t>
      </w:r>
      <w:r w:rsidRPr="00842AB8">
        <w:rPr>
          <w:bCs/>
          <w:iCs/>
          <w:sz w:val="28"/>
          <w:szCs w:val="28"/>
          <w:lang w:val="uk-UA"/>
        </w:rPr>
        <w:t>Звіт  виконання</w:t>
      </w:r>
      <w:r w:rsidRPr="00842AB8">
        <w:rPr>
          <w:iCs/>
          <w:sz w:val="28"/>
          <w:szCs w:val="28"/>
          <w:lang w:val="uk-UA"/>
        </w:rPr>
        <w:t xml:space="preserve">  </w:t>
      </w:r>
      <w:r w:rsidRPr="00842AB8">
        <w:rPr>
          <w:sz w:val="28"/>
          <w:szCs w:val="28"/>
          <w:lang w:val="uk-UA"/>
        </w:rPr>
        <w:t>Програми</w:t>
      </w:r>
      <w:r w:rsidR="00EE5F84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«Турбота» Баришівської селищної ради  на 2020 рік</w:t>
      </w:r>
      <w:r w:rsidRPr="00842AB8">
        <w:rPr>
          <w:sz w:val="28"/>
          <w:szCs w:val="28"/>
          <w:lang w:val="uk-UA"/>
        </w:rPr>
        <w:t xml:space="preserve"> (Додаток).</w:t>
      </w:r>
    </w:p>
    <w:p w:rsidR="00B618CA" w:rsidRPr="00842AB8" w:rsidRDefault="00B618CA" w:rsidP="00B618CA">
      <w:pPr>
        <w:ind w:left="360"/>
        <w:jc w:val="both"/>
        <w:rPr>
          <w:sz w:val="28"/>
          <w:szCs w:val="28"/>
          <w:lang w:val="uk-UA"/>
        </w:rPr>
      </w:pPr>
      <w:r w:rsidRPr="00842AB8">
        <w:rPr>
          <w:iCs/>
          <w:sz w:val="28"/>
          <w:szCs w:val="28"/>
          <w:lang w:val="uk-UA"/>
        </w:rPr>
        <w:t xml:space="preserve">2. Визнати хід виконання </w:t>
      </w:r>
      <w:r w:rsidRPr="00842AB8">
        <w:rPr>
          <w:sz w:val="28"/>
          <w:szCs w:val="28"/>
          <w:lang w:val="uk-UA"/>
        </w:rPr>
        <w:t xml:space="preserve">Програми </w:t>
      </w:r>
      <w:r>
        <w:rPr>
          <w:sz w:val="28"/>
          <w:lang w:val="uk-UA"/>
        </w:rPr>
        <w:t>«Турбота» Баришівської селищної ради  на 2020 рік</w:t>
      </w:r>
      <w:r w:rsidRPr="00842AB8">
        <w:rPr>
          <w:sz w:val="28"/>
          <w:szCs w:val="28"/>
          <w:lang w:val="uk-UA"/>
        </w:rPr>
        <w:t xml:space="preserve"> задовільним.</w:t>
      </w:r>
    </w:p>
    <w:p w:rsidR="00B618CA" w:rsidRPr="00842AB8" w:rsidRDefault="00B618CA" w:rsidP="00EE5F84">
      <w:pPr>
        <w:keepNext/>
        <w:ind w:left="360"/>
        <w:jc w:val="both"/>
        <w:outlineLvl w:val="3"/>
        <w:rPr>
          <w:rFonts w:eastAsia="Calibri"/>
          <w:iCs/>
          <w:sz w:val="28"/>
          <w:szCs w:val="28"/>
          <w:lang w:val="uk-UA"/>
        </w:rPr>
      </w:pPr>
      <w:r w:rsidRPr="00842AB8">
        <w:rPr>
          <w:iCs/>
          <w:sz w:val="28"/>
          <w:szCs w:val="28"/>
          <w:lang w:val="uk-UA"/>
        </w:rPr>
        <w:t xml:space="preserve">3. </w:t>
      </w:r>
      <w:r w:rsidRPr="00842AB8">
        <w:rPr>
          <w:sz w:val="28"/>
          <w:szCs w:val="28"/>
          <w:lang w:val="uk-UA" w:eastAsia="en-US"/>
        </w:rPr>
        <w:t xml:space="preserve">Контроль за виконанням рішення покласти на </w:t>
      </w:r>
      <w:r w:rsidRPr="00842AB8">
        <w:rPr>
          <w:bCs/>
          <w:iCs/>
          <w:sz w:val="28"/>
          <w:szCs w:val="28"/>
          <w:lang w:val="uk-UA"/>
        </w:rPr>
        <w:t>постійну комісію з питань охорони здоров’я, освіти, культури, молоді і спорту, соціального захисту населення</w:t>
      </w:r>
      <w:r w:rsidRPr="00842AB8">
        <w:rPr>
          <w:sz w:val="28"/>
          <w:szCs w:val="28"/>
          <w:lang w:val="uk-UA" w:eastAsia="en-US"/>
        </w:rPr>
        <w:t xml:space="preserve"> та на </w:t>
      </w:r>
      <w:r w:rsidRPr="00842AB8">
        <w:rPr>
          <w:bCs/>
          <w:iCs/>
          <w:sz w:val="28"/>
          <w:szCs w:val="28"/>
          <w:lang w:val="uk-UA" w:eastAsia="en-US"/>
        </w:rPr>
        <w:t>постійну комісію з питань соціально-економічного, інвестиційного, культурного  розвитку, бюджету, фінансів та цін</w:t>
      </w:r>
      <w:r w:rsidRPr="00842AB8">
        <w:rPr>
          <w:sz w:val="28"/>
          <w:szCs w:val="28"/>
          <w:lang w:val="uk-UA"/>
        </w:rPr>
        <w:t xml:space="preserve"> </w:t>
      </w:r>
      <w:r w:rsidRPr="00842AB8">
        <w:rPr>
          <w:bCs/>
          <w:iCs/>
          <w:sz w:val="28"/>
          <w:szCs w:val="28"/>
          <w:lang w:val="uk-UA"/>
        </w:rPr>
        <w:t>Баришівської селищної ради.</w:t>
      </w:r>
    </w:p>
    <w:p w:rsidR="00B618CA" w:rsidRPr="00842AB8" w:rsidRDefault="00B618CA" w:rsidP="00B618CA">
      <w:pPr>
        <w:ind w:left="360"/>
        <w:jc w:val="both"/>
        <w:rPr>
          <w:rFonts w:eastAsia="Calibri"/>
          <w:iCs/>
          <w:sz w:val="28"/>
          <w:szCs w:val="28"/>
          <w:lang w:val="uk-UA"/>
        </w:rPr>
      </w:pPr>
    </w:p>
    <w:p w:rsidR="00B618CA" w:rsidRPr="00842AB8" w:rsidRDefault="00B618CA" w:rsidP="00B618CA">
      <w:pPr>
        <w:jc w:val="both"/>
        <w:rPr>
          <w:rFonts w:eastAsia="Calibri"/>
          <w:iCs/>
          <w:sz w:val="28"/>
          <w:szCs w:val="28"/>
          <w:lang w:val="uk-UA"/>
        </w:rPr>
      </w:pPr>
    </w:p>
    <w:p w:rsidR="00B618CA" w:rsidRPr="00842AB8" w:rsidRDefault="00B618CA" w:rsidP="00B618CA">
      <w:pPr>
        <w:ind w:left="360"/>
        <w:jc w:val="both"/>
        <w:rPr>
          <w:rFonts w:eastAsia="Calibri"/>
          <w:sz w:val="24"/>
          <w:szCs w:val="24"/>
          <w:lang w:val="uk-UA"/>
        </w:rPr>
      </w:pPr>
      <w:r w:rsidRPr="00842AB8">
        <w:rPr>
          <w:rFonts w:eastAsia="Calibri"/>
          <w:iCs/>
          <w:sz w:val="28"/>
          <w:szCs w:val="28"/>
          <w:lang w:val="uk-UA"/>
        </w:rPr>
        <w:tab/>
        <w:t xml:space="preserve">Селищний голова </w:t>
      </w:r>
      <w:r w:rsidRPr="00842AB8">
        <w:rPr>
          <w:rFonts w:eastAsia="Calibri"/>
          <w:iCs/>
          <w:sz w:val="28"/>
          <w:szCs w:val="28"/>
          <w:lang w:val="uk-UA"/>
        </w:rPr>
        <w:tab/>
      </w:r>
      <w:r w:rsidRPr="00842AB8">
        <w:rPr>
          <w:rFonts w:eastAsia="Calibri"/>
          <w:iCs/>
          <w:sz w:val="28"/>
          <w:szCs w:val="28"/>
          <w:lang w:val="uk-UA"/>
        </w:rPr>
        <w:tab/>
      </w:r>
      <w:r w:rsidRPr="00842AB8">
        <w:rPr>
          <w:rFonts w:eastAsia="Calibri"/>
          <w:iCs/>
          <w:sz w:val="28"/>
          <w:szCs w:val="28"/>
          <w:lang w:val="uk-UA"/>
        </w:rPr>
        <w:tab/>
        <w:t xml:space="preserve">              Олександр ВАРЕНІЧЕНКО</w:t>
      </w:r>
    </w:p>
    <w:p w:rsidR="00B618CA" w:rsidRPr="00842AB8" w:rsidRDefault="00EE5F84" w:rsidP="00B618CA">
      <w:pPr>
        <w:ind w:left="-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B618CA">
        <w:rPr>
          <w:sz w:val="28"/>
          <w:szCs w:val="28"/>
          <w:lang w:val="uk-UA"/>
        </w:rPr>
        <w:t xml:space="preserve">                                                       </w:t>
      </w:r>
      <w:r w:rsidR="00B618CA" w:rsidRPr="00842AB8">
        <w:rPr>
          <w:sz w:val="28"/>
          <w:szCs w:val="28"/>
          <w:lang w:val="uk-UA"/>
        </w:rPr>
        <w:t xml:space="preserve">Додаток </w:t>
      </w:r>
    </w:p>
    <w:p w:rsidR="00B618CA" w:rsidRPr="00842AB8" w:rsidRDefault="00B618CA" w:rsidP="00B618CA">
      <w:pPr>
        <w:ind w:left="-567"/>
        <w:jc w:val="center"/>
        <w:rPr>
          <w:sz w:val="28"/>
          <w:szCs w:val="28"/>
          <w:lang w:val="uk-UA"/>
        </w:rPr>
      </w:pPr>
      <w:r w:rsidRPr="00842AB8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842AB8">
        <w:rPr>
          <w:sz w:val="28"/>
          <w:szCs w:val="28"/>
          <w:lang w:val="uk-UA"/>
        </w:rPr>
        <w:t xml:space="preserve">Затверджено </w:t>
      </w:r>
    </w:p>
    <w:p w:rsidR="00B618CA" w:rsidRPr="00842AB8" w:rsidRDefault="00B618CA" w:rsidP="00B618CA">
      <w:pPr>
        <w:ind w:left="-567"/>
        <w:jc w:val="center"/>
        <w:rPr>
          <w:sz w:val="28"/>
          <w:szCs w:val="28"/>
          <w:lang w:val="uk-UA"/>
        </w:rPr>
      </w:pPr>
      <w:r w:rsidRPr="00842AB8">
        <w:rPr>
          <w:sz w:val="28"/>
          <w:szCs w:val="28"/>
          <w:lang w:val="uk-UA"/>
        </w:rPr>
        <w:t xml:space="preserve">                                                                     рішенням сесії</w:t>
      </w:r>
    </w:p>
    <w:p w:rsidR="00B618CA" w:rsidRPr="00842AB8" w:rsidRDefault="00B618CA" w:rsidP="00B618CA">
      <w:pPr>
        <w:ind w:left="-567"/>
        <w:jc w:val="center"/>
        <w:rPr>
          <w:sz w:val="28"/>
          <w:szCs w:val="28"/>
          <w:lang w:val="uk-UA"/>
        </w:rPr>
      </w:pPr>
      <w:r w:rsidRPr="00842AB8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Pr="00842AB8">
        <w:rPr>
          <w:sz w:val="28"/>
          <w:szCs w:val="28"/>
          <w:lang w:val="uk-UA"/>
        </w:rPr>
        <w:t>Баришівської селищної ради</w:t>
      </w:r>
    </w:p>
    <w:p w:rsidR="00B618CA" w:rsidRPr="00842AB8" w:rsidRDefault="00B618CA" w:rsidP="00B618CA">
      <w:pPr>
        <w:ind w:left="-567"/>
        <w:jc w:val="center"/>
        <w:rPr>
          <w:sz w:val="28"/>
          <w:szCs w:val="28"/>
          <w:lang w:val="uk-UA"/>
        </w:rPr>
      </w:pPr>
      <w:r w:rsidRPr="00842AB8">
        <w:rPr>
          <w:sz w:val="28"/>
          <w:szCs w:val="28"/>
          <w:lang w:val="uk-UA"/>
        </w:rPr>
        <w:t xml:space="preserve">                                                     </w:t>
      </w:r>
      <w:r w:rsidR="003D27DB">
        <w:rPr>
          <w:sz w:val="28"/>
          <w:szCs w:val="28"/>
          <w:lang w:val="uk-UA"/>
        </w:rPr>
        <w:t xml:space="preserve">                                      від  26</w:t>
      </w:r>
      <w:r w:rsidRPr="00842AB8">
        <w:rPr>
          <w:sz w:val="28"/>
          <w:szCs w:val="28"/>
          <w:lang w:val="uk-UA"/>
        </w:rPr>
        <w:t>.02.2021 №</w:t>
      </w:r>
      <w:r w:rsidR="003D27DB">
        <w:rPr>
          <w:sz w:val="28"/>
          <w:szCs w:val="28"/>
          <w:lang w:val="uk-UA"/>
        </w:rPr>
        <w:t xml:space="preserve"> 338-06-08</w:t>
      </w:r>
      <w:r w:rsidRPr="00842AB8">
        <w:rPr>
          <w:sz w:val="28"/>
          <w:szCs w:val="28"/>
          <w:lang w:val="uk-UA"/>
        </w:rPr>
        <w:t xml:space="preserve"> </w:t>
      </w:r>
    </w:p>
    <w:p w:rsidR="00B618CA" w:rsidRPr="00842AB8" w:rsidRDefault="00B618CA" w:rsidP="00B618CA">
      <w:pPr>
        <w:tabs>
          <w:tab w:val="left" w:pos="220"/>
        </w:tabs>
        <w:jc w:val="right"/>
        <w:rPr>
          <w:sz w:val="28"/>
          <w:szCs w:val="28"/>
          <w:lang w:val="uk-UA"/>
        </w:rPr>
      </w:pPr>
    </w:p>
    <w:p w:rsidR="00B618CA" w:rsidRPr="00381BA6" w:rsidRDefault="00B618CA" w:rsidP="00B618CA">
      <w:pPr>
        <w:pStyle w:val="1"/>
        <w:ind w:firstLine="360"/>
        <w:jc w:val="both"/>
        <w:rPr>
          <w:szCs w:val="28"/>
        </w:rPr>
      </w:pPr>
    </w:p>
    <w:p w:rsidR="00090631" w:rsidRPr="00FC1E49" w:rsidRDefault="00090631" w:rsidP="00090631">
      <w:pPr>
        <w:tabs>
          <w:tab w:val="left" w:pos="220"/>
        </w:tabs>
        <w:jc w:val="center"/>
        <w:rPr>
          <w:sz w:val="28"/>
          <w:szCs w:val="28"/>
          <w:lang w:val="uk-UA"/>
        </w:rPr>
      </w:pPr>
      <w:r w:rsidRPr="00FC1E49">
        <w:rPr>
          <w:sz w:val="28"/>
          <w:szCs w:val="28"/>
          <w:lang w:val="uk-UA"/>
        </w:rPr>
        <w:t xml:space="preserve">Звіт про виконання </w:t>
      </w:r>
      <w:r w:rsidR="00FF1894" w:rsidRPr="00FC1E49">
        <w:rPr>
          <w:sz w:val="28"/>
          <w:szCs w:val="28"/>
          <w:lang w:val="uk-UA"/>
        </w:rPr>
        <w:t>П</w:t>
      </w:r>
      <w:r w:rsidRPr="00FC1E49">
        <w:rPr>
          <w:sz w:val="28"/>
          <w:szCs w:val="28"/>
          <w:lang w:val="uk-UA"/>
        </w:rPr>
        <w:t xml:space="preserve">рограми «Турбота» </w:t>
      </w:r>
    </w:p>
    <w:p w:rsidR="00090631" w:rsidRPr="00FC1E49" w:rsidRDefault="00090631" w:rsidP="00090631">
      <w:pPr>
        <w:tabs>
          <w:tab w:val="left" w:pos="220"/>
        </w:tabs>
        <w:jc w:val="center"/>
        <w:rPr>
          <w:bCs/>
          <w:sz w:val="28"/>
          <w:lang w:val="uk-UA"/>
        </w:rPr>
      </w:pPr>
      <w:r w:rsidRPr="00FC1E49">
        <w:rPr>
          <w:sz w:val="28"/>
          <w:szCs w:val="28"/>
          <w:lang w:val="uk-UA"/>
        </w:rPr>
        <w:t>Баришівської селищної ради за  20</w:t>
      </w:r>
      <w:r w:rsidR="0076287D" w:rsidRPr="00FC1E49">
        <w:rPr>
          <w:sz w:val="28"/>
          <w:szCs w:val="28"/>
          <w:lang w:val="uk-UA"/>
        </w:rPr>
        <w:t>20</w:t>
      </w:r>
      <w:r w:rsidRPr="00FC1E49">
        <w:rPr>
          <w:sz w:val="28"/>
          <w:szCs w:val="28"/>
          <w:lang w:val="uk-UA"/>
        </w:rPr>
        <w:t xml:space="preserve"> рік</w:t>
      </w:r>
      <w:r w:rsidRPr="00FC1E49">
        <w:rPr>
          <w:bCs/>
          <w:sz w:val="28"/>
          <w:lang w:val="uk-UA"/>
        </w:rPr>
        <w:t xml:space="preserve">                                                        </w:t>
      </w:r>
    </w:p>
    <w:p w:rsidR="00090631" w:rsidRDefault="00090631" w:rsidP="00090631">
      <w:pPr>
        <w:ind w:firstLine="360"/>
        <w:rPr>
          <w:bCs/>
          <w:sz w:val="28"/>
          <w:lang w:val="uk-UA"/>
        </w:rPr>
      </w:pPr>
    </w:p>
    <w:p w:rsidR="0076287D" w:rsidRDefault="0076287D" w:rsidP="0076287D">
      <w:pPr>
        <w:keepNext/>
        <w:ind w:firstLine="360"/>
        <w:jc w:val="both"/>
        <w:outlineLvl w:val="0"/>
        <w:rPr>
          <w:sz w:val="28"/>
          <w:szCs w:val="28"/>
          <w:lang w:val="uk-UA"/>
        </w:rPr>
      </w:pPr>
      <w:r w:rsidRPr="00A80EA3">
        <w:rPr>
          <w:sz w:val="28"/>
          <w:szCs w:val="28"/>
          <w:lang w:val="uk-UA"/>
        </w:rPr>
        <w:t xml:space="preserve">Рішенням Баришівської селищної ради від </w:t>
      </w:r>
      <w:r w:rsidR="003D27DB">
        <w:rPr>
          <w:sz w:val="28"/>
          <w:szCs w:val="28"/>
          <w:lang w:val="uk-UA"/>
        </w:rPr>
        <w:t>20.12.2019</w:t>
      </w:r>
      <w:r>
        <w:rPr>
          <w:sz w:val="28"/>
          <w:szCs w:val="28"/>
          <w:lang w:val="uk-UA"/>
        </w:rPr>
        <w:t xml:space="preserve"> </w:t>
      </w:r>
      <w:r w:rsidR="003D27D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796-20-07 </w:t>
      </w:r>
      <w:r w:rsidRPr="00A80EA3">
        <w:rPr>
          <w:sz w:val="28"/>
          <w:szCs w:val="28"/>
          <w:lang w:val="uk-UA"/>
        </w:rPr>
        <w:t>затверджена Програма «Турбота» на 20</w:t>
      </w:r>
      <w:r>
        <w:rPr>
          <w:sz w:val="28"/>
          <w:szCs w:val="28"/>
          <w:lang w:val="uk-UA"/>
        </w:rPr>
        <w:t>20</w:t>
      </w:r>
      <w:r w:rsidRPr="00A80EA3">
        <w:rPr>
          <w:sz w:val="28"/>
          <w:szCs w:val="28"/>
          <w:lang w:val="uk-UA"/>
        </w:rPr>
        <w:t xml:space="preserve"> рік.</w:t>
      </w:r>
      <w:r>
        <w:rPr>
          <w:sz w:val="28"/>
          <w:szCs w:val="28"/>
          <w:lang w:val="uk-UA"/>
        </w:rPr>
        <w:t xml:space="preserve"> </w:t>
      </w:r>
    </w:p>
    <w:p w:rsidR="0076287D" w:rsidRPr="00FF1894" w:rsidRDefault="0076287D" w:rsidP="0076287D">
      <w:pPr>
        <w:keepNext/>
        <w:ind w:firstLine="360"/>
        <w:jc w:val="both"/>
        <w:outlineLvl w:val="0"/>
        <w:rPr>
          <w:szCs w:val="28"/>
          <w:lang w:val="uk-UA"/>
        </w:rPr>
      </w:pPr>
      <w:r w:rsidRPr="00A80EA3">
        <w:rPr>
          <w:sz w:val="28"/>
          <w:szCs w:val="28"/>
          <w:lang w:val="uk-UA"/>
        </w:rPr>
        <w:t xml:space="preserve">Завданням програми є підвищення соціальних гарантій та рівня життя ветеранів війни та праці, осіб з інвалідністю,  одиноких людей похилого віку, малозабезпечених та багатодітних сімей, незахищених верств населення. </w:t>
      </w:r>
    </w:p>
    <w:p w:rsidR="00090631" w:rsidRDefault="00090631" w:rsidP="0009063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Основні заходи, закладені в Програмі, спрямовані на реалізацію чинного законодавства стосовно соціального захисту зазначених категорій населення.</w:t>
      </w:r>
    </w:p>
    <w:p w:rsidR="009F5E1D" w:rsidRDefault="00090631" w:rsidP="009F5E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даних Єдиного Державного Автоматизованого Реєс</w:t>
      </w:r>
      <w:r w:rsidR="00F91E5A">
        <w:rPr>
          <w:sz w:val="28"/>
          <w:szCs w:val="28"/>
          <w:lang w:val="uk-UA"/>
        </w:rPr>
        <w:t xml:space="preserve">тру Пільговиків  в </w:t>
      </w:r>
      <w:proofErr w:type="spellStart"/>
      <w:r w:rsidR="00F91E5A">
        <w:rPr>
          <w:sz w:val="28"/>
          <w:szCs w:val="28"/>
          <w:lang w:val="uk-UA"/>
        </w:rPr>
        <w:t>Баришівській</w:t>
      </w:r>
      <w:proofErr w:type="spellEnd"/>
      <w:r w:rsidR="00F91E5A">
        <w:rPr>
          <w:sz w:val="28"/>
          <w:szCs w:val="28"/>
          <w:lang w:val="uk-UA"/>
        </w:rPr>
        <w:t xml:space="preserve"> територіальній громаді </w:t>
      </w:r>
      <w:r>
        <w:rPr>
          <w:sz w:val="28"/>
          <w:szCs w:val="28"/>
          <w:lang w:val="uk-UA"/>
        </w:rPr>
        <w:t xml:space="preserve"> проживає  1</w:t>
      </w:r>
      <w:r w:rsidR="00F91E5A">
        <w:rPr>
          <w:sz w:val="28"/>
          <w:szCs w:val="28"/>
          <w:lang w:val="uk-UA"/>
        </w:rPr>
        <w:t xml:space="preserve">22 </w:t>
      </w:r>
      <w:r w:rsidR="00635821">
        <w:rPr>
          <w:sz w:val="28"/>
          <w:szCs w:val="28"/>
          <w:lang w:val="uk-UA"/>
        </w:rPr>
        <w:t xml:space="preserve">особи з </w:t>
      </w:r>
      <w:r w:rsidR="00F91E5A">
        <w:rPr>
          <w:sz w:val="28"/>
          <w:szCs w:val="28"/>
          <w:lang w:val="uk-UA"/>
        </w:rPr>
        <w:t>інвалід</w:t>
      </w:r>
      <w:r w:rsidR="00635821">
        <w:rPr>
          <w:sz w:val="28"/>
          <w:szCs w:val="28"/>
          <w:lang w:val="uk-UA"/>
        </w:rPr>
        <w:t>ністю внаслідок</w:t>
      </w:r>
      <w:r>
        <w:rPr>
          <w:sz w:val="28"/>
          <w:szCs w:val="28"/>
          <w:lang w:val="uk-UA"/>
        </w:rPr>
        <w:t xml:space="preserve"> війни,  </w:t>
      </w:r>
      <w:r w:rsidR="009F5E1D">
        <w:rPr>
          <w:sz w:val="28"/>
          <w:szCs w:val="28"/>
          <w:lang w:val="uk-UA"/>
        </w:rPr>
        <w:t>2</w:t>
      </w:r>
      <w:r w:rsidR="00BA2BD0">
        <w:rPr>
          <w:sz w:val="28"/>
          <w:szCs w:val="28"/>
          <w:lang w:val="uk-UA"/>
        </w:rPr>
        <w:t>54</w:t>
      </w:r>
      <w:r>
        <w:rPr>
          <w:sz w:val="28"/>
          <w:szCs w:val="28"/>
          <w:lang w:val="uk-UA"/>
        </w:rPr>
        <w:t xml:space="preserve">  учасників бойових дій, </w:t>
      </w:r>
      <w:r w:rsidR="00F91E5A">
        <w:rPr>
          <w:sz w:val="28"/>
          <w:szCs w:val="28"/>
          <w:lang w:val="uk-UA"/>
        </w:rPr>
        <w:t>79</w:t>
      </w:r>
      <w:r>
        <w:rPr>
          <w:sz w:val="28"/>
          <w:szCs w:val="28"/>
          <w:lang w:val="uk-UA"/>
        </w:rPr>
        <w:t xml:space="preserve"> сімей загиблих та  померлих ветеранів війни, </w:t>
      </w:r>
      <w:r w:rsidR="00F91E5A">
        <w:rPr>
          <w:sz w:val="28"/>
          <w:szCs w:val="28"/>
          <w:lang w:val="uk-UA"/>
        </w:rPr>
        <w:t>7719</w:t>
      </w:r>
      <w:r>
        <w:rPr>
          <w:sz w:val="28"/>
          <w:szCs w:val="28"/>
          <w:lang w:val="uk-UA"/>
        </w:rPr>
        <w:t xml:space="preserve"> пенсіонерів за віком, </w:t>
      </w:r>
      <w:r w:rsidR="00F91E5A">
        <w:rPr>
          <w:sz w:val="28"/>
          <w:szCs w:val="28"/>
          <w:lang w:val="uk-UA"/>
        </w:rPr>
        <w:t>318 осіб з інвалідністю з дитинства та дітей інвалідів,</w:t>
      </w:r>
      <w:r>
        <w:rPr>
          <w:sz w:val="28"/>
          <w:szCs w:val="28"/>
          <w:lang w:val="uk-UA"/>
        </w:rPr>
        <w:t xml:space="preserve"> 11</w:t>
      </w:r>
      <w:r w:rsidR="00F91E5A">
        <w:rPr>
          <w:sz w:val="28"/>
          <w:szCs w:val="28"/>
          <w:lang w:val="uk-UA"/>
        </w:rPr>
        <w:t>39</w:t>
      </w:r>
      <w:r>
        <w:rPr>
          <w:sz w:val="28"/>
          <w:szCs w:val="28"/>
          <w:lang w:val="uk-UA"/>
        </w:rPr>
        <w:t xml:space="preserve"> осіб з інва</w:t>
      </w:r>
      <w:r w:rsidR="009F5E1D">
        <w:rPr>
          <w:sz w:val="28"/>
          <w:szCs w:val="28"/>
          <w:lang w:val="uk-UA"/>
        </w:rPr>
        <w:t>лідністю загального захворюва</w:t>
      </w:r>
      <w:r w:rsidR="00EE5F84">
        <w:rPr>
          <w:sz w:val="28"/>
          <w:szCs w:val="28"/>
          <w:lang w:val="uk-UA"/>
        </w:rPr>
        <w:t>н</w:t>
      </w:r>
      <w:r w:rsidR="009F5E1D">
        <w:rPr>
          <w:sz w:val="28"/>
          <w:szCs w:val="28"/>
          <w:lang w:val="uk-UA"/>
        </w:rPr>
        <w:t>ня.</w:t>
      </w:r>
    </w:p>
    <w:p w:rsidR="00635821" w:rsidRDefault="00090631" w:rsidP="009F5E1D">
      <w:pPr>
        <w:ind w:firstLine="708"/>
        <w:jc w:val="both"/>
        <w:rPr>
          <w:sz w:val="28"/>
          <w:szCs w:val="28"/>
          <w:lang w:val="uk-UA"/>
        </w:rPr>
      </w:pPr>
      <w:r w:rsidRPr="003D27DB">
        <w:rPr>
          <w:sz w:val="28"/>
          <w:szCs w:val="28"/>
          <w:lang w:val="uk-UA"/>
        </w:rPr>
        <w:t>Загальни</w:t>
      </w:r>
      <w:r w:rsidR="003D27DB">
        <w:rPr>
          <w:sz w:val="28"/>
          <w:szCs w:val="28"/>
          <w:lang w:val="uk-UA"/>
        </w:rPr>
        <w:t xml:space="preserve">й обсяг фінансування видатків </w:t>
      </w:r>
      <w:r w:rsidRPr="003D27DB">
        <w:rPr>
          <w:sz w:val="28"/>
          <w:szCs w:val="28"/>
          <w:lang w:val="uk-UA"/>
        </w:rPr>
        <w:t xml:space="preserve"> </w:t>
      </w:r>
      <w:r w:rsidR="009F5E1D" w:rsidRPr="003D27DB">
        <w:rPr>
          <w:sz w:val="28"/>
          <w:szCs w:val="28"/>
          <w:lang w:val="uk-UA"/>
        </w:rPr>
        <w:t>П</w:t>
      </w:r>
      <w:r w:rsidR="003D27DB">
        <w:rPr>
          <w:sz w:val="28"/>
          <w:szCs w:val="28"/>
          <w:lang w:val="uk-UA"/>
        </w:rPr>
        <w:t xml:space="preserve">рограми </w:t>
      </w:r>
      <w:r w:rsidRPr="003D27DB">
        <w:rPr>
          <w:sz w:val="28"/>
          <w:szCs w:val="28"/>
          <w:lang w:val="uk-UA"/>
        </w:rPr>
        <w:t>«Турбота» за 20</w:t>
      </w:r>
      <w:r w:rsidR="00635821" w:rsidRPr="003D27DB">
        <w:rPr>
          <w:sz w:val="28"/>
          <w:szCs w:val="28"/>
          <w:lang w:val="uk-UA"/>
        </w:rPr>
        <w:t>20</w:t>
      </w:r>
      <w:r w:rsidR="00D43C74" w:rsidRPr="003D27DB">
        <w:rPr>
          <w:sz w:val="28"/>
          <w:szCs w:val="28"/>
          <w:lang w:val="uk-UA"/>
        </w:rPr>
        <w:t xml:space="preserve"> рік становить</w:t>
      </w:r>
      <w:r w:rsidRPr="003D27DB">
        <w:rPr>
          <w:sz w:val="28"/>
          <w:szCs w:val="28"/>
          <w:lang w:val="uk-UA"/>
        </w:rPr>
        <w:t xml:space="preserve"> </w:t>
      </w:r>
      <w:r w:rsidR="00635821" w:rsidRPr="003D27DB">
        <w:rPr>
          <w:sz w:val="28"/>
          <w:szCs w:val="28"/>
          <w:lang w:val="uk-UA"/>
        </w:rPr>
        <w:t>2906,</w:t>
      </w:r>
      <w:r w:rsidR="00EE5F84" w:rsidRPr="003D27DB">
        <w:rPr>
          <w:sz w:val="28"/>
          <w:szCs w:val="28"/>
          <w:lang w:val="uk-UA"/>
        </w:rPr>
        <w:t>1</w:t>
      </w:r>
      <w:r w:rsidR="00635821" w:rsidRPr="003D27DB">
        <w:rPr>
          <w:sz w:val="28"/>
          <w:szCs w:val="28"/>
          <w:lang w:val="uk-UA"/>
        </w:rPr>
        <w:t xml:space="preserve"> </w:t>
      </w:r>
      <w:r w:rsidR="008641F2" w:rsidRPr="003D27DB">
        <w:rPr>
          <w:sz w:val="28"/>
          <w:szCs w:val="28"/>
          <w:lang w:val="uk-UA"/>
        </w:rPr>
        <w:t>тис.</w:t>
      </w:r>
      <w:r w:rsidR="003D27DB">
        <w:rPr>
          <w:sz w:val="28"/>
          <w:szCs w:val="28"/>
          <w:lang w:val="uk-UA"/>
        </w:rPr>
        <w:t xml:space="preserve"> </w:t>
      </w:r>
      <w:r w:rsidR="00635821" w:rsidRPr="003D27DB">
        <w:rPr>
          <w:sz w:val="28"/>
          <w:szCs w:val="28"/>
          <w:lang w:val="uk-UA"/>
        </w:rPr>
        <w:t>грн, що на 3</w:t>
      </w:r>
      <w:r w:rsidR="00EE5F84" w:rsidRPr="003D27DB">
        <w:rPr>
          <w:sz w:val="28"/>
          <w:szCs w:val="28"/>
          <w:lang w:val="uk-UA"/>
        </w:rPr>
        <w:t>31,0</w:t>
      </w:r>
      <w:r w:rsidR="00635821" w:rsidRPr="003D27DB">
        <w:rPr>
          <w:sz w:val="28"/>
          <w:szCs w:val="28"/>
          <w:lang w:val="uk-UA"/>
        </w:rPr>
        <w:t xml:space="preserve"> тис.</w:t>
      </w:r>
      <w:r w:rsidR="003D27DB">
        <w:rPr>
          <w:sz w:val="28"/>
          <w:szCs w:val="28"/>
          <w:lang w:val="uk-UA"/>
        </w:rPr>
        <w:t xml:space="preserve"> </w:t>
      </w:r>
      <w:r w:rsidR="00635821" w:rsidRPr="003D27DB">
        <w:rPr>
          <w:sz w:val="28"/>
          <w:szCs w:val="28"/>
          <w:lang w:val="uk-UA"/>
        </w:rPr>
        <w:t>грн. більше, ніж у 2019 році</w:t>
      </w:r>
      <w:r w:rsidR="00635821" w:rsidRPr="00635821">
        <w:rPr>
          <w:sz w:val="28"/>
          <w:szCs w:val="28"/>
          <w:lang w:val="uk-UA"/>
        </w:rPr>
        <w:t xml:space="preserve"> (25</w:t>
      </w:r>
      <w:r w:rsidR="00635821">
        <w:rPr>
          <w:sz w:val="28"/>
          <w:szCs w:val="28"/>
          <w:lang w:val="uk-UA"/>
        </w:rPr>
        <w:t>75,1</w:t>
      </w:r>
      <w:r w:rsidR="00635821" w:rsidRPr="00635821">
        <w:rPr>
          <w:sz w:val="28"/>
          <w:szCs w:val="28"/>
          <w:lang w:val="uk-UA"/>
        </w:rPr>
        <w:t xml:space="preserve"> тис. грн.). </w:t>
      </w:r>
    </w:p>
    <w:p w:rsidR="00747AC2" w:rsidRPr="00747AC2" w:rsidRDefault="00747AC2" w:rsidP="00747AC2">
      <w:pPr>
        <w:ind w:firstLine="709"/>
        <w:jc w:val="both"/>
        <w:rPr>
          <w:sz w:val="28"/>
          <w:szCs w:val="28"/>
        </w:rPr>
      </w:pPr>
      <w:r w:rsidRPr="00747AC2">
        <w:rPr>
          <w:sz w:val="28"/>
          <w:szCs w:val="28"/>
          <w:lang w:val="uk-UA"/>
        </w:rPr>
        <w:t>За наданням одноразової матеріальної допомоги на лікування та вирішення соціально-побутових питань звернулось 492 ос</w:t>
      </w:r>
      <w:r>
        <w:rPr>
          <w:sz w:val="28"/>
          <w:szCs w:val="28"/>
          <w:lang w:val="uk-UA"/>
        </w:rPr>
        <w:t>о</w:t>
      </w:r>
      <w:r w:rsidRPr="00747AC2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и</w:t>
      </w:r>
      <w:r w:rsidRPr="00747AC2">
        <w:rPr>
          <w:sz w:val="28"/>
          <w:szCs w:val="28"/>
          <w:lang w:val="uk-UA"/>
        </w:rPr>
        <w:t xml:space="preserve"> територіальної громади, в т.</w:t>
      </w:r>
      <w:r w:rsidR="003D27DB">
        <w:rPr>
          <w:sz w:val="28"/>
          <w:szCs w:val="28"/>
          <w:lang w:val="uk-UA"/>
        </w:rPr>
        <w:t xml:space="preserve"> </w:t>
      </w:r>
      <w:r w:rsidRPr="00747AC2">
        <w:rPr>
          <w:sz w:val="28"/>
          <w:szCs w:val="28"/>
          <w:lang w:val="uk-UA"/>
        </w:rPr>
        <w:t>ч.</w:t>
      </w:r>
      <w:r w:rsidRPr="00747AC2">
        <w:rPr>
          <w:sz w:val="28"/>
          <w:szCs w:val="28"/>
        </w:rPr>
        <w:t>:</w:t>
      </w:r>
    </w:p>
    <w:p w:rsidR="00747AC2" w:rsidRPr="00747AC2" w:rsidRDefault="003D27DB" w:rsidP="00747AC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ветерани війни - 32 осіб</w:t>
      </w:r>
      <w:r w:rsidR="00747AC2" w:rsidRPr="00747AC2">
        <w:rPr>
          <w:sz w:val="28"/>
          <w:szCs w:val="28"/>
          <w:lang w:val="uk-UA"/>
        </w:rPr>
        <w:t>;</w:t>
      </w:r>
    </w:p>
    <w:p w:rsidR="00747AC2" w:rsidRPr="00747AC2" w:rsidRDefault="003D27DB" w:rsidP="00747AC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інваліди – 72 осіб</w:t>
      </w:r>
      <w:r w:rsidR="00747AC2" w:rsidRPr="00747AC2">
        <w:rPr>
          <w:sz w:val="28"/>
          <w:szCs w:val="28"/>
          <w:lang w:val="uk-UA"/>
        </w:rPr>
        <w:t>;</w:t>
      </w:r>
    </w:p>
    <w:p w:rsidR="00747AC2" w:rsidRPr="00747AC2" w:rsidRDefault="003D27DB" w:rsidP="00747AC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малозабезпечені сім’ї – 16 осіб</w:t>
      </w:r>
      <w:r w:rsidR="00747AC2" w:rsidRPr="00747AC2">
        <w:rPr>
          <w:sz w:val="28"/>
          <w:szCs w:val="28"/>
          <w:lang w:val="uk-UA"/>
        </w:rPr>
        <w:t>;</w:t>
      </w:r>
    </w:p>
    <w:p w:rsidR="00747AC2" w:rsidRPr="00747AC2" w:rsidRDefault="00747AC2" w:rsidP="00747AC2">
      <w:pPr>
        <w:ind w:firstLine="709"/>
        <w:jc w:val="both"/>
        <w:rPr>
          <w:sz w:val="28"/>
          <w:szCs w:val="28"/>
          <w:lang w:val="uk-UA"/>
        </w:rPr>
      </w:pPr>
      <w:r w:rsidRPr="00747AC2">
        <w:rPr>
          <w:sz w:val="28"/>
          <w:szCs w:val="28"/>
          <w:lang w:val="uk-UA"/>
        </w:rPr>
        <w:t>- уч</w:t>
      </w:r>
      <w:r w:rsidR="003D27DB">
        <w:rPr>
          <w:sz w:val="28"/>
          <w:szCs w:val="28"/>
          <w:lang w:val="uk-UA"/>
        </w:rPr>
        <w:t>асники ліквідації ЧАЕС – 12 осіб</w:t>
      </w:r>
      <w:r w:rsidRPr="00747AC2">
        <w:rPr>
          <w:sz w:val="28"/>
          <w:szCs w:val="28"/>
          <w:lang w:val="uk-UA"/>
        </w:rPr>
        <w:t>;</w:t>
      </w:r>
    </w:p>
    <w:p w:rsidR="00747AC2" w:rsidRPr="00747AC2" w:rsidRDefault="00747AC2" w:rsidP="00747AC2">
      <w:pPr>
        <w:ind w:firstLine="709"/>
        <w:jc w:val="both"/>
        <w:rPr>
          <w:sz w:val="28"/>
          <w:szCs w:val="28"/>
          <w:lang w:val="uk-UA"/>
        </w:rPr>
      </w:pPr>
      <w:r w:rsidRPr="00747AC2">
        <w:rPr>
          <w:sz w:val="28"/>
          <w:szCs w:val="28"/>
          <w:lang w:val="uk-UA"/>
        </w:rPr>
        <w:t>- вну</w:t>
      </w:r>
      <w:r w:rsidR="003D27DB">
        <w:rPr>
          <w:sz w:val="28"/>
          <w:szCs w:val="28"/>
          <w:lang w:val="uk-UA"/>
        </w:rPr>
        <w:t>трішньо переміщені особи – 6 осіб</w:t>
      </w:r>
      <w:r w:rsidRPr="00747AC2">
        <w:rPr>
          <w:sz w:val="28"/>
          <w:szCs w:val="28"/>
          <w:lang w:val="uk-UA"/>
        </w:rPr>
        <w:t>;</w:t>
      </w:r>
    </w:p>
    <w:p w:rsidR="00747AC2" w:rsidRPr="00747AC2" w:rsidRDefault="00747AC2" w:rsidP="00747AC2">
      <w:pPr>
        <w:ind w:firstLine="709"/>
        <w:jc w:val="both"/>
        <w:rPr>
          <w:sz w:val="28"/>
          <w:szCs w:val="28"/>
          <w:lang w:val="uk-UA"/>
        </w:rPr>
      </w:pPr>
      <w:r w:rsidRPr="00747AC2">
        <w:rPr>
          <w:sz w:val="28"/>
          <w:szCs w:val="28"/>
          <w:lang w:val="uk-UA"/>
        </w:rPr>
        <w:t>- особи з онко</w:t>
      </w:r>
      <w:r w:rsidR="00372434">
        <w:rPr>
          <w:sz w:val="28"/>
          <w:szCs w:val="28"/>
          <w:lang w:val="uk-UA"/>
        </w:rPr>
        <w:t xml:space="preserve">логічними </w:t>
      </w:r>
      <w:r w:rsidRPr="00747AC2">
        <w:rPr>
          <w:sz w:val="28"/>
          <w:szCs w:val="28"/>
          <w:lang w:val="uk-UA"/>
        </w:rPr>
        <w:t>захворюванням</w:t>
      </w:r>
      <w:r w:rsidR="00372434">
        <w:rPr>
          <w:sz w:val="28"/>
          <w:szCs w:val="28"/>
          <w:lang w:val="uk-UA"/>
        </w:rPr>
        <w:t>и</w:t>
      </w:r>
      <w:r w:rsidR="003D27DB">
        <w:rPr>
          <w:sz w:val="28"/>
          <w:szCs w:val="28"/>
          <w:lang w:val="uk-UA"/>
        </w:rPr>
        <w:t xml:space="preserve"> – 105 осіб</w:t>
      </w:r>
      <w:r w:rsidRPr="00747AC2">
        <w:rPr>
          <w:sz w:val="28"/>
          <w:szCs w:val="28"/>
          <w:lang w:val="uk-UA"/>
        </w:rPr>
        <w:t>.</w:t>
      </w:r>
    </w:p>
    <w:p w:rsidR="00747AC2" w:rsidRPr="00747AC2" w:rsidRDefault="00747AC2" w:rsidP="00747AC2">
      <w:pPr>
        <w:ind w:firstLine="709"/>
        <w:jc w:val="both"/>
        <w:rPr>
          <w:sz w:val="28"/>
          <w:szCs w:val="28"/>
          <w:lang w:val="uk-UA"/>
        </w:rPr>
      </w:pPr>
      <w:r w:rsidRPr="00747AC2">
        <w:rPr>
          <w:sz w:val="28"/>
          <w:szCs w:val="28"/>
          <w:lang w:val="uk-UA"/>
        </w:rPr>
        <w:t>та інші.</w:t>
      </w:r>
    </w:p>
    <w:p w:rsidR="002E7157" w:rsidRPr="003D27DB" w:rsidRDefault="00747AC2" w:rsidP="003D27DB">
      <w:pPr>
        <w:ind w:firstLine="709"/>
        <w:jc w:val="both"/>
        <w:rPr>
          <w:sz w:val="28"/>
          <w:szCs w:val="28"/>
          <w:lang w:val="uk-UA"/>
        </w:rPr>
      </w:pPr>
      <w:r w:rsidRPr="00747AC2">
        <w:rPr>
          <w:sz w:val="28"/>
          <w:szCs w:val="28"/>
          <w:lang w:val="uk-UA"/>
        </w:rPr>
        <w:t>Кошти, виділені на виконання Програми «Турбота», використані на надання</w:t>
      </w:r>
      <w:r w:rsidRPr="00747AC2">
        <w:rPr>
          <w:sz w:val="28"/>
          <w:szCs w:val="28"/>
        </w:rPr>
        <w:t xml:space="preserve"> </w:t>
      </w:r>
      <w:r w:rsidRPr="00747AC2">
        <w:rPr>
          <w:sz w:val="28"/>
          <w:szCs w:val="28"/>
          <w:lang w:val="uk-UA"/>
        </w:rPr>
        <w:t>одноразової матеріальної допомоги на лікування та вирішенн</w:t>
      </w:r>
      <w:r w:rsidR="00EE5F84">
        <w:rPr>
          <w:sz w:val="28"/>
          <w:szCs w:val="28"/>
          <w:lang w:val="uk-UA"/>
        </w:rPr>
        <w:t>я соціально-побутових питань 448</w:t>
      </w:r>
      <w:r w:rsidRPr="00747AC2">
        <w:rPr>
          <w:sz w:val="28"/>
          <w:szCs w:val="28"/>
          <w:lang w:val="uk-UA"/>
        </w:rPr>
        <w:t xml:space="preserve"> гро</w:t>
      </w:r>
      <w:r w:rsidR="003D27DB">
        <w:rPr>
          <w:sz w:val="28"/>
          <w:szCs w:val="28"/>
          <w:lang w:val="uk-UA"/>
        </w:rPr>
        <w:t xml:space="preserve">мадянам територіальної громади в </w:t>
      </w:r>
      <w:r w:rsidR="002E7157">
        <w:rPr>
          <w:sz w:val="28"/>
          <w:szCs w:val="28"/>
          <w:lang w:val="uk-UA"/>
        </w:rPr>
        <w:t>розрізі населених пунктів</w:t>
      </w:r>
      <w:r w:rsidR="002E7157" w:rsidRPr="003D27DB">
        <w:rPr>
          <w:sz w:val="28"/>
          <w:szCs w:val="28"/>
        </w:rPr>
        <w:t>:</w:t>
      </w:r>
    </w:p>
    <w:p w:rsidR="0095012A" w:rsidRDefault="0095012A" w:rsidP="00090631">
      <w:pPr>
        <w:ind w:firstLine="709"/>
        <w:jc w:val="both"/>
        <w:rPr>
          <w:sz w:val="28"/>
          <w:szCs w:val="28"/>
          <w:lang w:val="uk-UA"/>
        </w:rPr>
      </w:pPr>
    </w:p>
    <w:p w:rsidR="003D27DB" w:rsidRDefault="003D27DB" w:rsidP="00090631">
      <w:pPr>
        <w:ind w:firstLine="709"/>
        <w:jc w:val="both"/>
        <w:rPr>
          <w:sz w:val="28"/>
          <w:szCs w:val="28"/>
          <w:lang w:val="uk-UA"/>
        </w:rPr>
      </w:pPr>
    </w:p>
    <w:p w:rsidR="003D27DB" w:rsidRDefault="003D27DB" w:rsidP="00090631">
      <w:pPr>
        <w:ind w:firstLine="709"/>
        <w:jc w:val="both"/>
        <w:rPr>
          <w:sz w:val="28"/>
          <w:szCs w:val="28"/>
          <w:lang w:val="uk-UA"/>
        </w:rPr>
      </w:pPr>
    </w:p>
    <w:p w:rsidR="003D27DB" w:rsidRDefault="003D27DB" w:rsidP="00090631">
      <w:pPr>
        <w:ind w:firstLine="709"/>
        <w:jc w:val="both"/>
        <w:rPr>
          <w:sz w:val="28"/>
          <w:szCs w:val="28"/>
          <w:lang w:val="uk-UA"/>
        </w:rPr>
      </w:pPr>
    </w:p>
    <w:p w:rsidR="003D27DB" w:rsidRPr="003D27DB" w:rsidRDefault="003D27DB" w:rsidP="00090631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775"/>
        <w:gridCol w:w="4881"/>
      </w:tblGrid>
      <w:tr w:rsidR="002E7157" w:rsidRPr="00747AC2" w:rsidTr="002E7157">
        <w:tc>
          <w:tcPr>
            <w:tcW w:w="704" w:type="dxa"/>
          </w:tcPr>
          <w:p w:rsidR="002E7157" w:rsidRPr="00747AC2" w:rsidRDefault="002E7157" w:rsidP="002E7157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47AC2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№ п/п</w:t>
            </w:r>
          </w:p>
        </w:tc>
        <w:tc>
          <w:tcPr>
            <w:tcW w:w="1985" w:type="dxa"/>
          </w:tcPr>
          <w:p w:rsidR="002E7157" w:rsidRPr="00747AC2" w:rsidRDefault="002E7157" w:rsidP="002E7157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47AC2">
              <w:rPr>
                <w:rFonts w:eastAsiaTheme="minorHAnsi"/>
                <w:sz w:val="24"/>
                <w:szCs w:val="24"/>
                <w:lang w:val="uk-UA" w:eastAsia="en-US"/>
              </w:rPr>
              <w:t>Населений пункт</w:t>
            </w:r>
          </w:p>
        </w:tc>
        <w:tc>
          <w:tcPr>
            <w:tcW w:w="1775" w:type="dxa"/>
          </w:tcPr>
          <w:p w:rsidR="002E7157" w:rsidRPr="00747AC2" w:rsidRDefault="003D27DB" w:rsidP="002E7157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Кількість, осіб</w:t>
            </w:r>
            <w:r w:rsidR="002E7157" w:rsidRPr="00747AC2"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4881" w:type="dxa"/>
          </w:tcPr>
          <w:p w:rsidR="002E7157" w:rsidRPr="00747AC2" w:rsidRDefault="002E7157" w:rsidP="002E7157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47AC2">
              <w:rPr>
                <w:rFonts w:eastAsiaTheme="minorHAnsi"/>
                <w:sz w:val="24"/>
                <w:szCs w:val="24"/>
                <w:lang w:val="uk-UA" w:eastAsia="en-US"/>
              </w:rPr>
              <w:t>Сума, грн.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Баришівка</w:t>
            </w:r>
          </w:p>
        </w:tc>
        <w:tc>
          <w:tcPr>
            <w:tcW w:w="1775" w:type="dxa"/>
          </w:tcPr>
          <w:p w:rsidR="002E7157" w:rsidRPr="002E7157" w:rsidRDefault="00047D8B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</w:t>
            </w:r>
            <w:r w:rsidR="0087022B">
              <w:rPr>
                <w:rFonts w:eastAsiaTheme="minorHAnsi"/>
                <w:sz w:val="28"/>
                <w:szCs w:val="28"/>
                <w:lang w:val="uk-UA" w:eastAsia="en-US"/>
              </w:rPr>
              <w:t>78</w:t>
            </w:r>
          </w:p>
        </w:tc>
        <w:tc>
          <w:tcPr>
            <w:tcW w:w="4881" w:type="dxa"/>
          </w:tcPr>
          <w:p w:rsidR="002E7157" w:rsidRPr="002E7157" w:rsidRDefault="00E27018" w:rsidP="0087022B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  <w:r w:rsidR="0087022B">
              <w:rPr>
                <w:rFonts w:eastAsiaTheme="minorHAnsi"/>
                <w:sz w:val="28"/>
                <w:szCs w:val="28"/>
                <w:lang w:val="uk-UA" w:eastAsia="en-US"/>
              </w:rPr>
              <w:t>671264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Бзів</w:t>
            </w:r>
            <w:proofErr w:type="spellEnd"/>
          </w:p>
        </w:tc>
        <w:tc>
          <w:tcPr>
            <w:tcW w:w="1775" w:type="dxa"/>
          </w:tcPr>
          <w:p w:rsidR="002E7157" w:rsidRPr="002E7157" w:rsidRDefault="00047D8B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881" w:type="dxa"/>
          </w:tcPr>
          <w:p w:rsidR="002E7157" w:rsidRPr="002E7157" w:rsidRDefault="00047D8B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49910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Веселинівка</w:t>
            </w:r>
            <w:proofErr w:type="spellEnd"/>
          </w:p>
        </w:tc>
        <w:tc>
          <w:tcPr>
            <w:tcW w:w="1775" w:type="dxa"/>
          </w:tcPr>
          <w:p w:rsidR="002E7157" w:rsidRPr="002E7157" w:rsidRDefault="00047D8B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881" w:type="dxa"/>
          </w:tcPr>
          <w:p w:rsidR="002E7157" w:rsidRPr="002E7157" w:rsidRDefault="00047D8B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36260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Волошинівка</w:t>
            </w:r>
            <w:proofErr w:type="spellEnd"/>
          </w:p>
        </w:tc>
        <w:tc>
          <w:tcPr>
            <w:tcW w:w="1775" w:type="dxa"/>
          </w:tcPr>
          <w:p w:rsidR="002E7157" w:rsidRPr="002E7157" w:rsidRDefault="0087022B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4881" w:type="dxa"/>
          </w:tcPr>
          <w:p w:rsidR="002E7157" w:rsidRPr="002E7157" w:rsidRDefault="0087022B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168060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Гостролуччя</w:t>
            </w:r>
          </w:p>
        </w:tc>
        <w:tc>
          <w:tcPr>
            <w:tcW w:w="1775" w:type="dxa"/>
          </w:tcPr>
          <w:p w:rsidR="002E7157" w:rsidRPr="002E7157" w:rsidRDefault="0049655D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881" w:type="dxa"/>
          </w:tcPr>
          <w:p w:rsidR="002E7157" w:rsidRPr="002E7157" w:rsidRDefault="0087022B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3746</w:t>
            </w:r>
            <w:r w:rsidR="0049655D">
              <w:rPr>
                <w:rFonts w:eastAsiaTheme="minorHAnsi"/>
                <w:sz w:val="28"/>
                <w:szCs w:val="28"/>
                <w:lang w:val="uk-UA" w:eastAsia="en-US"/>
              </w:rPr>
              <w:t>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Дернівка</w:t>
            </w:r>
            <w:proofErr w:type="spellEnd"/>
          </w:p>
        </w:tc>
        <w:tc>
          <w:tcPr>
            <w:tcW w:w="1775" w:type="dxa"/>
          </w:tcPr>
          <w:p w:rsidR="002E7157" w:rsidRPr="002E7157" w:rsidRDefault="0049655D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881" w:type="dxa"/>
          </w:tcPr>
          <w:p w:rsidR="002E7157" w:rsidRPr="002E7157" w:rsidRDefault="0049655D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46500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Коржі</w:t>
            </w:r>
          </w:p>
        </w:tc>
        <w:tc>
          <w:tcPr>
            <w:tcW w:w="1775" w:type="dxa"/>
          </w:tcPr>
          <w:p w:rsidR="002E7157" w:rsidRPr="002E7157" w:rsidRDefault="0049655D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4881" w:type="dxa"/>
          </w:tcPr>
          <w:p w:rsidR="002E7157" w:rsidRPr="002E7157" w:rsidRDefault="00E27018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158820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Корніївка</w:t>
            </w:r>
            <w:proofErr w:type="spellEnd"/>
          </w:p>
        </w:tc>
        <w:tc>
          <w:tcPr>
            <w:tcW w:w="1775" w:type="dxa"/>
          </w:tcPr>
          <w:p w:rsidR="002E7157" w:rsidRPr="002E7157" w:rsidRDefault="00E27018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881" w:type="dxa"/>
          </w:tcPr>
          <w:p w:rsidR="002E7157" w:rsidRPr="002E7157" w:rsidRDefault="00E27018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19220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Лукаші</w:t>
            </w:r>
            <w:proofErr w:type="spellEnd"/>
          </w:p>
        </w:tc>
        <w:tc>
          <w:tcPr>
            <w:tcW w:w="1775" w:type="dxa"/>
          </w:tcPr>
          <w:p w:rsidR="002E7157" w:rsidRPr="002E7157" w:rsidRDefault="00E27018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881" w:type="dxa"/>
          </w:tcPr>
          <w:p w:rsidR="002E7157" w:rsidRPr="002E7157" w:rsidRDefault="00E27018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34940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Лук’янівка</w:t>
            </w:r>
          </w:p>
        </w:tc>
        <w:tc>
          <w:tcPr>
            <w:tcW w:w="1775" w:type="dxa"/>
          </w:tcPr>
          <w:p w:rsidR="002E7157" w:rsidRPr="002E7157" w:rsidRDefault="00E27018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881" w:type="dxa"/>
          </w:tcPr>
          <w:p w:rsidR="002E7157" w:rsidRPr="002E7157" w:rsidRDefault="00E27018" w:rsidP="0068688E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36160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Масківці</w:t>
            </w:r>
            <w:proofErr w:type="spellEnd"/>
          </w:p>
        </w:tc>
        <w:tc>
          <w:tcPr>
            <w:tcW w:w="1775" w:type="dxa"/>
          </w:tcPr>
          <w:p w:rsidR="002E7157" w:rsidRPr="002E7157" w:rsidRDefault="00E27018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881" w:type="dxa"/>
          </w:tcPr>
          <w:p w:rsidR="002E7157" w:rsidRPr="002E7157" w:rsidRDefault="0087022B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39160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Морозівка</w:t>
            </w:r>
            <w:proofErr w:type="spellEnd"/>
          </w:p>
        </w:tc>
        <w:tc>
          <w:tcPr>
            <w:tcW w:w="1775" w:type="dxa"/>
          </w:tcPr>
          <w:p w:rsidR="002E7157" w:rsidRPr="002E7157" w:rsidRDefault="00E27018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4881" w:type="dxa"/>
          </w:tcPr>
          <w:p w:rsidR="002E7157" w:rsidRPr="002E7157" w:rsidRDefault="00E27018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209410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Паришків</w:t>
            </w:r>
            <w:proofErr w:type="spellEnd"/>
          </w:p>
        </w:tc>
        <w:tc>
          <w:tcPr>
            <w:tcW w:w="1775" w:type="dxa"/>
          </w:tcPr>
          <w:p w:rsidR="002E7157" w:rsidRPr="002E7157" w:rsidRDefault="00E27018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881" w:type="dxa"/>
          </w:tcPr>
          <w:p w:rsidR="002E7157" w:rsidRPr="002E7157" w:rsidRDefault="00E27018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21220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Перемога</w:t>
            </w:r>
          </w:p>
        </w:tc>
        <w:tc>
          <w:tcPr>
            <w:tcW w:w="1775" w:type="dxa"/>
          </w:tcPr>
          <w:p w:rsidR="002E7157" w:rsidRPr="002E7157" w:rsidRDefault="00E27018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881" w:type="dxa"/>
          </w:tcPr>
          <w:p w:rsidR="002E7157" w:rsidRPr="002E7157" w:rsidRDefault="0087022B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7500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Поділля</w:t>
            </w:r>
          </w:p>
        </w:tc>
        <w:tc>
          <w:tcPr>
            <w:tcW w:w="1775" w:type="dxa"/>
          </w:tcPr>
          <w:p w:rsidR="002E7157" w:rsidRPr="002E7157" w:rsidRDefault="00E27018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4881" w:type="dxa"/>
          </w:tcPr>
          <w:p w:rsidR="002E7157" w:rsidRPr="002E7157" w:rsidRDefault="00E27018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70410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Рудницьке</w:t>
            </w:r>
          </w:p>
        </w:tc>
        <w:tc>
          <w:tcPr>
            <w:tcW w:w="1775" w:type="dxa"/>
          </w:tcPr>
          <w:p w:rsidR="002E7157" w:rsidRPr="002E7157" w:rsidRDefault="00E27018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881" w:type="dxa"/>
          </w:tcPr>
          <w:p w:rsidR="002E7157" w:rsidRPr="002E7157" w:rsidRDefault="00E27018" w:rsidP="0068688E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17220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Сезенків</w:t>
            </w:r>
            <w:proofErr w:type="spellEnd"/>
          </w:p>
        </w:tc>
        <w:tc>
          <w:tcPr>
            <w:tcW w:w="1775" w:type="dxa"/>
          </w:tcPr>
          <w:p w:rsidR="002E7157" w:rsidRPr="002E7157" w:rsidRDefault="00E27018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881" w:type="dxa"/>
          </w:tcPr>
          <w:p w:rsidR="002E7157" w:rsidRPr="002E7157" w:rsidRDefault="00E27018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47960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Селичівка</w:t>
            </w:r>
            <w:proofErr w:type="spellEnd"/>
          </w:p>
        </w:tc>
        <w:tc>
          <w:tcPr>
            <w:tcW w:w="1775" w:type="dxa"/>
          </w:tcPr>
          <w:p w:rsidR="002E7157" w:rsidRPr="002E7157" w:rsidRDefault="00E27018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881" w:type="dxa"/>
          </w:tcPr>
          <w:p w:rsidR="002E7157" w:rsidRPr="002E7157" w:rsidRDefault="0087022B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74620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Селище</w:t>
            </w:r>
          </w:p>
        </w:tc>
        <w:tc>
          <w:tcPr>
            <w:tcW w:w="1775" w:type="dxa"/>
          </w:tcPr>
          <w:p w:rsidR="002E7157" w:rsidRPr="002E7157" w:rsidRDefault="00E64141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881" w:type="dxa"/>
          </w:tcPr>
          <w:p w:rsidR="002E7157" w:rsidRPr="002E7157" w:rsidRDefault="00E64141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15000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9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775" w:type="dxa"/>
          </w:tcPr>
          <w:p w:rsidR="002E7157" w:rsidRPr="00552542" w:rsidRDefault="0087022B" w:rsidP="002E7157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448</w:t>
            </w:r>
          </w:p>
        </w:tc>
        <w:tc>
          <w:tcPr>
            <w:tcW w:w="4881" w:type="dxa"/>
          </w:tcPr>
          <w:p w:rsidR="002E7157" w:rsidRPr="002E7157" w:rsidRDefault="00E64141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2761094</w:t>
            </w:r>
          </w:p>
        </w:tc>
      </w:tr>
    </w:tbl>
    <w:p w:rsidR="008641F2" w:rsidRDefault="008641F2" w:rsidP="000906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т. ч. н</w:t>
      </w:r>
      <w:r w:rsidRPr="00747AC2">
        <w:rPr>
          <w:sz w:val="28"/>
          <w:szCs w:val="28"/>
          <w:lang w:val="uk-UA"/>
        </w:rPr>
        <w:t xml:space="preserve">а облаштування індивідуального опалення в домогосподарствах 3 громадянам </w:t>
      </w:r>
      <w:r w:rsidRPr="00747AC2">
        <w:rPr>
          <w:bCs/>
          <w:sz w:val="28"/>
          <w:szCs w:val="28"/>
          <w:lang w:val="uk-UA"/>
        </w:rPr>
        <w:t xml:space="preserve">виділена матеріальна допомога </w:t>
      </w:r>
      <w:r w:rsidRPr="00747AC2">
        <w:rPr>
          <w:sz w:val="28"/>
          <w:szCs w:val="28"/>
          <w:lang w:val="uk-UA"/>
        </w:rPr>
        <w:t>на суму 12780,00  грн.</w:t>
      </w:r>
    </w:p>
    <w:p w:rsidR="002E7157" w:rsidRDefault="003E730F" w:rsidP="000906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Фінансування одноразової матеріальної допомоги на лікування та вирішення соціально-побутових питань </w:t>
      </w:r>
      <w:r w:rsidR="00747AC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7 громадянам, які звернулись в другій половині грудня 20</w:t>
      </w:r>
      <w:r w:rsidR="00747AC2">
        <w:rPr>
          <w:sz w:val="28"/>
          <w:szCs w:val="28"/>
          <w:lang w:val="uk-UA"/>
        </w:rPr>
        <w:t>20</w:t>
      </w:r>
      <w:r w:rsidR="003D27DB">
        <w:rPr>
          <w:sz w:val="28"/>
          <w:szCs w:val="28"/>
          <w:lang w:val="uk-UA"/>
        </w:rPr>
        <w:t xml:space="preserve"> року</w:t>
      </w:r>
      <w:r w:rsidR="00EE5F8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проведено в січні 202</w:t>
      </w:r>
      <w:r w:rsidR="00747AC2">
        <w:rPr>
          <w:sz w:val="28"/>
          <w:szCs w:val="28"/>
          <w:lang w:val="uk-UA"/>
        </w:rPr>
        <w:t>1</w:t>
      </w:r>
      <w:r w:rsidR="003D27DB">
        <w:rPr>
          <w:sz w:val="28"/>
          <w:szCs w:val="28"/>
          <w:lang w:val="uk-UA"/>
        </w:rPr>
        <w:t xml:space="preserve"> року</w:t>
      </w:r>
    </w:p>
    <w:p w:rsidR="00D13179" w:rsidRDefault="00B326F6" w:rsidP="000906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D13179">
        <w:rPr>
          <w:sz w:val="28"/>
          <w:szCs w:val="28"/>
          <w:lang w:val="uk-UA"/>
        </w:rPr>
        <w:t>а поховання</w:t>
      </w:r>
      <w:r>
        <w:rPr>
          <w:sz w:val="28"/>
          <w:szCs w:val="28"/>
          <w:lang w:val="uk-UA"/>
        </w:rPr>
        <w:t xml:space="preserve"> </w:t>
      </w:r>
      <w:r w:rsidR="00747AC2">
        <w:rPr>
          <w:sz w:val="28"/>
          <w:szCs w:val="28"/>
          <w:lang w:val="uk-UA"/>
        </w:rPr>
        <w:t>38</w:t>
      </w:r>
      <w:r>
        <w:rPr>
          <w:sz w:val="28"/>
          <w:szCs w:val="28"/>
          <w:lang w:val="uk-UA"/>
        </w:rPr>
        <w:t xml:space="preserve"> працездатних громадян, які на момент смерті не працювали, виділено </w:t>
      </w:r>
      <w:r w:rsidR="00747AC2">
        <w:rPr>
          <w:sz w:val="28"/>
          <w:szCs w:val="28"/>
          <w:lang w:val="uk-UA"/>
        </w:rPr>
        <w:t>76</w:t>
      </w:r>
      <w:r>
        <w:rPr>
          <w:sz w:val="28"/>
          <w:szCs w:val="28"/>
          <w:lang w:val="uk-UA"/>
        </w:rPr>
        <w:t>,0 тис. грн.</w:t>
      </w:r>
      <w:r w:rsidR="002E7157">
        <w:rPr>
          <w:sz w:val="28"/>
          <w:szCs w:val="28"/>
          <w:lang w:val="uk-UA"/>
        </w:rPr>
        <w:t xml:space="preserve">, в т. ч. </w:t>
      </w:r>
      <w:r w:rsidR="00EE5F84">
        <w:rPr>
          <w:sz w:val="28"/>
          <w:szCs w:val="28"/>
          <w:lang w:val="uk-UA"/>
        </w:rPr>
        <w:t xml:space="preserve">в розрізі </w:t>
      </w:r>
      <w:r w:rsidR="002E7157">
        <w:rPr>
          <w:sz w:val="28"/>
          <w:szCs w:val="28"/>
          <w:lang w:val="uk-UA"/>
        </w:rPr>
        <w:t>населени</w:t>
      </w:r>
      <w:r w:rsidR="00EE5F84">
        <w:rPr>
          <w:sz w:val="28"/>
          <w:szCs w:val="28"/>
          <w:lang w:val="uk-UA"/>
        </w:rPr>
        <w:t>х</w:t>
      </w:r>
      <w:r w:rsidR="002E7157">
        <w:rPr>
          <w:sz w:val="28"/>
          <w:szCs w:val="28"/>
          <w:lang w:val="uk-UA"/>
        </w:rPr>
        <w:t xml:space="preserve"> пункт</w:t>
      </w:r>
      <w:r w:rsidR="00EE5F84">
        <w:rPr>
          <w:sz w:val="28"/>
          <w:szCs w:val="28"/>
          <w:lang w:val="uk-UA"/>
        </w:rPr>
        <w:t>ів</w:t>
      </w:r>
      <w:r w:rsidR="002E7157" w:rsidRPr="002E7157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="00D13179">
        <w:rPr>
          <w:sz w:val="28"/>
          <w:szCs w:val="28"/>
          <w:lang w:val="uk-UA"/>
        </w:rPr>
        <w:t xml:space="preserve"> </w:t>
      </w:r>
    </w:p>
    <w:p w:rsidR="002E7157" w:rsidRDefault="002E7157" w:rsidP="00090631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785"/>
        <w:gridCol w:w="1887"/>
      </w:tblGrid>
      <w:tr w:rsidR="002E7157" w:rsidRPr="002E7157" w:rsidTr="002E7157">
        <w:tc>
          <w:tcPr>
            <w:tcW w:w="704" w:type="dxa"/>
          </w:tcPr>
          <w:p w:rsid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№ </w:t>
            </w:r>
          </w:p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п/п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Населений пункт</w:t>
            </w:r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 xml:space="preserve">Кількість, </w:t>
            </w: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чол</w:t>
            </w:r>
            <w:proofErr w:type="spellEnd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Сума, грн.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Баришівка</w:t>
            </w:r>
          </w:p>
        </w:tc>
        <w:tc>
          <w:tcPr>
            <w:tcW w:w="2785" w:type="dxa"/>
          </w:tcPr>
          <w:p w:rsidR="002E7157" w:rsidRPr="002E7157" w:rsidRDefault="001011A6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1887" w:type="dxa"/>
          </w:tcPr>
          <w:p w:rsidR="002E7157" w:rsidRPr="002E7157" w:rsidRDefault="001011A6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34000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Бзів</w:t>
            </w:r>
            <w:proofErr w:type="spellEnd"/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Веселинівка</w:t>
            </w:r>
            <w:proofErr w:type="spellEnd"/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Волошинівка</w:t>
            </w:r>
            <w:proofErr w:type="spellEnd"/>
          </w:p>
        </w:tc>
        <w:tc>
          <w:tcPr>
            <w:tcW w:w="2785" w:type="dxa"/>
          </w:tcPr>
          <w:p w:rsidR="002E7157" w:rsidRPr="002E7157" w:rsidRDefault="001011A6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887" w:type="dxa"/>
          </w:tcPr>
          <w:p w:rsidR="002E7157" w:rsidRPr="002E7157" w:rsidRDefault="001011A6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6000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Гостролуччя</w:t>
            </w:r>
          </w:p>
        </w:tc>
        <w:tc>
          <w:tcPr>
            <w:tcW w:w="2785" w:type="dxa"/>
          </w:tcPr>
          <w:p w:rsidR="002E7157" w:rsidRPr="002E7157" w:rsidRDefault="001011A6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87" w:type="dxa"/>
          </w:tcPr>
          <w:p w:rsidR="002E7157" w:rsidRPr="002E7157" w:rsidRDefault="001011A6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2000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Дернівка</w:t>
            </w:r>
            <w:proofErr w:type="spellEnd"/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Коржі</w:t>
            </w:r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Корніївка</w:t>
            </w:r>
            <w:proofErr w:type="spellEnd"/>
          </w:p>
        </w:tc>
        <w:tc>
          <w:tcPr>
            <w:tcW w:w="2785" w:type="dxa"/>
          </w:tcPr>
          <w:p w:rsidR="002E7157" w:rsidRPr="002E7157" w:rsidRDefault="001011A6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887" w:type="dxa"/>
          </w:tcPr>
          <w:p w:rsidR="002E7157" w:rsidRPr="002E7157" w:rsidRDefault="001011A6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6000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Лукаші</w:t>
            </w:r>
            <w:proofErr w:type="spellEnd"/>
          </w:p>
        </w:tc>
        <w:tc>
          <w:tcPr>
            <w:tcW w:w="2785" w:type="dxa"/>
          </w:tcPr>
          <w:p w:rsidR="002E7157" w:rsidRPr="002E7157" w:rsidRDefault="001011A6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87" w:type="dxa"/>
          </w:tcPr>
          <w:p w:rsidR="002E7157" w:rsidRPr="002E7157" w:rsidRDefault="001011A6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2000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Лук’янівка</w:t>
            </w:r>
          </w:p>
        </w:tc>
        <w:tc>
          <w:tcPr>
            <w:tcW w:w="2785" w:type="dxa"/>
          </w:tcPr>
          <w:p w:rsidR="002E7157" w:rsidRPr="002E7157" w:rsidRDefault="001011A6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87" w:type="dxa"/>
          </w:tcPr>
          <w:p w:rsidR="002E7157" w:rsidRPr="002E7157" w:rsidRDefault="001011A6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2000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Масківці</w:t>
            </w:r>
            <w:proofErr w:type="spellEnd"/>
          </w:p>
        </w:tc>
        <w:tc>
          <w:tcPr>
            <w:tcW w:w="2785" w:type="dxa"/>
          </w:tcPr>
          <w:p w:rsidR="002E7157" w:rsidRPr="001011A6" w:rsidRDefault="001011A6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87" w:type="dxa"/>
          </w:tcPr>
          <w:p w:rsidR="002E7157" w:rsidRPr="001011A6" w:rsidRDefault="001011A6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2000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Морозівка</w:t>
            </w:r>
            <w:proofErr w:type="spellEnd"/>
          </w:p>
        </w:tc>
        <w:tc>
          <w:tcPr>
            <w:tcW w:w="2785" w:type="dxa"/>
          </w:tcPr>
          <w:p w:rsidR="002E7157" w:rsidRPr="002E7157" w:rsidRDefault="001011A6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887" w:type="dxa"/>
          </w:tcPr>
          <w:p w:rsidR="002E7157" w:rsidRPr="002E7157" w:rsidRDefault="001011A6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6000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>13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Паришків</w:t>
            </w:r>
            <w:proofErr w:type="spellEnd"/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Перемога</w:t>
            </w:r>
          </w:p>
        </w:tc>
        <w:tc>
          <w:tcPr>
            <w:tcW w:w="2785" w:type="dxa"/>
          </w:tcPr>
          <w:p w:rsidR="002E7157" w:rsidRPr="002E7157" w:rsidRDefault="001011A6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887" w:type="dxa"/>
          </w:tcPr>
          <w:p w:rsidR="002E7157" w:rsidRPr="002E7157" w:rsidRDefault="001011A6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8000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Поділля</w:t>
            </w:r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Рудницьке</w:t>
            </w:r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Сезенків</w:t>
            </w:r>
            <w:proofErr w:type="spellEnd"/>
          </w:p>
        </w:tc>
        <w:tc>
          <w:tcPr>
            <w:tcW w:w="2785" w:type="dxa"/>
          </w:tcPr>
          <w:p w:rsidR="002E7157" w:rsidRPr="002E7157" w:rsidRDefault="001011A6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887" w:type="dxa"/>
          </w:tcPr>
          <w:p w:rsidR="002E7157" w:rsidRPr="002E7157" w:rsidRDefault="001011A6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4000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Селичівка</w:t>
            </w:r>
            <w:proofErr w:type="spellEnd"/>
          </w:p>
        </w:tc>
        <w:tc>
          <w:tcPr>
            <w:tcW w:w="2785" w:type="dxa"/>
          </w:tcPr>
          <w:p w:rsidR="002E7157" w:rsidRPr="002E7157" w:rsidRDefault="001011A6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887" w:type="dxa"/>
          </w:tcPr>
          <w:p w:rsidR="002E7157" w:rsidRPr="002E7157" w:rsidRDefault="001011A6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4000</w:t>
            </w:r>
          </w:p>
        </w:tc>
      </w:tr>
      <w:tr w:rsidR="002E7157" w:rsidRPr="002E7157" w:rsidTr="002E7157">
        <w:tc>
          <w:tcPr>
            <w:tcW w:w="704" w:type="dxa"/>
          </w:tcPr>
          <w:p w:rsidR="002E7157" w:rsidRPr="002E7157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3969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E7157">
              <w:rPr>
                <w:rFonts w:eastAsiaTheme="minorHAnsi"/>
                <w:sz w:val="28"/>
                <w:szCs w:val="28"/>
                <w:lang w:val="uk-UA" w:eastAsia="en-US"/>
              </w:rPr>
              <w:t>Селище</w:t>
            </w:r>
          </w:p>
        </w:tc>
        <w:tc>
          <w:tcPr>
            <w:tcW w:w="2785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887" w:type="dxa"/>
          </w:tcPr>
          <w:p w:rsidR="002E7157" w:rsidRPr="002E7157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2E7157" w:rsidRPr="00EE5F84" w:rsidTr="002E7157">
        <w:tc>
          <w:tcPr>
            <w:tcW w:w="704" w:type="dxa"/>
          </w:tcPr>
          <w:p w:rsidR="002E7157" w:rsidRPr="00EE5F84" w:rsidRDefault="002E7157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</w:tcPr>
          <w:p w:rsidR="002E7157" w:rsidRPr="00EE5F84" w:rsidRDefault="008179D5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EE5F84">
              <w:rPr>
                <w:rFonts w:eastAsiaTheme="minorHAnsi"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2785" w:type="dxa"/>
          </w:tcPr>
          <w:p w:rsidR="002E7157" w:rsidRPr="00EE5F84" w:rsidRDefault="00747AC2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EE5F84">
              <w:rPr>
                <w:rFonts w:eastAsiaTheme="minorHAnsi"/>
                <w:sz w:val="28"/>
                <w:szCs w:val="28"/>
                <w:lang w:val="uk-UA" w:eastAsia="en-US"/>
              </w:rPr>
              <w:t>38</w:t>
            </w:r>
          </w:p>
        </w:tc>
        <w:tc>
          <w:tcPr>
            <w:tcW w:w="1887" w:type="dxa"/>
          </w:tcPr>
          <w:p w:rsidR="002E7157" w:rsidRPr="00EE5F84" w:rsidRDefault="001011A6" w:rsidP="002E71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EE5F84">
              <w:rPr>
                <w:rFonts w:eastAsiaTheme="minorHAnsi"/>
                <w:sz w:val="28"/>
                <w:szCs w:val="28"/>
                <w:lang w:val="uk-UA" w:eastAsia="en-US"/>
              </w:rPr>
              <w:t>76000</w:t>
            </w:r>
          </w:p>
        </w:tc>
      </w:tr>
    </w:tbl>
    <w:p w:rsidR="002E7157" w:rsidRDefault="002E7157" w:rsidP="00090631">
      <w:pPr>
        <w:ind w:firstLine="709"/>
        <w:jc w:val="both"/>
        <w:rPr>
          <w:sz w:val="28"/>
          <w:szCs w:val="28"/>
          <w:lang w:val="uk-UA"/>
        </w:rPr>
      </w:pPr>
    </w:p>
    <w:p w:rsidR="00747AC2" w:rsidRPr="00747AC2" w:rsidRDefault="00747AC2" w:rsidP="00747AC2">
      <w:pPr>
        <w:ind w:firstLine="709"/>
        <w:jc w:val="both"/>
        <w:rPr>
          <w:sz w:val="28"/>
          <w:szCs w:val="28"/>
          <w:lang w:val="uk-UA"/>
        </w:rPr>
      </w:pPr>
      <w:r w:rsidRPr="00747AC2">
        <w:rPr>
          <w:sz w:val="28"/>
          <w:szCs w:val="28"/>
          <w:lang w:val="uk-UA"/>
        </w:rPr>
        <w:t>Соціально-незахищеним категоріям населення</w:t>
      </w:r>
      <w:r w:rsidR="00372434">
        <w:rPr>
          <w:sz w:val="28"/>
          <w:szCs w:val="28"/>
          <w:lang w:val="uk-UA"/>
        </w:rPr>
        <w:t xml:space="preserve"> та </w:t>
      </w:r>
      <w:r w:rsidR="00372434" w:rsidRPr="00E54B52">
        <w:rPr>
          <w:sz w:val="28"/>
          <w:szCs w:val="28"/>
          <w:lang w:val="uk-UA"/>
        </w:rPr>
        <w:t>с</w:t>
      </w:r>
      <w:r w:rsidR="00372434" w:rsidRPr="006C1D74">
        <w:rPr>
          <w:sz w:val="28"/>
          <w:szCs w:val="28"/>
          <w:lang w:val="uk-UA"/>
        </w:rPr>
        <w:t>ім</w:t>
      </w:r>
      <w:r w:rsidR="00372434" w:rsidRPr="00E54B52">
        <w:rPr>
          <w:sz w:val="28"/>
          <w:szCs w:val="28"/>
          <w:lang w:val="uk-UA"/>
        </w:rPr>
        <w:t>’</w:t>
      </w:r>
      <w:r w:rsidR="00372434" w:rsidRPr="006C1D74">
        <w:rPr>
          <w:sz w:val="28"/>
          <w:szCs w:val="28"/>
          <w:lang w:val="uk-UA"/>
        </w:rPr>
        <w:t>ям за</w:t>
      </w:r>
      <w:r w:rsidR="00372434">
        <w:rPr>
          <w:sz w:val="28"/>
          <w:szCs w:val="28"/>
          <w:lang w:val="uk-UA"/>
        </w:rPr>
        <w:t xml:space="preserve">гиблих учасників АТО </w:t>
      </w:r>
      <w:r w:rsidRPr="00747AC2">
        <w:rPr>
          <w:sz w:val="28"/>
          <w:szCs w:val="28"/>
          <w:lang w:val="uk-UA"/>
        </w:rPr>
        <w:t>проведена передплата на 2021 рік періодичного видання «</w:t>
      </w:r>
      <w:proofErr w:type="spellStart"/>
      <w:r w:rsidRPr="00747AC2">
        <w:rPr>
          <w:sz w:val="28"/>
          <w:szCs w:val="28"/>
          <w:lang w:val="uk-UA"/>
        </w:rPr>
        <w:t>Баришівський</w:t>
      </w:r>
      <w:proofErr w:type="spellEnd"/>
      <w:r w:rsidRPr="00747AC2">
        <w:rPr>
          <w:sz w:val="28"/>
          <w:szCs w:val="28"/>
          <w:lang w:val="uk-UA"/>
        </w:rPr>
        <w:t xml:space="preserve"> вісник» в кількості 208 екземплярів на загальну суму 49040,16 грн.</w:t>
      </w:r>
    </w:p>
    <w:p w:rsidR="00747AC2" w:rsidRDefault="00747AC2" w:rsidP="00372434">
      <w:pPr>
        <w:ind w:right="-1" w:firstLine="708"/>
        <w:jc w:val="both"/>
        <w:rPr>
          <w:sz w:val="28"/>
          <w:szCs w:val="28"/>
          <w:lang w:val="uk-UA"/>
        </w:rPr>
      </w:pPr>
      <w:r w:rsidRPr="00747AC2">
        <w:rPr>
          <w:noProof/>
          <w:color w:val="000000"/>
          <w:sz w:val="28"/>
          <w:szCs w:val="28"/>
          <w:lang w:val="uk-UA"/>
        </w:rPr>
        <w:t>Д</w:t>
      </w:r>
      <w:r w:rsidRPr="00747AC2">
        <w:rPr>
          <w:sz w:val="28"/>
          <w:lang w:val="uk-UA"/>
        </w:rPr>
        <w:t>ля п</w:t>
      </w:r>
      <w:r w:rsidRPr="00747AC2">
        <w:rPr>
          <w:sz w:val="28"/>
          <w:szCs w:val="28"/>
          <w:lang w:val="uk-UA"/>
        </w:rPr>
        <w:t>роведення заходів до Дня людей з інвалідністю, новорічних та різдвяних свят, а саме придбання новорічних подарунків в кількості 235 шт. для дітей</w:t>
      </w:r>
      <w:r w:rsidR="00EE5F84">
        <w:rPr>
          <w:sz w:val="28"/>
          <w:szCs w:val="28"/>
          <w:lang w:val="uk-UA"/>
        </w:rPr>
        <w:t>-</w:t>
      </w:r>
      <w:r w:rsidRPr="00747AC2">
        <w:rPr>
          <w:sz w:val="28"/>
          <w:szCs w:val="28"/>
          <w:lang w:val="uk-UA"/>
        </w:rPr>
        <w:t>сиріт, дітей, позбавлених батьківського піклування, дітей з інвалідністю, дітей з числа ВПО, дітей учасників АТО, вихованців КОЦПРД «</w:t>
      </w:r>
      <w:proofErr w:type="spellStart"/>
      <w:r w:rsidRPr="00747AC2">
        <w:rPr>
          <w:sz w:val="28"/>
          <w:szCs w:val="28"/>
          <w:lang w:val="uk-UA"/>
        </w:rPr>
        <w:t>Сезенків</w:t>
      </w:r>
      <w:proofErr w:type="spellEnd"/>
      <w:r w:rsidRPr="00747AC2">
        <w:rPr>
          <w:sz w:val="28"/>
          <w:szCs w:val="28"/>
          <w:lang w:val="uk-UA"/>
        </w:rPr>
        <w:t>» та придбання призів учасникам фестивалю «</w:t>
      </w:r>
      <w:proofErr w:type="spellStart"/>
      <w:r w:rsidR="003D27DB">
        <w:rPr>
          <w:sz w:val="28"/>
          <w:szCs w:val="28"/>
          <w:lang w:val="uk-UA"/>
        </w:rPr>
        <w:t>Повір</w:t>
      </w:r>
      <w:proofErr w:type="spellEnd"/>
      <w:r w:rsidRPr="00747AC2">
        <w:rPr>
          <w:sz w:val="28"/>
          <w:szCs w:val="28"/>
          <w:lang w:val="uk-UA"/>
        </w:rPr>
        <w:t xml:space="preserve"> у себе»,  виділено</w:t>
      </w:r>
      <w:r w:rsidRPr="00747AC2">
        <w:rPr>
          <w:sz w:val="28"/>
          <w:lang w:val="uk-UA"/>
        </w:rPr>
        <w:t xml:space="preserve"> кошти в сумі 20000</w:t>
      </w:r>
      <w:r w:rsidRPr="00747AC2">
        <w:rPr>
          <w:b/>
          <w:sz w:val="28"/>
          <w:lang w:val="uk-UA"/>
        </w:rPr>
        <w:t xml:space="preserve"> </w:t>
      </w:r>
      <w:r w:rsidRPr="00747AC2">
        <w:rPr>
          <w:sz w:val="28"/>
          <w:lang w:val="uk-UA"/>
        </w:rPr>
        <w:t>грн</w:t>
      </w:r>
      <w:r w:rsidRPr="00747AC2">
        <w:rPr>
          <w:sz w:val="28"/>
          <w:szCs w:val="28"/>
          <w:lang w:val="uk-UA"/>
        </w:rPr>
        <w:t xml:space="preserve">. </w:t>
      </w:r>
    </w:p>
    <w:p w:rsidR="00FC4F00" w:rsidRDefault="00FC4F00" w:rsidP="00372434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Центром соціальних служб для сім</w:t>
      </w:r>
      <w:r w:rsidRPr="00E02B72">
        <w:rPr>
          <w:sz w:val="28"/>
          <w:lang w:val="uk-UA"/>
        </w:rPr>
        <w:t>’</w:t>
      </w:r>
      <w:r>
        <w:rPr>
          <w:sz w:val="28"/>
          <w:lang w:val="uk-UA"/>
        </w:rPr>
        <w:t>ї, дітей та молоді за 2020</w:t>
      </w:r>
      <w:r w:rsidR="003D27DB">
        <w:rPr>
          <w:sz w:val="28"/>
          <w:lang w:val="uk-UA"/>
        </w:rPr>
        <w:t xml:space="preserve"> рік </w:t>
      </w:r>
      <w:r>
        <w:rPr>
          <w:sz w:val="28"/>
          <w:lang w:val="uk-UA"/>
        </w:rPr>
        <w:t xml:space="preserve">проведено 282 </w:t>
      </w:r>
      <w:r>
        <w:rPr>
          <w:sz w:val="28"/>
          <w:szCs w:val="28"/>
          <w:lang w:val="uk-UA"/>
        </w:rPr>
        <w:t>обстеження матеріально-побутових умов прожи</w:t>
      </w:r>
      <w:r>
        <w:rPr>
          <w:sz w:val="28"/>
          <w:szCs w:val="28"/>
          <w:lang w:val="uk-UA"/>
        </w:rPr>
        <w:softHyphen/>
        <w:t xml:space="preserve">вання сімей з дітьми </w:t>
      </w:r>
      <w:r w:rsidRPr="00FC4F00">
        <w:rPr>
          <w:sz w:val="28"/>
          <w:szCs w:val="28"/>
          <w:lang w:val="uk-UA"/>
        </w:rPr>
        <w:t>з метою  проведення оцінки потреб та контролю за дотриманням прав дітей</w:t>
      </w:r>
      <w:r>
        <w:rPr>
          <w:sz w:val="28"/>
          <w:szCs w:val="28"/>
          <w:lang w:val="uk-UA"/>
        </w:rPr>
        <w:t>.</w:t>
      </w:r>
    </w:p>
    <w:p w:rsidR="00DD110F" w:rsidRPr="00DD110F" w:rsidRDefault="00DD110F" w:rsidP="00DD110F">
      <w:pPr>
        <w:ind w:firstLine="540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П</w:t>
      </w:r>
      <w:r w:rsidRPr="00DD110F">
        <w:rPr>
          <w:sz w:val="28"/>
          <w:szCs w:val="28"/>
          <w:lang w:val="uk-UA"/>
        </w:rPr>
        <w:t>ри тери</w:t>
      </w:r>
      <w:r>
        <w:rPr>
          <w:sz w:val="28"/>
          <w:szCs w:val="28"/>
          <w:lang w:val="uk-UA"/>
        </w:rPr>
        <w:t>торіальному центрі</w:t>
      </w:r>
      <w:r w:rsidR="001843EF">
        <w:rPr>
          <w:sz w:val="28"/>
          <w:szCs w:val="28"/>
          <w:lang w:val="uk-UA"/>
        </w:rPr>
        <w:t xml:space="preserve"> </w:t>
      </w:r>
      <w:r w:rsidR="001843EF">
        <w:rPr>
          <w:sz w:val="28"/>
          <w:lang w:val="uk-UA"/>
        </w:rPr>
        <w:t>соціального обслуговування (надання соціальних послуг) Баришівської селищної ради</w:t>
      </w:r>
      <w:r>
        <w:rPr>
          <w:sz w:val="28"/>
          <w:szCs w:val="28"/>
          <w:lang w:val="uk-UA"/>
        </w:rPr>
        <w:t xml:space="preserve"> функціонує</w:t>
      </w:r>
      <w:r w:rsidRPr="00DD110F">
        <w:rPr>
          <w:sz w:val="28"/>
          <w:szCs w:val="28"/>
          <w:lang w:val="uk-UA"/>
        </w:rPr>
        <w:t xml:space="preserve"> безкоштовний пункт прокату</w:t>
      </w:r>
      <w:r>
        <w:rPr>
          <w:sz w:val="28"/>
          <w:szCs w:val="28"/>
          <w:lang w:val="uk-UA"/>
        </w:rPr>
        <w:t xml:space="preserve"> засобів реабілітації </w:t>
      </w:r>
      <w:r w:rsidRPr="00DD110F">
        <w:rPr>
          <w:sz w:val="28"/>
          <w:szCs w:val="28"/>
          <w:lang w:val="uk-UA"/>
        </w:rPr>
        <w:t xml:space="preserve"> для громадян, які опинились в складних життєвих обставинах, </w:t>
      </w:r>
      <w:r>
        <w:rPr>
          <w:sz w:val="28"/>
          <w:szCs w:val="28"/>
          <w:lang w:val="uk-UA"/>
        </w:rPr>
        <w:t>та</w:t>
      </w:r>
      <w:r w:rsidRPr="00DD110F">
        <w:rPr>
          <w:sz w:val="28"/>
          <w:szCs w:val="28"/>
          <w:lang w:val="uk-UA"/>
        </w:rPr>
        <w:t xml:space="preserve"> </w:t>
      </w:r>
      <w:r w:rsidR="001843EF">
        <w:rPr>
          <w:sz w:val="28"/>
          <w:szCs w:val="28"/>
          <w:lang w:val="uk-UA"/>
        </w:rPr>
        <w:t xml:space="preserve">які не є особами з </w:t>
      </w:r>
      <w:r w:rsidRPr="00DD110F">
        <w:rPr>
          <w:sz w:val="28"/>
          <w:szCs w:val="28"/>
          <w:lang w:val="uk-UA"/>
        </w:rPr>
        <w:t>інвалідніст</w:t>
      </w:r>
      <w:r w:rsidR="001843EF">
        <w:rPr>
          <w:sz w:val="28"/>
          <w:szCs w:val="28"/>
          <w:lang w:val="uk-UA"/>
        </w:rPr>
        <w:t>ю</w:t>
      </w:r>
      <w:r w:rsidRPr="00DD110F">
        <w:rPr>
          <w:sz w:val="28"/>
          <w:szCs w:val="28"/>
          <w:lang w:val="uk-UA"/>
        </w:rPr>
        <w:t>.</w:t>
      </w:r>
      <w:r w:rsidR="001843EF">
        <w:rPr>
          <w:sz w:val="28"/>
          <w:szCs w:val="28"/>
          <w:lang w:val="uk-UA"/>
        </w:rPr>
        <w:t xml:space="preserve"> Послугами </w:t>
      </w:r>
      <w:r w:rsidRPr="00DD110F">
        <w:rPr>
          <w:sz w:val="28"/>
          <w:szCs w:val="28"/>
          <w:lang w:val="uk-UA"/>
        </w:rPr>
        <w:t xml:space="preserve">пункту прокату скористались </w:t>
      </w:r>
      <w:r w:rsidR="001843EF">
        <w:rPr>
          <w:sz w:val="28"/>
          <w:szCs w:val="28"/>
          <w:lang w:val="uk-UA"/>
        </w:rPr>
        <w:t>у 2020 році</w:t>
      </w:r>
      <w:r w:rsidRPr="00DD110F">
        <w:rPr>
          <w:sz w:val="28"/>
          <w:szCs w:val="28"/>
          <w:lang w:val="uk-UA"/>
        </w:rPr>
        <w:t xml:space="preserve"> 46 осіб, з них отримали інвалідні візки 2 ветерани війни.</w:t>
      </w:r>
      <w:r w:rsidRPr="00DD110F">
        <w:rPr>
          <w:sz w:val="28"/>
          <w:szCs w:val="24"/>
          <w:lang w:val="uk-UA"/>
        </w:rPr>
        <w:t xml:space="preserve"> </w:t>
      </w:r>
      <w:r w:rsidRPr="00DD110F">
        <w:rPr>
          <w:sz w:val="24"/>
          <w:szCs w:val="24"/>
          <w:lang w:val="uk-UA"/>
        </w:rPr>
        <w:t xml:space="preserve"> </w:t>
      </w:r>
    </w:p>
    <w:p w:rsidR="00DD110F" w:rsidRDefault="00DD110F" w:rsidP="00DD110F">
      <w:pPr>
        <w:jc w:val="both"/>
        <w:rPr>
          <w:sz w:val="28"/>
          <w:szCs w:val="28"/>
          <w:lang w:val="uk-UA"/>
        </w:rPr>
      </w:pPr>
      <w:r w:rsidRPr="00DD110F">
        <w:rPr>
          <w:sz w:val="28"/>
          <w:szCs w:val="28"/>
          <w:lang w:val="uk-UA"/>
        </w:rPr>
        <w:t xml:space="preserve">         </w:t>
      </w:r>
      <w:r w:rsidR="001843EF">
        <w:rPr>
          <w:sz w:val="28"/>
          <w:szCs w:val="28"/>
          <w:lang w:val="uk-UA"/>
        </w:rPr>
        <w:t>В</w:t>
      </w:r>
      <w:r w:rsidRPr="00DD110F">
        <w:rPr>
          <w:sz w:val="28"/>
          <w:szCs w:val="28"/>
          <w:lang w:val="uk-UA"/>
        </w:rPr>
        <w:t xml:space="preserve">ідповідно </w:t>
      </w:r>
      <w:r w:rsidR="001843EF" w:rsidRPr="00DD110F">
        <w:rPr>
          <w:sz w:val="28"/>
          <w:szCs w:val="28"/>
          <w:lang w:val="uk-UA"/>
        </w:rPr>
        <w:t>програми «Їжа на колесах», яка</w:t>
      </w:r>
      <w:r w:rsidR="001843EF">
        <w:rPr>
          <w:sz w:val="28"/>
          <w:szCs w:val="28"/>
          <w:lang w:val="uk-UA"/>
        </w:rPr>
        <w:t xml:space="preserve"> фінансується з бюджету</w:t>
      </w:r>
      <w:r w:rsidR="001843EF" w:rsidRPr="00DD110F">
        <w:rPr>
          <w:sz w:val="28"/>
          <w:szCs w:val="28"/>
          <w:lang w:val="uk-UA"/>
        </w:rPr>
        <w:t xml:space="preserve"> селищної ради</w:t>
      </w:r>
      <w:r w:rsidR="001843EF">
        <w:rPr>
          <w:sz w:val="28"/>
          <w:szCs w:val="28"/>
          <w:lang w:val="uk-UA"/>
        </w:rPr>
        <w:t>,</w:t>
      </w:r>
      <w:r w:rsidR="001843EF" w:rsidRPr="00DD110F">
        <w:rPr>
          <w:sz w:val="28"/>
          <w:szCs w:val="28"/>
          <w:lang w:val="uk-UA"/>
        </w:rPr>
        <w:t xml:space="preserve"> </w:t>
      </w:r>
      <w:r w:rsidRPr="00DD110F">
        <w:rPr>
          <w:sz w:val="28"/>
          <w:szCs w:val="28"/>
          <w:lang w:val="uk-UA"/>
        </w:rPr>
        <w:t>44-ом підопічним</w:t>
      </w:r>
      <w:r w:rsidR="001843EF">
        <w:rPr>
          <w:sz w:val="28"/>
          <w:szCs w:val="28"/>
          <w:lang w:val="uk-UA"/>
        </w:rPr>
        <w:t xml:space="preserve"> територіального центру</w:t>
      </w:r>
      <w:r w:rsidRPr="00DD110F">
        <w:rPr>
          <w:sz w:val="28"/>
          <w:szCs w:val="28"/>
          <w:lang w:val="uk-UA"/>
        </w:rPr>
        <w:t xml:space="preserve"> </w:t>
      </w:r>
      <w:r w:rsidR="001843EF">
        <w:rPr>
          <w:sz w:val="28"/>
          <w:szCs w:val="28"/>
          <w:lang w:val="uk-UA"/>
        </w:rPr>
        <w:t>в 11 населених пунктах надається</w:t>
      </w:r>
      <w:r w:rsidRPr="00DD110F">
        <w:rPr>
          <w:sz w:val="28"/>
          <w:szCs w:val="28"/>
          <w:lang w:val="uk-UA"/>
        </w:rPr>
        <w:t xml:space="preserve"> соціальна послуга з доставки гарячих обідів</w:t>
      </w:r>
      <w:r w:rsidR="001843EF">
        <w:rPr>
          <w:sz w:val="28"/>
          <w:szCs w:val="28"/>
          <w:lang w:val="uk-UA"/>
        </w:rPr>
        <w:t>.</w:t>
      </w:r>
      <w:r w:rsidRPr="00DD110F">
        <w:rPr>
          <w:sz w:val="28"/>
          <w:szCs w:val="28"/>
          <w:lang w:val="uk-UA"/>
        </w:rPr>
        <w:t xml:space="preserve"> 22 особи  - жителі сіл Поділля, </w:t>
      </w:r>
      <w:proofErr w:type="spellStart"/>
      <w:r w:rsidRPr="00DD110F">
        <w:rPr>
          <w:sz w:val="28"/>
          <w:szCs w:val="28"/>
          <w:lang w:val="uk-UA"/>
        </w:rPr>
        <w:t>Масківці</w:t>
      </w:r>
      <w:proofErr w:type="spellEnd"/>
      <w:r w:rsidRPr="00DD110F">
        <w:rPr>
          <w:sz w:val="28"/>
          <w:szCs w:val="28"/>
          <w:lang w:val="uk-UA"/>
        </w:rPr>
        <w:t xml:space="preserve"> отримують гарячі обіди за кошти СТОВ «</w:t>
      </w:r>
      <w:proofErr w:type="spellStart"/>
      <w:r w:rsidRPr="00DD110F">
        <w:rPr>
          <w:sz w:val="28"/>
          <w:szCs w:val="28"/>
          <w:lang w:val="uk-UA"/>
        </w:rPr>
        <w:t>Деренківець</w:t>
      </w:r>
      <w:proofErr w:type="spellEnd"/>
      <w:r w:rsidRPr="00DD110F">
        <w:rPr>
          <w:sz w:val="28"/>
          <w:szCs w:val="28"/>
          <w:lang w:val="uk-UA"/>
        </w:rPr>
        <w:t xml:space="preserve">» </w:t>
      </w:r>
      <w:proofErr w:type="spellStart"/>
      <w:r w:rsidRPr="00DD110F">
        <w:rPr>
          <w:sz w:val="28"/>
          <w:szCs w:val="28"/>
          <w:lang w:val="uk-UA"/>
        </w:rPr>
        <w:t>с.Поділля</w:t>
      </w:r>
      <w:proofErr w:type="spellEnd"/>
      <w:r w:rsidRPr="00DD110F">
        <w:rPr>
          <w:sz w:val="28"/>
          <w:szCs w:val="28"/>
          <w:lang w:val="uk-UA"/>
        </w:rPr>
        <w:t xml:space="preserve"> (директор Горєв С.С.), 2 підопічні – жителі </w:t>
      </w:r>
      <w:proofErr w:type="spellStart"/>
      <w:r w:rsidRPr="00DD110F">
        <w:rPr>
          <w:sz w:val="28"/>
          <w:szCs w:val="28"/>
          <w:lang w:val="uk-UA"/>
        </w:rPr>
        <w:t>с.Морозівка</w:t>
      </w:r>
      <w:proofErr w:type="spellEnd"/>
      <w:r w:rsidRPr="00DD110F">
        <w:rPr>
          <w:sz w:val="28"/>
          <w:szCs w:val="28"/>
          <w:lang w:val="uk-UA"/>
        </w:rPr>
        <w:t xml:space="preserve"> – за рахунок ПП «Солодка», 4 -  підопічні – жителі </w:t>
      </w:r>
      <w:proofErr w:type="spellStart"/>
      <w:r w:rsidRPr="00DD110F">
        <w:rPr>
          <w:sz w:val="28"/>
          <w:szCs w:val="28"/>
          <w:lang w:val="uk-UA"/>
        </w:rPr>
        <w:t>с.Бзів</w:t>
      </w:r>
      <w:proofErr w:type="spellEnd"/>
      <w:r w:rsidRPr="00DD110F">
        <w:rPr>
          <w:sz w:val="28"/>
          <w:szCs w:val="28"/>
          <w:lang w:val="uk-UA"/>
        </w:rPr>
        <w:t xml:space="preserve"> -  за </w:t>
      </w:r>
      <w:r w:rsidR="001843EF">
        <w:rPr>
          <w:sz w:val="28"/>
          <w:szCs w:val="28"/>
          <w:lang w:val="uk-UA"/>
        </w:rPr>
        <w:t>кошти</w:t>
      </w:r>
      <w:r w:rsidRPr="00DD110F">
        <w:rPr>
          <w:sz w:val="28"/>
          <w:szCs w:val="28"/>
          <w:lang w:val="uk-UA"/>
        </w:rPr>
        <w:t xml:space="preserve"> ТОВ «</w:t>
      </w:r>
      <w:proofErr w:type="spellStart"/>
      <w:r w:rsidRPr="00DD110F">
        <w:rPr>
          <w:sz w:val="28"/>
          <w:szCs w:val="28"/>
          <w:lang w:val="uk-UA"/>
        </w:rPr>
        <w:t>Олма</w:t>
      </w:r>
      <w:proofErr w:type="spellEnd"/>
      <w:r w:rsidRPr="00DD110F">
        <w:rPr>
          <w:sz w:val="28"/>
          <w:szCs w:val="28"/>
          <w:lang w:val="uk-UA"/>
        </w:rPr>
        <w:t xml:space="preserve"> Плюс» (директор </w:t>
      </w:r>
      <w:proofErr w:type="spellStart"/>
      <w:r w:rsidRPr="00DD110F">
        <w:rPr>
          <w:sz w:val="28"/>
          <w:szCs w:val="28"/>
          <w:lang w:val="uk-UA"/>
        </w:rPr>
        <w:t>Кірик</w:t>
      </w:r>
      <w:proofErr w:type="spellEnd"/>
      <w:r w:rsidRPr="00DD110F">
        <w:rPr>
          <w:sz w:val="28"/>
          <w:szCs w:val="28"/>
          <w:lang w:val="uk-UA"/>
        </w:rPr>
        <w:t xml:space="preserve"> О.Б.).</w:t>
      </w:r>
    </w:p>
    <w:p w:rsidR="00FB4C8F" w:rsidRDefault="00FB4C8F" w:rsidP="00FB4C8F">
      <w:pPr>
        <w:ind w:firstLine="708"/>
        <w:jc w:val="both"/>
        <w:rPr>
          <w:sz w:val="28"/>
          <w:szCs w:val="28"/>
          <w:lang w:val="uk-UA"/>
        </w:rPr>
      </w:pPr>
      <w:r w:rsidRPr="00FB4C8F">
        <w:rPr>
          <w:sz w:val="28"/>
          <w:szCs w:val="28"/>
          <w:lang w:val="uk-UA"/>
        </w:rPr>
        <w:t>19.02.2020 р. організований супровід делегації членів сімей загиблих військовослужбовців в зоні АТО та вдів учасників ліквідації на ЧАЕС для участі в концерті-реквіємі, присвяченому шостій річниці Майдану, який відбувся в Київському міському Па</w:t>
      </w:r>
      <w:r>
        <w:rPr>
          <w:sz w:val="28"/>
          <w:szCs w:val="28"/>
          <w:lang w:val="uk-UA"/>
        </w:rPr>
        <w:t>лаці культури ветеранів.</w:t>
      </w:r>
    </w:p>
    <w:p w:rsidR="00FB4C8F" w:rsidRDefault="00FB4C8F" w:rsidP="00FB4C8F">
      <w:pPr>
        <w:ind w:firstLine="708"/>
        <w:jc w:val="both"/>
        <w:rPr>
          <w:sz w:val="28"/>
          <w:szCs w:val="28"/>
          <w:lang w:val="uk-UA"/>
        </w:rPr>
      </w:pPr>
      <w:r w:rsidRPr="00FB4C8F">
        <w:rPr>
          <w:sz w:val="28"/>
          <w:szCs w:val="28"/>
          <w:lang w:val="uk-UA"/>
        </w:rPr>
        <w:t xml:space="preserve">04.03.2020 р. організований супровід делегації членів сімей загиблих військовослужбовців в зоні АТО, вдів учасників ліквідації на ЧАЕС та матерів багатодітних сімей для участі в концерті, присвяченому Міжнародному </w:t>
      </w:r>
      <w:r w:rsidRPr="00FB4C8F">
        <w:rPr>
          <w:sz w:val="28"/>
          <w:szCs w:val="28"/>
          <w:lang w:val="uk-UA"/>
        </w:rPr>
        <w:lastRenderedPageBreak/>
        <w:t>жіночому дню, який відбувся в Київському міському Палаці культури ветеранів</w:t>
      </w:r>
      <w:r>
        <w:rPr>
          <w:sz w:val="28"/>
          <w:szCs w:val="28"/>
          <w:lang w:val="uk-UA"/>
        </w:rPr>
        <w:t>.</w:t>
      </w:r>
    </w:p>
    <w:p w:rsidR="00FB4C8F" w:rsidRDefault="003D27DB" w:rsidP="00FB4C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06.03.2020</w:t>
      </w:r>
      <w:r w:rsidR="00FB4C8F" w:rsidRPr="00FB4C8F">
        <w:rPr>
          <w:sz w:val="28"/>
          <w:szCs w:val="28"/>
          <w:lang w:val="uk-UA"/>
        </w:rPr>
        <w:t xml:space="preserve"> проведено привітання матерів загиблих військовослужбовців в зоні АТО з Міжнародним жіночим днем </w:t>
      </w:r>
      <w:r>
        <w:rPr>
          <w:sz w:val="28"/>
          <w:szCs w:val="28"/>
          <w:lang w:val="uk-UA"/>
        </w:rPr>
        <w:t>та вручили квіти й</w:t>
      </w:r>
      <w:r w:rsidR="00FB4C8F">
        <w:rPr>
          <w:sz w:val="28"/>
          <w:szCs w:val="28"/>
          <w:lang w:val="uk-UA"/>
        </w:rPr>
        <w:t xml:space="preserve"> подарунки.</w:t>
      </w:r>
    </w:p>
    <w:p w:rsidR="00FB4C8F" w:rsidRDefault="00FB4C8F" w:rsidP="00FB4C8F">
      <w:pPr>
        <w:ind w:firstLine="708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Завдяки спонсорській підтримці 08.05.2020 вручені продуктові набори </w:t>
      </w:r>
      <w:r w:rsidR="00E751A6">
        <w:rPr>
          <w:noProof/>
          <w:color w:val="000000"/>
          <w:sz w:val="28"/>
          <w:szCs w:val="28"/>
          <w:lang w:val="uk-UA"/>
        </w:rPr>
        <w:t>в</w:t>
      </w:r>
      <w:r>
        <w:rPr>
          <w:noProof/>
          <w:color w:val="000000"/>
          <w:sz w:val="28"/>
          <w:szCs w:val="28"/>
          <w:lang w:val="uk-UA"/>
        </w:rPr>
        <w:t xml:space="preserve">етеранам </w:t>
      </w:r>
      <w:r>
        <w:rPr>
          <w:sz w:val="28"/>
          <w:szCs w:val="28"/>
          <w:lang w:val="uk-UA"/>
        </w:rPr>
        <w:t>війни з нагоди Дня Перемоги</w:t>
      </w:r>
      <w:r w:rsidRPr="006D02F9">
        <w:rPr>
          <w:rFonts w:ascii="Georgia" w:hAnsi="Georgia"/>
          <w:color w:val="000000"/>
          <w:kern w:val="36"/>
          <w:sz w:val="43"/>
          <w:szCs w:val="43"/>
          <w:lang w:val="uk-UA"/>
        </w:rPr>
        <w:t xml:space="preserve"> </w:t>
      </w:r>
      <w:r>
        <w:rPr>
          <w:sz w:val="28"/>
          <w:szCs w:val="28"/>
          <w:lang w:val="uk-UA"/>
        </w:rPr>
        <w:t>над нацизмом</w:t>
      </w:r>
      <w:r w:rsidRPr="00FB4C8F">
        <w:rPr>
          <w:sz w:val="28"/>
          <w:szCs w:val="28"/>
          <w:lang w:val="uk-UA"/>
        </w:rPr>
        <w:t xml:space="preserve"> </w:t>
      </w:r>
      <w:r w:rsidRPr="006D02F9">
        <w:rPr>
          <w:sz w:val="28"/>
          <w:szCs w:val="28"/>
          <w:lang w:val="uk-UA"/>
        </w:rPr>
        <w:t>у Другій світовій війні</w:t>
      </w:r>
      <w:r>
        <w:rPr>
          <w:noProof/>
          <w:color w:val="000000"/>
          <w:sz w:val="28"/>
          <w:szCs w:val="28"/>
          <w:lang w:val="uk-UA"/>
        </w:rPr>
        <w:t xml:space="preserve"> та надані засоби індивідуального захисту (маски)</w:t>
      </w:r>
      <w:r w:rsidR="00E751A6">
        <w:rPr>
          <w:noProof/>
          <w:color w:val="000000"/>
          <w:sz w:val="28"/>
          <w:szCs w:val="28"/>
          <w:lang w:val="uk-UA"/>
        </w:rPr>
        <w:t>.</w:t>
      </w:r>
    </w:p>
    <w:p w:rsidR="00DD110F" w:rsidRDefault="00E751A6" w:rsidP="000A0B37">
      <w:pPr>
        <w:ind w:firstLine="708"/>
        <w:jc w:val="both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З метою </w:t>
      </w:r>
      <w:r w:rsidRPr="00E751A6">
        <w:rPr>
          <w:noProof/>
          <w:color w:val="000000"/>
          <w:sz w:val="28"/>
          <w:szCs w:val="28"/>
        </w:rPr>
        <w:t>отрима</w:t>
      </w:r>
      <w:r w:rsidR="000A0B37">
        <w:rPr>
          <w:noProof/>
          <w:color w:val="000000"/>
          <w:sz w:val="28"/>
          <w:szCs w:val="28"/>
          <w:lang w:val="uk-UA"/>
        </w:rPr>
        <w:t>ня</w:t>
      </w:r>
      <w:r w:rsidRPr="00E751A6">
        <w:rPr>
          <w:noProof/>
          <w:color w:val="000000"/>
          <w:sz w:val="28"/>
          <w:szCs w:val="28"/>
        </w:rPr>
        <w:t xml:space="preserve"> адміністративн</w:t>
      </w:r>
      <w:r w:rsidR="000A0B37">
        <w:rPr>
          <w:noProof/>
          <w:color w:val="000000"/>
          <w:sz w:val="28"/>
          <w:szCs w:val="28"/>
          <w:lang w:val="uk-UA"/>
        </w:rPr>
        <w:t>ої</w:t>
      </w:r>
      <w:r w:rsidRPr="00E751A6">
        <w:rPr>
          <w:noProof/>
          <w:color w:val="000000"/>
          <w:sz w:val="28"/>
          <w:szCs w:val="28"/>
        </w:rPr>
        <w:t xml:space="preserve"> послуг</w:t>
      </w:r>
      <w:r w:rsidR="000A0B37">
        <w:rPr>
          <w:noProof/>
          <w:color w:val="000000"/>
          <w:sz w:val="28"/>
          <w:szCs w:val="28"/>
          <w:lang w:val="uk-UA"/>
        </w:rPr>
        <w:t>и</w:t>
      </w:r>
      <w:r w:rsidRPr="00E751A6">
        <w:rPr>
          <w:noProof/>
          <w:color w:val="000000"/>
          <w:sz w:val="28"/>
          <w:szCs w:val="28"/>
        </w:rPr>
        <w:t xml:space="preserve"> соціального характеру ближче до місця проживання</w:t>
      </w:r>
      <w:r w:rsidR="000A0B37">
        <w:rPr>
          <w:noProof/>
          <w:color w:val="000000"/>
          <w:sz w:val="28"/>
          <w:szCs w:val="28"/>
          <w:lang w:val="uk-UA"/>
        </w:rPr>
        <w:t xml:space="preserve"> громадян</w:t>
      </w:r>
      <w:r w:rsidRPr="00E751A6">
        <w:rPr>
          <w:noProof/>
          <w:color w:val="000000"/>
          <w:sz w:val="28"/>
          <w:szCs w:val="28"/>
        </w:rPr>
        <w:t xml:space="preserve">, </w:t>
      </w:r>
      <w:r w:rsidR="000A0B37">
        <w:rPr>
          <w:noProof/>
          <w:color w:val="000000"/>
          <w:sz w:val="28"/>
          <w:szCs w:val="28"/>
          <w:lang w:val="uk-UA"/>
        </w:rPr>
        <w:t xml:space="preserve">а саме, подання документів для призначення та виплати державних соціальних допомог, житлових субсидій та пільг, з серпня 2020 року у 18 старостинських округах та Баришівці </w:t>
      </w:r>
      <w:r>
        <w:rPr>
          <w:noProof/>
          <w:color w:val="000000"/>
          <w:sz w:val="28"/>
          <w:szCs w:val="28"/>
          <w:lang w:val="uk-UA"/>
        </w:rPr>
        <w:t>впроваджен</w:t>
      </w:r>
      <w:r w:rsidR="000A0B37">
        <w:rPr>
          <w:noProof/>
          <w:color w:val="000000"/>
          <w:sz w:val="28"/>
          <w:szCs w:val="28"/>
          <w:lang w:val="uk-UA"/>
        </w:rPr>
        <w:t>ий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75645D">
        <w:rPr>
          <w:sz w:val="28"/>
          <w:szCs w:val="28"/>
          <w:lang w:val="uk-UA"/>
        </w:rPr>
        <w:t>Програмн</w:t>
      </w:r>
      <w:r w:rsidR="000A0B37">
        <w:rPr>
          <w:sz w:val="28"/>
          <w:szCs w:val="28"/>
          <w:lang w:val="uk-UA"/>
        </w:rPr>
        <w:t>ий</w:t>
      </w:r>
      <w:r w:rsidRPr="0075645D">
        <w:rPr>
          <w:sz w:val="28"/>
          <w:szCs w:val="28"/>
          <w:lang w:val="uk-UA"/>
        </w:rPr>
        <w:t xml:space="preserve"> комплекс «Інтегрована інформаційна система «Соціальна громада»</w:t>
      </w:r>
      <w:r w:rsidR="003D27DB">
        <w:rPr>
          <w:sz w:val="28"/>
          <w:szCs w:val="28"/>
          <w:lang w:val="uk-UA"/>
        </w:rPr>
        <w:t>. За звітний</w:t>
      </w:r>
      <w:bookmarkStart w:id="0" w:name="_GoBack"/>
      <w:bookmarkEnd w:id="0"/>
      <w:r w:rsidR="000A0B37">
        <w:rPr>
          <w:sz w:val="28"/>
          <w:szCs w:val="28"/>
          <w:lang w:val="uk-UA"/>
        </w:rPr>
        <w:t xml:space="preserve"> період </w:t>
      </w:r>
      <w:r w:rsidRPr="00EA4435">
        <w:rPr>
          <w:sz w:val="28"/>
          <w:szCs w:val="28"/>
          <w:lang w:val="uk-UA"/>
        </w:rPr>
        <w:t>прийнято</w:t>
      </w:r>
      <w:r w:rsidR="000A0B37">
        <w:rPr>
          <w:sz w:val="28"/>
          <w:szCs w:val="28"/>
          <w:lang w:val="uk-UA"/>
        </w:rPr>
        <w:t xml:space="preserve"> 136 </w:t>
      </w:r>
      <w:r w:rsidRPr="00EA4435">
        <w:rPr>
          <w:sz w:val="28"/>
          <w:szCs w:val="28"/>
          <w:lang w:val="uk-UA"/>
        </w:rPr>
        <w:t>заяв</w:t>
      </w:r>
      <w:r w:rsidR="000A0B37">
        <w:rPr>
          <w:sz w:val="28"/>
          <w:szCs w:val="28"/>
          <w:lang w:val="uk-UA"/>
        </w:rPr>
        <w:t xml:space="preserve"> </w:t>
      </w:r>
      <w:r w:rsidRPr="00EA4435">
        <w:rPr>
          <w:sz w:val="28"/>
          <w:szCs w:val="28"/>
          <w:lang w:val="uk-UA"/>
        </w:rPr>
        <w:t xml:space="preserve">та передано </w:t>
      </w:r>
      <w:r w:rsidR="000A0B37">
        <w:rPr>
          <w:sz w:val="28"/>
          <w:szCs w:val="28"/>
          <w:lang w:val="uk-UA"/>
        </w:rPr>
        <w:t xml:space="preserve">в електронній формі </w:t>
      </w:r>
      <w:r w:rsidRPr="00EA4435">
        <w:rPr>
          <w:sz w:val="28"/>
          <w:szCs w:val="28"/>
          <w:lang w:val="uk-UA"/>
        </w:rPr>
        <w:t>до управління соціального захисту населення для призначення соціальних допомог, житлових субсидій.</w:t>
      </w:r>
    </w:p>
    <w:p w:rsidR="003E730F" w:rsidRDefault="003E730F" w:rsidP="00A04943">
      <w:pPr>
        <w:ind w:firstLine="720"/>
        <w:jc w:val="both"/>
        <w:rPr>
          <w:sz w:val="28"/>
          <w:szCs w:val="28"/>
          <w:lang w:val="uk-UA"/>
        </w:rPr>
      </w:pPr>
    </w:p>
    <w:p w:rsidR="003E730F" w:rsidRDefault="003E730F" w:rsidP="00A04943">
      <w:pPr>
        <w:ind w:firstLine="720"/>
        <w:jc w:val="both"/>
        <w:rPr>
          <w:sz w:val="28"/>
          <w:szCs w:val="28"/>
          <w:lang w:val="uk-UA"/>
        </w:rPr>
      </w:pPr>
    </w:p>
    <w:p w:rsidR="003E730F" w:rsidRDefault="003E730F" w:rsidP="00A04943">
      <w:pPr>
        <w:ind w:firstLine="720"/>
        <w:jc w:val="both"/>
        <w:rPr>
          <w:sz w:val="28"/>
          <w:szCs w:val="28"/>
          <w:lang w:val="uk-UA"/>
        </w:rPr>
      </w:pPr>
    </w:p>
    <w:p w:rsidR="00090631" w:rsidRDefault="00090631" w:rsidP="00090631">
      <w:pPr>
        <w:jc w:val="both"/>
        <w:rPr>
          <w:sz w:val="28"/>
          <w:szCs w:val="28"/>
          <w:lang w:val="uk-UA"/>
        </w:rPr>
      </w:pPr>
    </w:p>
    <w:p w:rsidR="00B618CA" w:rsidRPr="001B48E8" w:rsidRDefault="00B618CA" w:rsidP="00B618CA">
      <w:pPr>
        <w:jc w:val="both"/>
        <w:rPr>
          <w:sz w:val="28"/>
          <w:szCs w:val="28"/>
          <w:lang w:val="uk-UA"/>
        </w:rPr>
      </w:pPr>
      <w:r w:rsidRPr="00831BCB">
        <w:rPr>
          <w:sz w:val="28"/>
          <w:szCs w:val="28"/>
          <w:lang w:val="uk-UA"/>
        </w:rPr>
        <w:t xml:space="preserve">       </w:t>
      </w:r>
      <w:r>
        <w:rPr>
          <w:rFonts w:ascii="UkrainianPra" w:hAnsi="UkrainianPra"/>
          <w:sz w:val="28"/>
          <w:szCs w:val="28"/>
          <w:lang w:val="uk-UA"/>
        </w:rPr>
        <w:t>Секретар селищної ради                                          Надія СЛУХАЙ</w:t>
      </w:r>
    </w:p>
    <w:p w:rsidR="00090631" w:rsidRDefault="00090631" w:rsidP="00090631">
      <w:pPr>
        <w:jc w:val="both"/>
        <w:rPr>
          <w:sz w:val="28"/>
          <w:szCs w:val="28"/>
          <w:lang w:val="uk-UA"/>
        </w:rPr>
      </w:pPr>
    </w:p>
    <w:sectPr w:rsidR="0009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krainianP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6317B"/>
    <w:multiLevelType w:val="hybridMultilevel"/>
    <w:tmpl w:val="B23074B8"/>
    <w:lvl w:ilvl="0" w:tplc="64381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08"/>
    <w:rsid w:val="00047D8B"/>
    <w:rsid w:val="00057575"/>
    <w:rsid w:val="00090631"/>
    <w:rsid w:val="000A0B37"/>
    <w:rsid w:val="000F06C8"/>
    <w:rsid w:val="001011A6"/>
    <w:rsid w:val="00162C7F"/>
    <w:rsid w:val="001843EF"/>
    <w:rsid w:val="002B561B"/>
    <w:rsid w:val="002E7157"/>
    <w:rsid w:val="00372434"/>
    <w:rsid w:val="003D27DB"/>
    <w:rsid w:val="003E730F"/>
    <w:rsid w:val="00470B7C"/>
    <w:rsid w:val="0049655D"/>
    <w:rsid w:val="004C53B0"/>
    <w:rsid w:val="00552542"/>
    <w:rsid w:val="00635821"/>
    <w:rsid w:val="00672789"/>
    <w:rsid w:val="0068688E"/>
    <w:rsid w:val="00706397"/>
    <w:rsid w:val="00747AC2"/>
    <w:rsid w:val="0076287D"/>
    <w:rsid w:val="008179D5"/>
    <w:rsid w:val="008641F2"/>
    <w:rsid w:val="0087022B"/>
    <w:rsid w:val="00894B0C"/>
    <w:rsid w:val="0095012A"/>
    <w:rsid w:val="009A19B3"/>
    <w:rsid w:val="009F00EF"/>
    <w:rsid w:val="009F5E1D"/>
    <w:rsid w:val="00A04943"/>
    <w:rsid w:val="00A466C5"/>
    <w:rsid w:val="00B326F6"/>
    <w:rsid w:val="00B43941"/>
    <w:rsid w:val="00B618CA"/>
    <w:rsid w:val="00BA2BD0"/>
    <w:rsid w:val="00BD05BC"/>
    <w:rsid w:val="00BF3667"/>
    <w:rsid w:val="00C845A2"/>
    <w:rsid w:val="00D13179"/>
    <w:rsid w:val="00D264BE"/>
    <w:rsid w:val="00D33B34"/>
    <w:rsid w:val="00D43C74"/>
    <w:rsid w:val="00D8195E"/>
    <w:rsid w:val="00D84457"/>
    <w:rsid w:val="00DD110F"/>
    <w:rsid w:val="00E27018"/>
    <w:rsid w:val="00E348A2"/>
    <w:rsid w:val="00E40DD0"/>
    <w:rsid w:val="00E64141"/>
    <w:rsid w:val="00E751A6"/>
    <w:rsid w:val="00EC61ED"/>
    <w:rsid w:val="00EE5F84"/>
    <w:rsid w:val="00EE732F"/>
    <w:rsid w:val="00F213EB"/>
    <w:rsid w:val="00F540B4"/>
    <w:rsid w:val="00F91E5A"/>
    <w:rsid w:val="00FA7908"/>
    <w:rsid w:val="00FB4C8F"/>
    <w:rsid w:val="00FC1E49"/>
    <w:rsid w:val="00FC4F00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6FFD"/>
  <w15:chartTrackingRefBased/>
  <w15:docId w15:val="{239B779F-1097-4066-82A8-12AC1065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0631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63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 Spacing"/>
    <w:qFormat/>
    <w:rsid w:val="0009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A466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C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E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1215</Words>
  <Characters>7984</Characters>
  <Application>Microsoft Office Word</Application>
  <DocSecurity>0</DocSecurity>
  <Lines>199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2</cp:revision>
  <cp:lastPrinted>2019-12-12T07:05:00Z</cp:lastPrinted>
  <dcterms:created xsi:type="dcterms:W3CDTF">2021-03-02T09:08:00Z</dcterms:created>
  <dcterms:modified xsi:type="dcterms:W3CDTF">2021-03-02T09:08:00Z</dcterms:modified>
</cp:coreProperties>
</file>