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6A" w:rsidRPr="005E6EFB" w:rsidRDefault="00C5316A" w:rsidP="005E6EFB">
      <w:pPr>
        <w:contextualSpacing/>
        <w:rPr>
          <w:noProof/>
          <w:sz w:val="23"/>
          <w:szCs w:val="23"/>
          <w:lang w:val="uk-UA"/>
        </w:rPr>
      </w:pPr>
    </w:p>
    <w:p w:rsidR="00C5316A" w:rsidRDefault="002A7E93" w:rsidP="00C5316A">
      <w:pPr>
        <w:jc w:val="center"/>
        <w:rPr>
          <w:sz w:val="23"/>
          <w:szCs w:val="23"/>
        </w:rPr>
      </w:pPr>
      <w:r>
        <w:rPr>
          <w:noProof/>
          <w:color w:val="008080"/>
        </w:rPr>
        <w:drawing>
          <wp:inline distT="0" distB="0" distL="0" distR="0">
            <wp:extent cx="51752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12" w:rsidRDefault="004C4C12" w:rsidP="00C5316A">
      <w:pPr>
        <w:pStyle w:val="1"/>
      </w:pPr>
    </w:p>
    <w:p w:rsidR="00C5316A" w:rsidRDefault="00C5316A" w:rsidP="00C5316A">
      <w:pPr>
        <w:pStyle w:val="1"/>
        <w:rPr>
          <w:sz w:val="34"/>
          <w:szCs w:val="34"/>
          <w:lang w:val="ru-RU"/>
        </w:rPr>
      </w:pPr>
      <w:r>
        <w:t>Баришівська  селищна  рада</w:t>
      </w:r>
    </w:p>
    <w:p w:rsidR="00C5316A" w:rsidRPr="008F7435" w:rsidRDefault="00C5316A" w:rsidP="00C5316A">
      <w:pPr>
        <w:pStyle w:val="2"/>
        <w:rPr>
          <w:szCs w:val="28"/>
        </w:rPr>
      </w:pPr>
      <w:r w:rsidRPr="008F7435">
        <w:rPr>
          <w:szCs w:val="28"/>
        </w:rPr>
        <w:t>Баришівського  району</w:t>
      </w:r>
    </w:p>
    <w:p w:rsidR="00C5316A" w:rsidRPr="008F7435" w:rsidRDefault="00C5316A" w:rsidP="00C5316A">
      <w:pPr>
        <w:jc w:val="center"/>
        <w:rPr>
          <w:b/>
          <w:bCs/>
          <w:sz w:val="28"/>
          <w:szCs w:val="28"/>
          <w:lang w:val="uk-UA"/>
        </w:rPr>
      </w:pPr>
      <w:r w:rsidRPr="008F7435">
        <w:rPr>
          <w:b/>
          <w:bCs/>
          <w:sz w:val="28"/>
          <w:szCs w:val="28"/>
          <w:lang w:val="uk-UA"/>
        </w:rPr>
        <w:t>Київської  області</w:t>
      </w:r>
    </w:p>
    <w:p w:rsidR="00C5316A" w:rsidRDefault="00B27A96" w:rsidP="00C5316A">
      <w:pPr>
        <w:jc w:val="center"/>
        <w:rPr>
          <w:b/>
          <w:bCs/>
          <w:sz w:val="26"/>
          <w:szCs w:val="26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A528C8">
        <w:rPr>
          <w:lang w:val="uk-UA"/>
        </w:rPr>
        <w:t xml:space="preserve">                          </w:t>
      </w:r>
    </w:p>
    <w:p w:rsidR="00C5316A" w:rsidRDefault="00C5316A" w:rsidP="00C5316A">
      <w:pPr>
        <w:pStyle w:val="3"/>
        <w:rPr>
          <w:sz w:val="28"/>
          <w:szCs w:val="28"/>
        </w:rPr>
      </w:pPr>
      <w:r w:rsidRPr="00C5316A">
        <w:rPr>
          <w:sz w:val="28"/>
          <w:szCs w:val="28"/>
        </w:rPr>
        <w:t xml:space="preserve">Р І Ш Е Н </w:t>
      </w:r>
      <w:proofErr w:type="spellStart"/>
      <w:r w:rsidRPr="00C5316A">
        <w:rPr>
          <w:sz w:val="28"/>
          <w:szCs w:val="28"/>
        </w:rPr>
        <w:t>Н</w:t>
      </w:r>
      <w:proofErr w:type="spellEnd"/>
      <w:r w:rsidRPr="00C5316A">
        <w:rPr>
          <w:sz w:val="28"/>
          <w:szCs w:val="28"/>
        </w:rPr>
        <w:t xml:space="preserve"> Я</w:t>
      </w:r>
    </w:p>
    <w:p w:rsidR="001046ED" w:rsidRDefault="00A528C8" w:rsidP="00B27A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22.01.2021</w:t>
      </w:r>
      <w:r w:rsidR="00B27A96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1046ED" w:rsidRPr="0040068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142-04-08</w:t>
      </w:r>
    </w:p>
    <w:p w:rsidR="00B27A96" w:rsidRPr="00724C89" w:rsidRDefault="00B27A96" w:rsidP="00B27A96">
      <w:pPr>
        <w:jc w:val="center"/>
        <w:rPr>
          <w:sz w:val="28"/>
          <w:szCs w:val="28"/>
          <w:lang w:val="uk-UA"/>
        </w:rPr>
      </w:pPr>
    </w:p>
    <w:p w:rsidR="001046ED" w:rsidRPr="00D1458B" w:rsidRDefault="001046ED" w:rsidP="001046ED">
      <w:pPr>
        <w:jc w:val="center"/>
        <w:rPr>
          <w:sz w:val="28"/>
          <w:szCs w:val="28"/>
          <w:lang w:val="uk-UA"/>
        </w:rPr>
      </w:pPr>
    </w:p>
    <w:p w:rsidR="00B27A96" w:rsidRDefault="00A528C8" w:rsidP="00400682">
      <w:pPr>
        <w:jc w:val="center"/>
        <w:rPr>
          <w:sz w:val="28"/>
          <w:szCs w:val="28"/>
          <w:lang w:val="uk-UA"/>
        </w:rPr>
      </w:pPr>
      <w:r w:rsidRPr="00A528C8">
        <w:rPr>
          <w:sz w:val="28"/>
          <w:szCs w:val="28"/>
          <w:lang w:val="uk-UA"/>
        </w:rPr>
        <w:t>Звіт про роботу  ДЮСШ за 2020 рік</w:t>
      </w:r>
    </w:p>
    <w:p w:rsidR="001046ED" w:rsidRDefault="001046ED" w:rsidP="001046ED">
      <w:pPr>
        <w:jc w:val="center"/>
        <w:rPr>
          <w:sz w:val="28"/>
          <w:szCs w:val="28"/>
          <w:lang w:val="uk-UA"/>
        </w:rPr>
      </w:pPr>
    </w:p>
    <w:p w:rsidR="002D1BC8" w:rsidRPr="009C45D7" w:rsidRDefault="001046ED" w:rsidP="00B27A96">
      <w:pPr>
        <w:pStyle w:val="21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1046ED">
        <w:rPr>
          <w:sz w:val="28"/>
          <w:szCs w:val="28"/>
          <w:lang w:val="uk-UA"/>
        </w:rPr>
        <w:t>Відповідно до Закону України "Про державні цільові програми"; підпункту 22 пункту 1 статті 26, підпункту 1 пункту а) статті 27</w:t>
      </w:r>
      <w:r w:rsidR="00814278">
        <w:rPr>
          <w:sz w:val="28"/>
          <w:szCs w:val="28"/>
          <w:lang w:val="uk-UA"/>
        </w:rPr>
        <w:t xml:space="preserve"> та </w:t>
      </w:r>
      <w:r w:rsidRPr="001046ED">
        <w:rPr>
          <w:sz w:val="28"/>
          <w:szCs w:val="28"/>
          <w:lang w:val="uk-UA"/>
        </w:rPr>
        <w:t>підпункту 9 пункту 4 статті 42 Закону України "Про мі</w:t>
      </w:r>
      <w:r w:rsidR="00375C30">
        <w:rPr>
          <w:sz w:val="28"/>
          <w:szCs w:val="28"/>
          <w:lang w:val="uk-UA"/>
        </w:rPr>
        <w:t xml:space="preserve">сцеве самоврядування в Україні", </w:t>
      </w:r>
      <w:r w:rsidRPr="001046ED">
        <w:rPr>
          <w:sz w:val="28"/>
          <w:szCs w:val="28"/>
          <w:lang w:val="uk-UA"/>
        </w:rPr>
        <w:t xml:space="preserve">керуючись Бюджетним кодексом України, з метою забезпечення підготовки цільових програм, покращення контролю за належним їх виконанням </w:t>
      </w:r>
      <w:r w:rsidR="009C45D7">
        <w:rPr>
          <w:sz w:val="28"/>
          <w:szCs w:val="28"/>
          <w:lang w:val="uk-UA"/>
        </w:rPr>
        <w:t>селищна рада вирішила:</w:t>
      </w:r>
    </w:p>
    <w:p w:rsidR="002D1BC8" w:rsidRDefault="002D1BC8" w:rsidP="00B27A96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ab/>
      </w:r>
      <w:r w:rsidRPr="002D1BC8">
        <w:rPr>
          <w:rFonts w:eastAsia="Times New Roman"/>
          <w:iCs/>
          <w:sz w:val="28"/>
          <w:szCs w:val="28"/>
          <w:lang w:val="uk-UA"/>
        </w:rPr>
        <w:t>1.</w:t>
      </w:r>
      <w:r w:rsidR="003A04F2">
        <w:rPr>
          <w:rFonts w:eastAsia="Times New Roman"/>
          <w:iCs/>
          <w:sz w:val="28"/>
          <w:szCs w:val="28"/>
          <w:lang w:val="uk-UA"/>
        </w:rPr>
        <w:t>Затвердити</w:t>
      </w:r>
      <w:r w:rsidR="00A528C8">
        <w:rPr>
          <w:rFonts w:eastAsia="Times New Roman"/>
          <w:iCs/>
          <w:sz w:val="28"/>
          <w:szCs w:val="28"/>
          <w:lang w:val="uk-UA"/>
        </w:rPr>
        <w:t xml:space="preserve"> звіт</w:t>
      </w:r>
      <w:bookmarkStart w:id="0" w:name="_GoBack"/>
      <w:bookmarkEnd w:id="0"/>
      <w:r>
        <w:rPr>
          <w:rFonts w:eastAsia="Times New Roman"/>
          <w:iCs/>
          <w:sz w:val="28"/>
          <w:szCs w:val="28"/>
          <w:lang w:val="uk-UA"/>
        </w:rPr>
        <w:t xml:space="preserve"> про хід виконан</w:t>
      </w:r>
      <w:r w:rsidR="00D53444">
        <w:rPr>
          <w:rFonts w:eastAsia="Times New Roman"/>
          <w:iCs/>
          <w:sz w:val="28"/>
          <w:szCs w:val="28"/>
          <w:lang w:val="uk-UA"/>
        </w:rPr>
        <w:t xml:space="preserve">ня Комплексної програми розвитку дитячо-юнацького спорту дитячо-юнацької спортивної школи Баришівської селищної ради на 2020-2022роки  за 2020 рік </w:t>
      </w:r>
      <w:r w:rsidR="00D53444" w:rsidRPr="00D53444">
        <w:rPr>
          <w:sz w:val="28"/>
          <w:szCs w:val="28"/>
        </w:rPr>
        <w:t xml:space="preserve"> </w:t>
      </w:r>
      <w:r w:rsidR="00B27A96">
        <w:rPr>
          <w:sz w:val="28"/>
          <w:szCs w:val="28"/>
        </w:rPr>
        <w:t>(</w:t>
      </w:r>
      <w:proofErr w:type="spellStart"/>
      <w:r w:rsidR="00B27A96">
        <w:rPr>
          <w:sz w:val="28"/>
          <w:szCs w:val="28"/>
        </w:rPr>
        <w:t>Додаток</w:t>
      </w:r>
      <w:proofErr w:type="spellEnd"/>
      <w:r w:rsidR="00D53444">
        <w:rPr>
          <w:sz w:val="28"/>
          <w:szCs w:val="28"/>
        </w:rPr>
        <w:t>);</w:t>
      </w:r>
    </w:p>
    <w:p w:rsidR="00400682" w:rsidRPr="00400682" w:rsidRDefault="00400682" w:rsidP="00B27A96">
      <w:pPr>
        <w:pStyle w:val="21"/>
        <w:spacing w:after="0" w:line="240" w:lineRule="auto"/>
        <w:jc w:val="both"/>
        <w:rPr>
          <w:rFonts w:eastAsia="Times New Roman"/>
          <w:iCs/>
          <w:sz w:val="28"/>
          <w:szCs w:val="28"/>
          <w:lang w:val="uk-UA"/>
        </w:rPr>
      </w:pPr>
    </w:p>
    <w:tbl>
      <w:tblPr>
        <w:tblStyle w:val="a6"/>
        <w:tblW w:w="89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914861" w:rsidRPr="008375E2" w:rsidTr="00400682">
        <w:trPr>
          <w:trHeight w:val="1068"/>
        </w:trPr>
        <w:tc>
          <w:tcPr>
            <w:tcW w:w="8930" w:type="dxa"/>
          </w:tcPr>
          <w:p w:rsidR="00400682" w:rsidRDefault="00400682" w:rsidP="00B27A96">
            <w:pPr>
              <w:pStyle w:val="21"/>
              <w:spacing w:after="0" w:line="240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      2. Визнати хід виконання цільових Програм задовільним.</w:t>
            </w:r>
          </w:p>
          <w:p w:rsidR="00400682" w:rsidRDefault="00400682" w:rsidP="00B27A96">
            <w:pPr>
              <w:pStyle w:val="21"/>
              <w:spacing w:after="0" w:line="240" w:lineRule="auto"/>
              <w:ind w:firstLine="708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400682" w:rsidRDefault="00400682" w:rsidP="00B27A96">
            <w:pPr>
              <w:pStyle w:val="21"/>
              <w:spacing w:after="0" w:line="240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      </w:t>
            </w:r>
            <w:r w:rsidRPr="00ED54AE">
              <w:rPr>
                <w:rFonts w:eastAsia="Times New Roman"/>
                <w:iCs/>
                <w:sz w:val="28"/>
                <w:szCs w:val="28"/>
              </w:rPr>
              <w:t>3</w:t>
            </w:r>
            <w:r>
              <w:rPr>
                <w:rFonts w:eastAsia="Times New Roman"/>
                <w:iCs/>
                <w:sz w:val="28"/>
                <w:szCs w:val="28"/>
              </w:rPr>
              <w:t>.</w:t>
            </w:r>
            <w:r w:rsidRPr="002D1BC8">
              <w:rPr>
                <w:rFonts w:eastAsia="Times New Roman"/>
                <w:iCs/>
                <w:sz w:val="28"/>
                <w:szCs w:val="28"/>
              </w:rPr>
              <w:t xml:space="preserve">Контроль за виконанням рішення покласти на 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постійну комісію </w:t>
            </w:r>
            <w:r w:rsidRPr="003A04F2">
              <w:rPr>
                <w:rFonts w:eastAsia="Times New Roman"/>
                <w:iCs/>
                <w:sz w:val="28"/>
                <w:szCs w:val="28"/>
              </w:rPr>
              <w:t xml:space="preserve">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:rsidR="00400682" w:rsidRDefault="00400682" w:rsidP="00B27A96">
            <w:pPr>
              <w:pStyle w:val="21"/>
              <w:spacing w:after="0" w:line="240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400682" w:rsidRDefault="00400682" w:rsidP="00B27A96">
            <w:pPr>
              <w:pStyle w:val="21"/>
              <w:spacing w:after="0" w:line="240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400682" w:rsidRDefault="00400682" w:rsidP="00B27A96">
            <w:pPr>
              <w:pStyle w:val="21"/>
              <w:spacing w:after="0" w:line="240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  <w:p w:rsidR="00400682" w:rsidRPr="001046ED" w:rsidRDefault="00B27A96" w:rsidP="00B27A96">
            <w:pPr>
              <w:pStyle w:val="21"/>
              <w:spacing w:after="0" w:line="240" w:lineRule="auto"/>
              <w:jc w:val="both"/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   </w:t>
            </w:r>
            <w:r w:rsidR="00400682">
              <w:rPr>
                <w:rFonts w:eastAsia="Times New Roman"/>
                <w:iCs/>
                <w:sz w:val="28"/>
                <w:szCs w:val="28"/>
              </w:rPr>
              <w:t xml:space="preserve">Селищний голова </w:t>
            </w:r>
            <w:r w:rsidR="00400682">
              <w:rPr>
                <w:rFonts w:eastAsia="Times New Roman"/>
                <w:iCs/>
                <w:sz w:val="28"/>
                <w:szCs w:val="28"/>
              </w:rPr>
              <w:tab/>
            </w:r>
            <w:r w:rsidR="00400682">
              <w:rPr>
                <w:rFonts w:eastAsia="Times New Roman"/>
                <w:iCs/>
                <w:sz w:val="28"/>
                <w:szCs w:val="28"/>
              </w:rPr>
              <w:tab/>
            </w:r>
            <w:r w:rsidR="00400682">
              <w:rPr>
                <w:rFonts w:eastAsia="Times New Roman"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Cs/>
                <w:sz w:val="28"/>
                <w:szCs w:val="28"/>
              </w:rPr>
              <w:t xml:space="preserve">                             </w:t>
            </w:r>
            <w:r w:rsidR="00400682">
              <w:rPr>
                <w:rFonts w:eastAsia="Times New Roman"/>
                <w:iCs/>
                <w:sz w:val="28"/>
                <w:szCs w:val="28"/>
              </w:rPr>
              <w:t xml:space="preserve">О.П. </w:t>
            </w:r>
            <w:proofErr w:type="spellStart"/>
            <w:r w:rsidR="00400682">
              <w:rPr>
                <w:rFonts w:eastAsia="Times New Roman"/>
                <w:iCs/>
                <w:sz w:val="28"/>
                <w:szCs w:val="28"/>
              </w:rPr>
              <w:t>Вареніченко</w:t>
            </w:r>
            <w:proofErr w:type="spellEnd"/>
          </w:p>
          <w:p w:rsidR="00914861" w:rsidRPr="00914861" w:rsidRDefault="00914861" w:rsidP="00B27A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8375E2" w:rsidTr="00400682">
        <w:tc>
          <w:tcPr>
            <w:tcW w:w="8930" w:type="dxa"/>
          </w:tcPr>
          <w:p w:rsidR="00914861" w:rsidRPr="00914861" w:rsidRDefault="00914861" w:rsidP="009F7529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14861" w:rsidRPr="00B31412" w:rsidTr="00400682">
        <w:tc>
          <w:tcPr>
            <w:tcW w:w="8930" w:type="dxa"/>
          </w:tcPr>
          <w:p w:rsidR="00914861" w:rsidRPr="00914861" w:rsidRDefault="00914861" w:rsidP="009F752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C77330" w:rsidTr="00400682">
        <w:tc>
          <w:tcPr>
            <w:tcW w:w="8930" w:type="dxa"/>
          </w:tcPr>
          <w:p w:rsidR="00914861" w:rsidRPr="00C90CFC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C77330" w:rsidTr="00400682">
        <w:tc>
          <w:tcPr>
            <w:tcW w:w="8930" w:type="dxa"/>
          </w:tcPr>
          <w:p w:rsidR="00914861" w:rsidRPr="00914861" w:rsidRDefault="00914861" w:rsidP="009F752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4861" w:rsidRPr="0063279E" w:rsidTr="00400682">
        <w:tc>
          <w:tcPr>
            <w:tcW w:w="8930" w:type="dxa"/>
          </w:tcPr>
          <w:p w:rsidR="00914861" w:rsidRPr="00C90CFC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63279E" w:rsidTr="00400682">
        <w:tc>
          <w:tcPr>
            <w:tcW w:w="8930" w:type="dxa"/>
          </w:tcPr>
          <w:p w:rsidR="00914861" w:rsidRPr="00914861" w:rsidRDefault="00914861" w:rsidP="009F752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861" w:rsidRPr="002701BD" w:rsidTr="00400682">
        <w:tc>
          <w:tcPr>
            <w:tcW w:w="8930" w:type="dxa"/>
          </w:tcPr>
          <w:p w:rsidR="00914861" w:rsidRPr="00C90CFC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C90CFC" w:rsidTr="00400682">
        <w:tc>
          <w:tcPr>
            <w:tcW w:w="8930" w:type="dxa"/>
          </w:tcPr>
          <w:p w:rsidR="00914861" w:rsidRPr="009F7529" w:rsidRDefault="00914861" w:rsidP="009F75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914861" w:rsidRPr="008F0CF6" w:rsidTr="00400682">
        <w:tc>
          <w:tcPr>
            <w:tcW w:w="8930" w:type="dxa"/>
          </w:tcPr>
          <w:p w:rsidR="00914861" w:rsidRPr="009F7529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313BEC" w:rsidTr="00400682">
        <w:tc>
          <w:tcPr>
            <w:tcW w:w="8930" w:type="dxa"/>
          </w:tcPr>
          <w:p w:rsidR="00914861" w:rsidRPr="00914861" w:rsidRDefault="00914861" w:rsidP="009F75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14861" w:rsidRPr="00287843" w:rsidTr="00400682">
        <w:tc>
          <w:tcPr>
            <w:tcW w:w="8930" w:type="dxa"/>
          </w:tcPr>
          <w:p w:rsidR="00914861" w:rsidRPr="009F7529" w:rsidRDefault="00914861" w:rsidP="009F7529">
            <w:pPr>
              <w:spacing w:line="276" w:lineRule="auto"/>
              <w:ind w:left="-115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4861" w:rsidRPr="00002847" w:rsidTr="00400682">
        <w:tc>
          <w:tcPr>
            <w:tcW w:w="8930" w:type="dxa"/>
          </w:tcPr>
          <w:p w:rsidR="00914861" w:rsidRPr="009F7529" w:rsidRDefault="00914861" w:rsidP="009F7529">
            <w:pPr>
              <w:spacing w:line="276" w:lineRule="auto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914861" w:rsidRPr="00833FD1" w:rsidTr="00400682">
        <w:tc>
          <w:tcPr>
            <w:tcW w:w="8930" w:type="dxa"/>
          </w:tcPr>
          <w:p w:rsidR="00914861" w:rsidRPr="00914861" w:rsidRDefault="00914861" w:rsidP="009F7529">
            <w:pPr>
              <w:spacing w:line="276" w:lineRule="auto"/>
              <w:ind w:left="-115"/>
              <w:jc w:val="both"/>
              <w:rPr>
                <w:sz w:val="28"/>
                <w:szCs w:val="28"/>
              </w:rPr>
            </w:pPr>
          </w:p>
        </w:tc>
      </w:tr>
      <w:tr w:rsidR="00914861" w:rsidRPr="008375E2" w:rsidTr="00400682">
        <w:tc>
          <w:tcPr>
            <w:tcW w:w="8930" w:type="dxa"/>
          </w:tcPr>
          <w:p w:rsidR="00914861" w:rsidRPr="009F7529" w:rsidRDefault="00914861" w:rsidP="009F7529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14861" w:rsidRPr="006203EB" w:rsidTr="00400682">
        <w:tc>
          <w:tcPr>
            <w:tcW w:w="8930" w:type="dxa"/>
            <w:shd w:val="clear" w:color="auto" w:fill="auto"/>
          </w:tcPr>
          <w:p w:rsidR="00914861" w:rsidRPr="009F7529" w:rsidRDefault="00914861" w:rsidP="009F7529">
            <w:pPr>
              <w:tabs>
                <w:tab w:val="left" w:pos="3165"/>
              </w:tabs>
              <w:spacing w:line="276" w:lineRule="auto"/>
              <w:ind w:hanging="108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4861" w:rsidRPr="0052229F" w:rsidTr="00400682">
        <w:tc>
          <w:tcPr>
            <w:tcW w:w="8930" w:type="dxa"/>
          </w:tcPr>
          <w:p w:rsidR="00914861" w:rsidRPr="00914861" w:rsidRDefault="00914861" w:rsidP="009F7529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uk-UA"/>
              </w:rPr>
            </w:pPr>
          </w:p>
        </w:tc>
      </w:tr>
      <w:tr w:rsidR="00914861" w:rsidRPr="0052229F" w:rsidTr="00400682">
        <w:tc>
          <w:tcPr>
            <w:tcW w:w="8930" w:type="dxa"/>
          </w:tcPr>
          <w:p w:rsidR="00914861" w:rsidRPr="009F7529" w:rsidRDefault="00914861" w:rsidP="00724C89">
            <w:pPr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914861" w:rsidRPr="00313BEC" w:rsidTr="00400682">
        <w:tc>
          <w:tcPr>
            <w:tcW w:w="8930" w:type="dxa"/>
            <w:shd w:val="clear" w:color="auto" w:fill="auto"/>
          </w:tcPr>
          <w:p w:rsidR="00914861" w:rsidRPr="00914861" w:rsidRDefault="00914861" w:rsidP="009F7529">
            <w:pPr>
              <w:pStyle w:val="11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4861" w:rsidRPr="009F7529" w:rsidTr="00400682">
        <w:tc>
          <w:tcPr>
            <w:tcW w:w="8930" w:type="dxa"/>
            <w:shd w:val="clear" w:color="auto" w:fill="auto"/>
          </w:tcPr>
          <w:p w:rsidR="00914861" w:rsidRPr="009F7529" w:rsidRDefault="00914861" w:rsidP="009F7529">
            <w:pPr>
              <w:tabs>
                <w:tab w:val="left" w:pos="3165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53444" w:rsidRPr="009F7529" w:rsidRDefault="00D53444" w:rsidP="00D53444">
      <w:pPr>
        <w:pStyle w:val="21"/>
        <w:spacing w:after="0" w:line="240" w:lineRule="auto"/>
        <w:jc w:val="both"/>
        <w:rPr>
          <w:rFonts w:eastAsia="Times New Roman"/>
          <w:iCs/>
          <w:sz w:val="28"/>
          <w:szCs w:val="28"/>
          <w:lang w:val="uk-UA"/>
        </w:rPr>
      </w:pPr>
    </w:p>
    <w:p w:rsidR="001046ED" w:rsidRPr="001046ED" w:rsidRDefault="001046ED" w:rsidP="00D53444">
      <w:pPr>
        <w:pStyle w:val="21"/>
        <w:spacing w:after="0" w:line="240" w:lineRule="auto"/>
        <w:jc w:val="both"/>
        <w:rPr>
          <w:lang w:val="uk-UA"/>
        </w:rPr>
      </w:pPr>
    </w:p>
    <w:sectPr w:rsidR="001046ED" w:rsidRPr="001046ED" w:rsidSect="00724C8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648"/>
    <w:multiLevelType w:val="hybridMultilevel"/>
    <w:tmpl w:val="FD623FDC"/>
    <w:lvl w:ilvl="0" w:tplc="AFB4214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07FC6FAB"/>
    <w:multiLevelType w:val="hybridMultilevel"/>
    <w:tmpl w:val="88C464E4"/>
    <w:lvl w:ilvl="0" w:tplc="EFC29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F045C"/>
    <w:multiLevelType w:val="hybridMultilevel"/>
    <w:tmpl w:val="6E682F2E"/>
    <w:lvl w:ilvl="0" w:tplc="D7C8C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6CBC"/>
    <w:multiLevelType w:val="hybridMultilevel"/>
    <w:tmpl w:val="E4A05538"/>
    <w:lvl w:ilvl="0" w:tplc="9BFEF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27FF"/>
    <w:multiLevelType w:val="hybridMultilevel"/>
    <w:tmpl w:val="00D8D31A"/>
    <w:lvl w:ilvl="0" w:tplc="192885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954"/>
    <w:multiLevelType w:val="hybridMultilevel"/>
    <w:tmpl w:val="C4D47A7A"/>
    <w:lvl w:ilvl="0" w:tplc="7730C64C">
      <w:start w:val="1"/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6" w15:restartNumberingAfterBreak="0">
    <w:nsid w:val="2C1E437F"/>
    <w:multiLevelType w:val="hybridMultilevel"/>
    <w:tmpl w:val="32F415B2"/>
    <w:lvl w:ilvl="0" w:tplc="CEE832FC">
      <w:start w:val="1"/>
      <w:numFmt w:val="bullet"/>
      <w:lvlText w:val="-"/>
      <w:lvlJc w:val="left"/>
      <w:pPr>
        <w:ind w:left="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7" w15:restartNumberingAfterBreak="0">
    <w:nsid w:val="30DA4570"/>
    <w:multiLevelType w:val="hybridMultilevel"/>
    <w:tmpl w:val="EEE8DE0A"/>
    <w:lvl w:ilvl="0" w:tplc="050E3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D29E5"/>
    <w:multiLevelType w:val="hybridMultilevel"/>
    <w:tmpl w:val="919C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0FE0"/>
    <w:multiLevelType w:val="hybridMultilevel"/>
    <w:tmpl w:val="5E6E0568"/>
    <w:lvl w:ilvl="0" w:tplc="985ED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F676D"/>
    <w:multiLevelType w:val="hybridMultilevel"/>
    <w:tmpl w:val="4AA2B7F6"/>
    <w:lvl w:ilvl="0" w:tplc="FE443E60">
      <w:start w:val="1"/>
      <w:numFmt w:val="bullet"/>
      <w:lvlText w:val="-"/>
      <w:lvlJc w:val="left"/>
      <w:pPr>
        <w:ind w:left="2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1" w15:restartNumberingAfterBreak="0">
    <w:nsid w:val="3ED126BE"/>
    <w:multiLevelType w:val="hybridMultilevel"/>
    <w:tmpl w:val="9244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B388D"/>
    <w:multiLevelType w:val="hybridMultilevel"/>
    <w:tmpl w:val="1790776C"/>
    <w:lvl w:ilvl="0" w:tplc="BC2C7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291F"/>
    <w:multiLevelType w:val="hybridMultilevel"/>
    <w:tmpl w:val="ECAE97EA"/>
    <w:lvl w:ilvl="0" w:tplc="27A2E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F3932"/>
    <w:multiLevelType w:val="hybridMultilevel"/>
    <w:tmpl w:val="684230A2"/>
    <w:lvl w:ilvl="0" w:tplc="CA76BD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96012C6"/>
    <w:multiLevelType w:val="hybridMultilevel"/>
    <w:tmpl w:val="EF08A16E"/>
    <w:lvl w:ilvl="0" w:tplc="B97E9FAA">
      <w:start w:val="1"/>
      <w:numFmt w:val="bullet"/>
      <w:lvlText w:val="-"/>
      <w:lvlJc w:val="left"/>
      <w:pPr>
        <w:ind w:left="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6" w15:restartNumberingAfterBreak="0">
    <w:nsid w:val="62B804AE"/>
    <w:multiLevelType w:val="hybridMultilevel"/>
    <w:tmpl w:val="3AA41F32"/>
    <w:lvl w:ilvl="0" w:tplc="230244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45E6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72F61"/>
    <w:multiLevelType w:val="hybridMultilevel"/>
    <w:tmpl w:val="038EC490"/>
    <w:lvl w:ilvl="0" w:tplc="1F8C9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84BDD"/>
    <w:multiLevelType w:val="hybridMultilevel"/>
    <w:tmpl w:val="D8945B24"/>
    <w:lvl w:ilvl="0" w:tplc="C63A2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F3BC1"/>
    <w:multiLevelType w:val="hybridMultilevel"/>
    <w:tmpl w:val="9B8A879A"/>
    <w:lvl w:ilvl="0" w:tplc="FB72E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8145D"/>
    <w:multiLevelType w:val="hybridMultilevel"/>
    <w:tmpl w:val="161EFF88"/>
    <w:lvl w:ilvl="0" w:tplc="9F0AB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D7018"/>
    <w:multiLevelType w:val="hybridMultilevel"/>
    <w:tmpl w:val="338E512E"/>
    <w:lvl w:ilvl="0" w:tplc="4C6E6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F0409"/>
    <w:multiLevelType w:val="hybridMultilevel"/>
    <w:tmpl w:val="9F68C4B8"/>
    <w:lvl w:ilvl="0" w:tplc="B4B06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471C"/>
    <w:multiLevelType w:val="hybridMultilevel"/>
    <w:tmpl w:val="1BC6D076"/>
    <w:lvl w:ilvl="0" w:tplc="B6906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3"/>
  </w:num>
  <w:num w:numId="5">
    <w:abstractNumId w:val="11"/>
  </w:num>
  <w:num w:numId="6">
    <w:abstractNumId w:val="3"/>
  </w:num>
  <w:num w:numId="7">
    <w:abstractNumId w:val="20"/>
  </w:num>
  <w:num w:numId="8">
    <w:abstractNumId w:val="4"/>
  </w:num>
  <w:num w:numId="9">
    <w:abstractNumId w:val="21"/>
  </w:num>
  <w:num w:numId="10">
    <w:abstractNumId w:val="18"/>
  </w:num>
  <w:num w:numId="11">
    <w:abstractNumId w:val="17"/>
  </w:num>
  <w:num w:numId="12">
    <w:abstractNumId w:val="9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16"/>
  </w:num>
  <w:num w:numId="20">
    <w:abstractNumId w:val="0"/>
  </w:num>
  <w:num w:numId="21">
    <w:abstractNumId w:val="13"/>
  </w:num>
  <w:num w:numId="22">
    <w:abstractNumId w:val="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5D"/>
    <w:rsid w:val="001046ED"/>
    <w:rsid w:val="0016795A"/>
    <w:rsid w:val="002A7E93"/>
    <w:rsid w:val="002D1BC8"/>
    <w:rsid w:val="003678B3"/>
    <w:rsid w:val="00375C30"/>
    <w:rsid w:val="00382164"/>
    <w:rsid w:val="00384415"/>
    <w:rsid w:val="003A04F2"/>
    <w:rsid w:val="003D3709"/>
    <w:rsid w:val="00400682"/>
    <w:rsid w:val="00452CC0"/>
    <w:rsid w:val="004B6C6C"/>
    <w:rsid w:val="004C4C12"/>
    <w:rsid w:val="00587C13"/>
    <w:rsid w:val="005E6EFB"/>
    <w:rsid w:val="00666748"/>
    <w:rsid w:val="00724C89"/>
    <w:rsid w:val="00814278"/>
    <w:rsid w:val="008C045C"/>
    <w:rsid w:val="008F7435"/>
    <w:rsid w:val="00913B14"/>
    <w:rsid w:val="00914861"/>
    <w:rsid w:val="009C45D7"/>
    <w:rsid w:val="009F7529"/>
    <w:rsid w:val="00A528C8"/>
    <w:rsid w:val="00A653EB"/>
    <w:rsid w:val="00B04B79"/>
    <w:rsid w:val="00B27A96"/>
    <w:rsid w:val="00C5316A"/>
    <w:rsid w:val="00C90CFC"/>
    <w:rsid w:val="00D5095D"/>
    <w:rsid w:val="00D53444"/>
    <w:rsid w:val="00E70A44"/>
    <w:rsid w:val="00ED54AE"/>
    <w:rsid w:val="00F47F2A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B38E"/>
  <w15:docId w15:val="{F7075E0F-D30C-45BC-9047-FD4124B2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16A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5316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5316A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16A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531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5316A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2D1BC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rsid w:val="002D1BC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14861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914861"/>
    <w:rPr>
      <w:color w:val="000000"/>
    </w:rPr>
  </w:style>
  <w:style w:type="paragraph" w:customStyle="1" w:styleId="11">
    <w:name w:val="Без интервала1"/>
    <w:rsid w:val="00914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1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82F2-A376-4E4E-B027-BF0F4283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2020-01-17T11:15:00Z</cp:lastPrinted>
  <dcterms:created xsi:type="dcterms:W3CDTF">2021-01-27T09:17:00Z</dcterms:created>
  <dcterms:modified xsi:type="dcterms:W3CDTF">2021-01-27T09:17:00Z</dcterms:modified>
</cp:coreProperties>
</file>