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67" w:rsidRDefault="006F0367" w:rsidP="006F0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Баришівська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селищна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рада</w:t>
      </w:r>
    </w:p>
    <w:p w:rsidR="006F0367" w:rsidRDefault="006F0367" w:rsidP="006F036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>Баришівського</w:t>
      </w:r>
      <w:proofErr w:type="spellEnd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 xml:space="preserve">  району</w:t>
      </w:r>
      <w:proofErr w:type="gramEnd"/>
    </w:p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  <w:proofErr w:type="gramEnd"/>
    </w:p>
    <w:p w:rsidR="004070C9" w:rsidRDefault="004070C9" w:rsidP="004070C9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6F0367" w:rsidRPr="004070C9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F0367" w:rsidRDefault="006F0367" w:rsidP="006F0367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/>
          <w:b/>
          <w:sz w:val="32"/>
          <w:szCs w:val="32"/>
          <w:lang w:val="uk-UA" w:eastAsia="ru-RU"/>
        </w:rPr>
      </w:pPr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 Я</w:t>
      </w:r>
    </w:p>
    <w:p w:rsidR="006F0367" w:rsidRDefault="006F0367" w:rsidP="006F036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F0367" w:rsidRDefault="006F0367" w:rsidP="006F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21.09.2020                                                                     </w:t>
      </w:r>
      <w:r w:rsidR="00244E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1452-32-07</w:t>
      </w:r>
    </w:p>
    <w:p w:rsidR="006F0367" w:rsidRDefault="006F0367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6572D2" w:rsidRPr="00B23954" w:rsidRDefault="006572D2" w:rsidP="006572D2">
      <w:pPr>
        <w:pStyle w:val="a4"/>
        <w:ind w:left="218"/>
        <w:jc w:val="center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Стратегії</w:t>
      </w:r>
      <w:r w:rsidRPr="00B23954">
        <w:rPr>
          <w:sz w:val="28"/>
          <w:szCs w:val="28"/>
          <w:lang w:val="uk-UA"/>
        </w:rPr>
        <w:t xml:space="preserve"> розвитку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</w:t>
      </w:r>
      <w:r w:rsidRPr="00B23954">
        <w:rPr>
          <w:sz w:val="28"/>
          <w:szCs w:val="28"/>
          <w:lang w:val="uk-UA"/>
        </w:rPr>
        <w:t xml:space="preserve">об’єднаної територіальної </w:t>
      </w:r>
      <w:r>
        <w:rPr>
          <w:sz w:val="28"/>
          <w:szCs w:val="28"/>
          <w:lang w:val="uk-UA"/>
        </w:rPr>
        <w:t>на 2020 - 2027 роки</w:t>
      </w:r>
    </w:p>
    <w:p w:rsidR="006572D2" w:rsidRPr="006572D2" w:rsidRDefault="006572D2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</w:p>
    <w:p w:rsidR="00C4149E" w:rsidRDefault="00C4149E" w:rsidP="00C4149E">
      <w:pPr>
        <w:pStyle w:val="a3"/>
        <w:shd w:val="clear" w:color="auto" w:fill="FFFFFF"/>
        <w:ind w:firstLine="708"/>
        <w:jc w:val="both"/>
        <w:rPr>
          <w:iCs/>
          <w:sz w:val="28"/>
          <w:szCs w:val="28"/>
          <w:lang w:val="uk-UA"/>
        </w:rPr>
      </w:pPr>
      <w:r w:rsidRPr="00096EA8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</w:t>
      </w:r>
      <w:r w:rsidRPr="00DA1583">
        <w:rPr>
          <w:bCs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Pr="00096EA8">
        <w:rPr>
          <w:sz w:val="28"/>
          <w:szCs w:val="28"/>
          <w:lang w:val="uk-UA"/>
        </w:rPr>
        <w:t xml:space="preserve">», постанов Кабінету Міністрів України </w:t>
      </w:r>
      <w:r w:rsidRPr="007D2076">
        <w:rPr>
          <w:sz w:val="28"/>
          <w:szCs w:val="28"/>
          <w:lang w:val="uk-UA"/>
        </w:rPr>
        <w:t>від 05</w:t>
      </w:r>
      <w:r>
        <w:rPr>
          <w:sz w:val="28"/>
          <w:szCs w:val="28"/>
          <w:lang w:val="uk-UA"/>
        </w:rPr>
        <w:t>.08.</w:t>
      </w:r>
      <w:r w:rsidRPr="007D2076">
        <w:rPr>
          <w:sz w:val="28"/>
          <w:szCs w:val="28"/>
          <w:lang w:val="uk-UA"/>
        </w:rPr>
        <w:t>2020 №</w:t>
      </w:r>
      <w:r w:rsidRPr="007D2076">
        <w:rPr>
          <w:sz w:val="28"/>
          <w:szCs w:val="28"/>
        </w:rPr>
        <w:t> </w:t>
      </w:r>
      <w:r w:rsidRPr="007D2076">
        <w:rPr>
          <w:sz w:val="28"/>
          <w:szCs w:val="28"/>
          <w:lang w:val="uk-UA"/>
        </w:rPr>
        <w:t xml:space="preserve">695 </w:t>
      </w:r>
      <w:r w:rsidRPr="00096EA8">
        <w:rPr>
          <w:sz w:val="28"/>
          <w:szCs w:val="28"/>
          <w:lang w:val="uk-UA"/>
        </w:rPr>
        <w:t>«</w:t>
      </w:r>
      <w:r w:rsidRPr="007D2076">
        <w:rPr>
          <w:bCs/>
          <w:sz w:val="28"/>
          <w:szCs w:val="28"/>
          <w:lang w:val="uk-UA"/>
        </w:rPr>
        <w:t>Про затвердження Державної стратегії регіонального розвитку на 2021—2027 роки</w:t>
      </w:r>
      <w:r w:rsidRPr="00096EA8">
        <w:rPr>
          <w:sz w:val="28"/>
          <w:szCs w:val="28"/>
          <w:lang w:val="uk-UA"/>
        </w:rPr>
        <w:t xml:space="preserve">», від 11.11.2015 </w:t>
      </w:r>
      <w:r>
        <w:rPr>
          <w:sz w:val="28"/>
          <w:szCs w:val="28"/>
          <w:lang w:val="uk-UA"/>
        </w:rPr>
        <w:t xml:space="preserve">  </w:t>
      </w:r>
      <w:r w:rsidRPr="00096EA8">
        <w:rPr>
          <w:sz w:val="28"/>
          <w:szCs w:val="28"/>
          <w:lang w:val="uk-UA"/>
        </w:rPr>
        <w:t>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</w:r>
      <w:r>
        <w:rPr>
          <w:sz w:val="28"/>
          <w:szCs w:val="28"/>
          <w:lang w:val="uk-UA"/>
        </w:rPr>
        <w:t xml:space="preserve">, </w:t>
      </w:r>
      <w:r w:rsidRPr="00445D81">
        <w:rPr>
          <w:sz w:val="28"/>
          <w:szCs w:val="28"/>
          <w:lang w:val="uk-UA"/>
        </w:rPr>
        <w:t>враховуючи основні положення Стратегії розвитку Київської області на 2021 – 2027 роки, затвердженої рішенням Київськ</w:t>
      </w:r>
      <w:r>
        <w:rPr>
          <w:sz w:val="28"/>
          <w:szCs w:val="28"/>
          <w:lang w:val="uk-UA"/>
        </w:rPr>
        <w:t xml:space="preserve">ої обласної ради від 19.12.2019 </w:t>
      </w:r>
      <w:r>
        <w:rPr>
          <w:rFonts w:eastAsia="Calibri"/>
          <w:sz w:val="28"/>
          <w:szCs w:val="28"/>
          <w:lang w:val="uk-UA" w:eastAsia="en-US"/>
        </w:rPr>
        <w:t>№ 789-32-</w:t>
      </w:r>
      <w:r w:rsidRPr="00445D81">
        <w:rPr>
          <w:rFonts w:eastAsia="Calibri"/>
          <w:sz w:val="28"/>
          <w:szCs w:val="28"/>
          <w:lang w:val="en-US" w:eastAsia="en-US"/>
        </w:rPr>
        <w:t>VII</w:t>
      </w:r>
      <w:r>
        <w:rPr>
          <w:sz w:val="28"/>
          <w:szCs w:val="28"/>
          <w:lang w:val="uk-UA"/>
        </w:rPr>
        <w:t xml:space="preserve"> та розглянувши </w:t>
      </w:r>
      <w:proofErr w:type="spellStart"/>
      <w:r>
        <w:rPr>
          <w:sz w:val="28"/>
          <w:szCs w:val="28"/>
          <w:lang w:val="uk-UA"/>
        </w:rPr>
        <w:t>проє</w:t>
      </w:r>
      <w:r w:rsidRPr="00096EA8">
        <w:rPr>
          <w:sz w:val="28"/>
          <w:szCs w:val="28"/>
          <w:lang w:val="uk-UA"/>
        </w:rPr>
        <w:t>кт</w:t>
      </w:r>
      <w:proofErr w:type="spellEnd"/>
      <w:r w:rsidRPr="00096EA8">
        <w:rPr>
          <w:sz w:val="28"/>
          <w:szCs w:val="28"/>
          <w:lang w:val="uk-UA"/>
        </w:rPr>
        <w:t xml:space="preserve"> Стратегії </w:t>
      </w:r>
      <w:r w:rsidRPr="007D2076">
        <w:rPr>
          <w:sz w:val="28"/>
          <w:szCs w:val="28"/>
          <w:lang w:val="uk-UA"/>
        </w:rPr>
        <w:t xml:space="preserve">розвитку </w:t>
      </w:r>
      <w:proofErr w:type="spellStart"/>
      <w:r w:rsidRPr="007D2076">
        <w:rPr>
          <w:sz w:val="28"/>
          <w:szCs w:val="28"/>
          <w:lang w:val="uk-UA"/>
        </w:rPr>
        <w:t>Баришівської</w:t>
      </w:r>
      <w:proofErr w:type="spellEnd"/>
      <w:r w:rsidRPr="007D2076">
        <w:rPr>
          <w:sz w:val="28"/>
          <w:szCs w:val="28"/>
          <w:lang w:val="uk-UA"/>
        </w:rPr>
        <w:t xml:space="preserve"> селищної об’єднаної територіальної громади на </w:t>
      </w:r>
      <w:r>
        <w:rPr>
          <w:sz w:val="28"/>
          <w:szCs w:val="28"/>
          <w:lang w:val="uk-UA"/>
        </w:rPr>
        <w:t xml:space="preserve">                                     </w:t>
      </w:r>
      <w:r w:rsidRPr="007D2076">
        <w:rPr>
          <w:sz w:val="28"/>
          <w:szCs w:val="28"/>
          <w:lang w:val="uk-UA"/>
        </w:rPr>
        <w:t>2020 – 2027 роки</w:t>
      </w:r>
      <w:r>
        <w:rPr>
          <w:sz w:val="28"/>
          <w:szCs w:val="28"/>
          <w:lang w:val="uk-UA"/>
        </w:rPr>
        <w:t xml:space="preserve"> (Далі – Стратегія)</w:t>
      </w:r>
      <w:r w:rsidRPr="00096EA8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з </w:t>
      </w:r>
      <w:r w:rsidRPr="0091320C">
        <w:rPr>
          <w:sz w:val="28"/>
          <w:szCs w:val="28"/>
          <w:lang w:val="uk-UA"/>
        </w:rPr>
        <w:t xml:space="preserve">метою планової розбудови об’єднаної територіальної громади, забезпечення сталого економічного та соціального розвитку </w:t>
      </w:r>
      <w:proofErr w:type="spellStart"/>
      <w:r w:rsidRPr="007D2076">
        <w:rPr>
          <w:sz w:val="28"/>
          <w:szCs w:val="28"/>
          <w:lang w:val="uk-UA"/>
        </w:rPr>
        <w:t>Баришівської</w:t>
      </w:r>
      <w:proofErr w:type="spellEnd"/>
      <w:r w:rsidRPr="007D2076">
        <w:rPr>
          <w:sz w:val="28"/>
          <w:szCs w:val="28"/>
          <w:lang w:val="uk-UA"/>
        </w:rPr>
        <w:t xml:space="preserve"> селищної </w:t>
      </w:r>
      <w:r w:rsidRPr="00096EA8">
        <w:rPr>
          <w:rFonts w:eastAsia="Calibri"/>
          <w:sz w:val="28"/>
          <w:szCs w:val="28"/>
          <w:lang w:val="uk-UA"/>
        </w:rPr>
        <w:t>об’єднаної територіальної громади</w:t>
      </w:r>
      <w:r w:rsidRPr="00096EA8">
        <w:rPr>
          <w:sz w:val="28"/>
          <w:szCs w:val="28"/>
          <w:lang w:val="uk-UA"/>
        </w:rPr>
        <w:t xml:space="preserve">, </w:t>
      </w:r>
      <w:r w:rsidRPr="007D2076">
        <w:rPr>
          <w:iCs/>
          <w:sz w:val="28"/>
          <w:szCs w:val="28"/>
          <w:lang w:val="uk-UA"/>
        </w:rPr>
        <w:t xml:space="preserve">селищна рада </w:t>
      </w:r>
    </w:p>
    <w:p w:rsidR="00C4149E" w:rsidRPr="0091320C" w:rsidRDefault="00C4149E" w:rsidP="00C4149E">
      <w:pPr>
        <w:pStyle w:val="a3"/>
        <w:shd w:val="clear" w:color="auto" w:fill="FFFFFF"/>
        <w:ind w:firstLine="708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</w:t>
      </w:r>
      <w:bookmarkStart w:id="0" w:name="_GoBack"/>
      <w:bookmarkEnd w:id="0"/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и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ш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и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л</w:t>
      </w:r>
      <w:r>
        <w:rPr>
          <w:iCs/>
          <w:sz w:val="28"/>
          <w:szCs w:val="28"/>
          <w:lang w:val="uk-UA"/>
        </w:rPr>
        <w:t xml:space="preserve"> </w:t>
      </w:r>
      <w:r w:rsidRPr="007D2076">
        <w:rPr>
          <w:iCs/>
          <w:sz w:val="28"/>
          <w:szCs w:val="28"/>
          <w:lang w:val="uk-UA"/>
        </w:rPr>
        <w:t>а: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91320C">
        <w:rPr>
          <w:rFonts w:eastAsia="Calibri"/>
          <w:sz w:val="28"/>
          <w:szCs w:val="28"/>
          <w:lang w:val="uk-UA"/>
        </w:rPr>
        <w:t xml:space="preserve">Затвердити Стратегію розвитку </w:t>
      </w:r>
      <w:proofErr w:type="spellStart"/>
      <w:r w:rsidRPr="0091320C">
        <w:rPr>
          <w:rFonts w:eastAsia="Calibri"/>
          <w:sz w:val="28"/>
          <w:szCs w:val="28"/>
          <w:lang w:val="uk-UA"/>
        </w:rPr>
        <w:t>Баришівської</w:t>
      </w:r>
      <w:proofErr w:type="spellEnd"/>
      <w:r w:rsidRPr="0091320C">
        <w:rPr>
          <w:rFonts w:eastAsia="Calibri"/>
          <w:sz w:val="28"/>
          <w:szCs w:val="28"/>
          <w:lang w:val="uk-UA"/>
        </w:rPr>
        <w:t xml:space="preserve"> селищної об’єднаної територіальної громади на 2020 – 2027 роки</w:t>
      </w:r>
      <w:r w:rsidRPr="0091320C">
        <w:rPr>
          <w:sz w:val="28"/>
          <w:szCs w:val="28"/>
          <w:lang w:val="uk-UA"/>
        </w:rPr>
        <w:t xml:space="preserve"> (додаток 1).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1320C">
        <w:rPr>
          <w:sz w:val="28"/>
          <w:szCs w:val="28"/>
          <w:lang w:val="uk-UA"/>
        </w:rPr>
        <w:t xml:space="preserve">Враховувати звіт про стратегічну екологічну оцінку </w:t>
      </w:r>
      <w:r>
        <w:rPr>
          <w:sz w:val="28"/>
          <w:szCs w:val="28"/>
          <w:lang w:val="uk-UA"/>
        </w:rPr>
        <w:t xml:space="preserve">Стратегії </w:t>
      </w:r>
      <w:r w:rsidRPr="0091320C">
        <w:rPr>
          <w:sz w:val="28"/>
          <w:szCs w:val="28"/>
          <w:lang w:val="uk-UA"/>
        </w:rPr>
        <w:t xml:space="preserve">розвитку </w:t>
      </w:r>
      <w:proofErr w:type="spellStart"/>
      <w:r w:rsidRPr="0091320C">
        <w:rPr>
          <w:sz w:val="28"/>
          <w:szCs w:val="28"/>
          <w:lang w:val="uk-UA"/>
        </w:rPr>
        <w:t>Баришівської</w:t>
      </w:r>
      <w:proofErr w:type="spellEnd"/>
      <w:r w:rsidRPr="0091320C">
        <w:rPr>
          <w:sz w:val="28"/>
          <w:szCs w:val="28"/>
          <w:lang w:val="uk-UA"/>
        </w:rPr>
        <w:t xml:space="preserve"> селищної об’єднаної територіальної громади </w:t>
      </w:r>
      <w:r>
        <w:rPr>
          <w:sz w:val="28"/>
          <w:szCs w:val="28"/>
          <w:lang w:val="uk-UA"/>
        </w:rPr>
        <w:t xml:space="preserve">                </w:t>
      </w:r>
      <w:r w:rsidRPr="0091320C">
        <w:rPr>
          <w:sz w:val="28"/>
          <w:szCs w:val="28"/>
          <w:lang w:val="uk-UA"/>
        </w:rPr>
        <w:t>на 2020 – 2027 роки (додаток 2).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91320C">
        <w:rPr>
          <w:sz w:val="28"/>
          <w:szCs w:val="28"/>
          <w:lang w:val="uk-UA"/>
        </w:rPr>
        <w:t>Підприємствам, установам, організаціям усіх форм власності, громадським організаціям громади враховувати основні положення Стратегії при розробці бюджету, плану соціально-економічного розвитку громади та щорічних програм</w:t>
      </w:r>
      <w:r>
        <w:rPr>
          <w:sz w:val="28"/>
          <w:szCs w:val="28"/>
          <w:lang w:val="uk-UA"/>
        </w:rPr>
        <w:t>.</w:t>
      </w:r>
    </w:p>
    <w:p w:rsidR="00C4149E" w:rsidRPr="00D32C2F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color w:val="222222"/>
          <w:sz w:val="28"/>
          <w:szCs w:val="28"/>
          <w:lang w:val="uk-UA"/>
        </w:rPr>
      </w:pPr>
      <w:r w:rsidRPr="0094554C">
        <w:rPr>
          <w:rFonts w:eastAsia="Calibri"/>
          <w:sz w:val="28"/>
          <w:szCs w:val="28"/>
          <w:lang w:val="uk-UA"/>
        </w:rPr>
        <w:lastRenderedPageBreak/>
        <w:t xml:space="preserve">Оприлюднити Стратегію розвитку </w:t>
      </w:r>
      <w:proofErr w:type="spellStart"/>
      <w:r w:rsidRPr="0094554C">
        <w:rPr>
          <w:rFonts w:eastAsia="Calibri"/>
          <w:sz w:val="28"/>
          <w:szCs w:val="28"/>
          <w:lang w:val="uk-UA"/>
        </w:rPr>
        <w:t>Баришівської</w:t>
      </w:r>
      <w:proofErr w:type="spellEnd"/>
      <w:r w:rsidRPr="0094554C">
        <w:rPr>
          <w:rFonts w:eastAsia="Calibri"/>
          <w:sz w:val="28"/>
          <w:szCs w:val="28"/>
          <w:lang w:val="uk-UA"/>
        </w:rPr>
        <w:t xml:space="preserve"> селищної об’єднаної територіальної громади на 2020 – 2027 роки на офіційному веб-сайті </w:t>
      </w:r>
      <w:proofErr w:type="spellStart"/>
      <w:r>
        <w:rPr>
          <w:rFonts w:eastAsia="Calibri"/>
          <w:sz w:val="28"/>
          <w:szCs w:val="28"/>
          <w:lang w:val="uk-UA"/>
        </w:rPr>
        <w:t>Баришівської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селищної</w:t>
      </w:r>
      <w:r w:rsidRPr="0094554C">
        <w:rPr>
          <w:rFonts w:eastAsia="Calibri"/>
          <w:sz w:val="28"/>
          <w:szCs w:val="28"/>
          <w:lang w:val="uk-UA"/>
        </w:rPr>
        <w:t xml:space="preserve"> ради.</w:t>
      </w:r>
    </w:p>
    <w:p w:rsidR="00C4149E" w:rsidRPr="00D32C2F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D32C2F">
        <w:rPr>
          <w:sz w:val="28"/>
          <w:szCs w:val="28"/>
          <w:lang w:val="uk-UA"/>
        </w:rPr>
        <w:t>Управлінню економічного розвитку, залучення інвестицій та фінансів виконавчого комітету селищної ради у термін до 01.12.2020 розробити та подати на затвердження сесії селищної ради План заходів з реалізації вищевказаної Стратегії.</w:t>
      </w:r>
    </w:p>
    <w:p w:rsidR="00C4149E" w:rsidRPr="00D32C2F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bCs/>
          <w:sz w:val="28"/>
          <w:szCs w:val="28"/>
          <w:lang w:val="uk-UA"/>
        </w:rPr>
      </w:pPr>
      <w:r w:rsidRPr="00D32C2F">
        <w:rPr>
          <w:sz w:val="28"/>
          <w:szCs w:val="28"/>
          <w:lang w:val="uk-UA"/>
        </w:rPr>
        <w:t xml:space="preserve">Контроль за виконанням рішення покласти  на постійну комісію з питань </w:t>
      </w:r>
      <w:r w:rsidRPr="00D32C2F">
        <w:rPr>
          <w:bCs/>
          <w:sz w:val="28"/>
          <w:szCs w:val="28"/>
        </w:rPr>
        <w:t> </w:t>
      </w:r>
      <w:r w:rsidRPr="00D32C2F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bCs/>
          <w:sz w:val="28"/>
          <w:szCs w:val="28"/>
          <w:lang w:val="uk-UA"/>
        </w:rPr>
        <w:t xml:space="preserve"> і </w:t>
      </w:r>
      <w:r w:rsidRPr="00D32C2F">
        <w:rPr>
          <w:bCs/>
          <w:sz w:val="28"/>
          <w:szCs w:val="28"/>
          <w:lang w:val="uk-UA"/>
        </w:rPr>
        <w:t>першого заступника селищного голови Гордієнка В.М.</w:t>
      </w:r>
    </w:p>
    <w:p w:rsidR="00710875" w:rsidRPr="00C4149E" w:rsidRDefault="00710875" w:rsidP="00C414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710875" w:rsidRPr="00CF4FFD" w:rsidRDefault="00710875" w:rsidP="006572D2">
      <w:pPr>
        <w:shd w:val="clear" w:color="auto" w:fill="F8FA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F4FFD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Селищний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голова                                                 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Олександр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ВАРЕНІЧЕНКО</w:t>
      </w:r>
    </w:p>
    <w:sectPr w:rsidR="00710875" w:rsidRPr="00C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A876FAE"/>
    <w:multiLevelType w:val="multilevel"/>
    <w:tmpl w:val="B1221CEE"/>
    <w:lvl w:ilvl="0">
      <w:start w:val="1"/>
      <w:numFmt w:val="decimal"/>
      <w:lvlText w:val="%1."/>
      <w:lvlJc w:val="left"/>
      <w:pPr>
        <w:ind w:left="1068" w:hanging="360"/>
      </w:pPr>
      <w:rPr>
        <w:rFonts w:cs="Cambria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F"/>
    <w:rsid w:val="0017606E"/>
    <w:rsid w:val="00244EBA"/>
    <w:rsid w:val="0025435A"/>
    <w:rsid w:val="004070C9"/>
    <w:rsid w:val="004819F0"/>
    <w:rsid w:val="006013AB"/>
    <w:rsid w:val="006572D2"/>
    <w:rsid w:val="006F0367"/>
    <w:rsid w:val="00710875"/>
    <w:rsid w:val="009B4B3F"/>
    <w:rsid w:val="009E2CD5"/>
    <w:rsid w:val="00B459A3"/>
    <w:rsid w:val="00C4149E"/>
    <w:rsid w:val="00C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24E"/>
  <w15:chartTrackingRefBased/>
  <w15:docId w15:val="{1358BACA-3853-4843-A4EE-E4E765D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70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070C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14</cp:revision>
  <dcterms:created xsi:type="dcterms:W3CDTF">2020-09-08T05:11:00Z</dcterms:created>
  <dcterms:modified xsi:type="dcterms:W3CDTF">2020-09-23T11:41:00Z</dcterms:modified>
</cp:coreProperties>
</file>