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74" w:rsidRPr="000E0F1E" w:rsidRDefault="00532E74" w:rsidP="00CA2037">
      <w:pPr>
        <w:pStyle w:val="NormalWeb"/>
        <w:shd w:val="clear" w:color="auto" w:fill="FBFBFB"/>
        <w:spacing w:before="0" w:beforeAutospacing="0" w:after="0" w:afterAutospacing="0" w:line="285" w:lineRule="atLeast"/>
        <w:jc w:val="right"/>
        <w:rPr>
          <w:sz w:val="28"/>
          <w:szCs w:val="28"/>
          <w:lang w:val="uk-UA"/>
        </w:rPr>
      </w:pPr>
      <w:r w:rsidRPr="000E0F1E">
        <w:rPr>
          <w:b/>
          <w:bCs/>
          <w:sz w:val="28"/>
          <w:szCs w:val="28"/>
          <w:bdr w:val="none" w:sz="0" w:space="0" w:color="auto" w:frame="1"/>
          <w:lang w:val="uk-UA"/>
        </w:rPr>
        <w:t>ЗАТВЕРДЖЕНО</w:t>
      </w:r>
    </w:p>
    <w:p w:rsidR="00532E74" w:rsidRPr="000E0F1E" w:rsidRDefault="00532E74" w:rsidP="00CA2037">
      <w:pPr>
        <w:pStyle w:val="NormalWeb"/>
        <w:shd w:val="clear" w:color="auto" w:fill="FBFBFB"/>
        <w:spacing w:before="0" w:beforeAutospacing="0" w:after="0" w:afterAutospacing="0" w:line="285" w:lineRule="atLeast"/>
        <w:jc w:val="right"/>
        <w:rPr>
          <w:sz w:val="28"/>
          <w:szCs w:val="28"/>
          <w:lang w:val="uk-UA"/>
        </w:rPr>
      </w:pPr>
      <w:r w:rsidRPr="000E0F1E">
        <w:rPr>
          <w:sz w:val="28"/>
          <w:szCs w:val="28"/>
          <w:lang w:val="uk-UA"/>
        </w:rPr>
        <w:t> </w:t>
      </w:r>
    </w:p>
    <w:p w:rsidR="00532E74" w:rsidRPr="000E0F1E" w:rsidRDefault="00532E74" w:rsidP="00CA2037">
      <w:pPr>
        <w:pStyle w:val="NormalWeb"/>
        <w:shd w:val="clear" w:color="auto" w:fill="FBFBFB"/>
        <w:spacing w:before="0" w:beforeAutospacing="0" w:after="0" w:afterAutospacing="0" w:line="285" w:lineRule="atLeast"/>
        <w:jc w:val="right"/>
        <w:rPr>
          <w:sz w:val="28"/>
          <w:szCs w:val="28"/>
          <w:lang w:val="uk-UA"/>
        </w:rPr>
      </w:pPr>
      <w:r w:rsidRPr="000E0F1E">
        <w:rPr>
          <w:sz w:val="28"/>
          <w:szCs w:val="28"/>
          <w:lang w:val="uk-UA"/>
        </w:rPr>
        <w:t>Рішенням сесії селищної  ради</w:t>
      </w:r>
    </w:p>
    <w:p w:rsidR="00532E74" w:rsidRPr="000E0F1E" w:rsidRDefault="00532E74" w:rsidP="00CA2037">
      <w:pPr>
        <w:pStyle w:val="NormalWeb"/>
        <w:shd w:val="clear" w:color="auto" w:fill="FBFBFB"/>
        <w:spacing w:before="0" w:beforeAutospacing="0" w:after="0" w:afterAutospacing="0" w:line="285" w:lineRule="atLeast"/>
        <w:jc w:val="right"/>
        <w:rPr>
          <w:sz w:val="28"/>
          <w:szCs w:val="28"/>
          <w:lang w:val="uk-UA"/>
        </w:rPr>
      </w:pPr>
      <w:r w:rsidRPr="000E0F1E">
        <w:rPr>
          <w:sz w:val="28"/>
          <w:szCs w:val="28"/>
          <w:lang w:val="uk-UA"/>
        </w:rPr>
        <w:t xml:space="preserve">№ </w:t>
      </w:r>
      <w:r>
        <w:rPr>
          <w:sz w:val="28"/>
          <w:szCs w:val="28"/>
          <w:lang w:val="uk-UA"/>
        </w:rPr>
        <w:t>1370-30-07</w:t>
      </w:r>
      <w:r w:rsidRPr="000E0F1E">
        <w:rPr>
          <w:sz w:val="28"/>
          <w:szCs w:val="28"/>
          <w:lang w:val="uk-UA"/>
        </w:rPr>
        <w:t xml:space="preserve"> від 2</w:t>
      </w:r>
      <w:r>
        <w:rPr>
          <w:sz w:val="28"/>
          <w:szCs w:val="28"/>
          <w:lang w:val="uk-UA"/>
        </w:rPr>
        <w:t>5</w:t>
      </w:r>
      <w:r w:rsidRPr="000E0F1E">
        <w:rPr>
          <w:sz w:val="28"/>
          <w:szCs w:val="28"/>
          <w:lang w:val="uk-UA"/>
        </w:rPr>
        <w:t>.08.2020 р.</w:t>
      </w:r>
    </w:p>
    <w:p w:rsidR="00532E74" w:rsidRPr="000E0F1E" w:rsidRDefault="00532E74" w:rsidP="00CA2037">
      <w:pPr>
        <w:pStyle w:val="NormalWeb"/>
        <w:shd w:val="clear" w:color="auto" w:fill="FBFBFB"/>
        <w:spacing w:before="0" w:beforeAutospacing="0" w:after="0" w:afterAutospacing="0" w:line="285" w:lineRule="atLeast"/>
        <w:jc w:val="right"/>
        <w:rPr>
          <w:sz w:val="28"/>
          <w:szCs w:val="28"/>
          <w:lang w:val="uk-UA"/>
        </w:rPr>
      </w:pPr>
      <w:r w:rsidRPr="000E0F1E">
        <w:rPr>
          <w:sz w:val="28"/>
          <w:szCs w:val="28"/>
          <w:lang w:val="uk-UA"/>
        </w:rPr>
        <w:t> </w:t>
      </w:r>
    </w:p>
    <w:p w:rsidR="00532E74" w:rsidRPr="000E0F1E" w:rsidRDefault="00532E74" w:rsidP="00FD343F">
      <w:pPr>
        <w:pStyle w:val="NormalWeb"/>
        <w:shd w:val="clear" w:color="auto" w:fill="FBFBFB"/>
        <w:spacing w:before="0" w:beforeAutospacing="0" w:after="0" w:afterAutospacing="0" w:line="285" w:lineRule="atLeast"/>
        <w:ind w:left="2124"/>
        <w:jc w:val="right"/>
        <w:rPr>
          <w:sz w:val="28"/>
          <w:szCs w:val="28"/>
          <w:lang w:val="uk-UA"/>
        </w:rPr>
      </w:pPr>
      <w:r w:rsidRPr="000E0F1E">
        <w:rPr>
          <w:b/>
          <w:bCs/>
          <w:sz w:val="28"/>
          <w:szCs w:val="28"/>
          <w:bdr w:val="none" w:sz="0" w:space="0" w:color="auto" w:frame="1"/>
          <w:lang w:val="uk-UA"/>
        </w:rPr>
        <w:t>Додаток 2</w:t>
      </w:r>
      <w:r w:rsidRPr="000E0F1E">
        <w:rPr>
          <w:sz w:val="28"/>
          <w:szCs w:val="28"/>
          <w:lang w:val="uk-UA"/>
        </w:rPr>
        <w:br/>
        <w:t>до Протоколу засідання аукціонної комісії</w:t>
      </w:r>
      <w:r w:rsidRPr="000E0F1E">
        <w:rPr>
          <w:sz w:val="28"/>
          <w:szCs w:val="28"/>
          <w:lang w:val="uk-UA"/>
        </w:rPr>
        <w:br/>
        <w:t>з продажу об'єктів комунальної власності</w:t>
      </w:r>
      <w:r w:rsidRPr="000E0F1E">
        <w:rPr>
          <w:sz w:val="28"/>
          <w:szCs w:val="28"/>
          <w:lang w:val="uk-UA"/>
        </w:rPr>
        <w:br/>
        <w:t>Баришівської селищної ради</w:t>
      </w:r>
      <w:r w:rsidRPr="000E0F1E">
        <w:rPr>
          <w:sz w:val="28"/>
          <w:szCs w:val="28"/>
          <w:lang w:val="uk-UA"/>
        </w:rPr>
        <w:br/>
        <w:t>від 14. 08.2020 р. №1</w:t>
      </w:r>
    </w:p>
    <w:p w:rsidR="00532E74" w:rsidRPr="000E0F1E" w:rsidRDefault="00532E74" w:rsidP="00CA2037">
      <w:pPr>
        <w:pStyle w:val="NormalWeb"/>
        <w:shd w:val="clear" w:color="auto" w:fill="FBFBFB"/>
        <w:spacing w:before="225" w:beforeAutospacing="0" w:after="225" w:afterAutospacing="0" w:line="285" w:lineRule="atLeast"/>
        <w:jc w:val="both"/>
        <w:rPr>
          <w:sz w:val="28"/>
          <w:szCs w:val="28"/>
          <w:lang w:val="uk-UA"/>
        </w:rPr>
      </w:pPr>
      <w:r w:rsidRPr="000E0F1E">
        <w:rPr>
          <w:sz w:val="28"/>
          <w:szCs w:val="28"/>
          <w:lang w:val="uk-UA"/>
        </w:rPr>
        <w:t> </w:t>
      </w:r>
    </w:p>
    <w:p w:rsidR="00532E74" w:rsidRPr="000E0F1E" w:rsidRDefault="00532E74" w:rsidP="00CA2037">
      <w:pPr>
        <w:pStyle w:val="NormalWeb"/>
        <w:shd w:val="clear" w:color="auto" w:fill="FBFBFB"/>
        <w:spacing w:before="225" w:beforeAutospacing="0" w:after="225" w:afterAutospacing="0" w:line="285" w:lineRule="atLeast"/>
        <w:jc w:val="both"/>
        <w:rPr>
          <w:sz w:val="28"/>
          <w:szCs w:val="28"/>
          <w:lang w:val="uk-UA"/>
        </w:rPr>
      </w:pPr>
      <w:r w:rsidRPr="000E0F1E">
        <w:rPr>
          <w:sz w:val="28"/>
          <w:szCs w:val="28"/>
          <w:lang w:val="uk-UA"/>
        </w:rPr>
        <w:t> </w:t>
      </w:r>
    </w:p>
    <w:p w:rsidR="00532E74" w:rsidRDefault="00532E74" w:rsidP="00FD343F">
      <w:pPr>
        <w:pStyle w:val="NormalWeb"/>
        <w:shd w:val="clear" w:color="auto" w:fill="FBFBFB"/>
        <w:spacing w:before="0" w:beforeAutospacing="0" w:after="0" w:afterAutospacing="0" w:line="285" w:lineRule="atLeast"/>
        <w:jc w:val="center"/>
        <w:rPr>
          <w:sz w:val="28"/>
          <w:szCs w:val="28"/>
          <w:lang w:val="uk-UA"/>
        </w:rPr>
      </w:pPr>
      <w:r w:rsidRPr="000E0F1E">
        <w:rPr>
          <w:b/>
          <w:bCs/>
          <w:sz w:val="28"/>
          <w:szCs w:val="28"/>
          <w:bdr w:val="none" w:sz="0" w:space="0" w:color="auto" w:frame="1"/>
          <w:lang w:val="uk-UA"/>
        </w:rPr>
        <w:t>Інформаційне повідомлення про продаж на електронному аукціоні</w:t>
      </w:r>
      <w:r w:rsidRPr="000E0F1E">
        <w:rPr>
          <w:b/>
          <w:bCs/>
          <w:sz w:val="28"/>
          <w:szCs w:val="28"/>
          <w:bdr w:val="none" w:sz="0" w:space="0" w:color="auto" w:frame="1"/>
          <w:lang w:val="uk-UA"/>
        </w:rPr>
        <w:br/>
        <w:t>об’єкта малої приватизації комунальної власності Баришівської селищної ради –</w:t>
      </w:r>
      <w:r w:rsidRPr="000E0F1E">
        <w:rPr>
          <w:sz w:val="28"/>
          <w:szCs w:val="28"/>
          <w:lang w:val="uk-UA"/>
        </w:rPr>
        <w:t xml:space="preserve"> незавершена будівництвом будівля школи, загальною площею 3044,6 кв.м, що знаходиться за адресою : Київська область, смт Баришівка, вул.Софіївська 34, будинок 39</w:t>
      </w:r>
    </w:p>
    <w:p w:rsidR="00532E74" w:rsidRPr="000E0F1E" w:rsidRDefault="00532E74" w:rsidP="00FD343F">
      <w:pPr>
        <w:pStyle w:val="NormalWeb"/>
        <w:shd w:val="clear" w:color="auto" w:fill="FBFBFB"/>
        <w:spacing w:before="0" w:beforeAutospacing="0" w:after="0" w:afterAutospacing="0" w:line="285" w:lineRule="atLeast"/>
        <w:jc w:val="center"/>
        <w:rPr>
          <w:sz w:val="28"/>
          <w:szCs w:val="28"/>
          <w:lang w:val="uk-UA"/>
        </w:rPr>
      </w:pPr>
    </w:p>
    <w:p w:rsidR="00532E74" w:rsidRPr="000E0F1E" w:rsidRDefault="00532E74" w:rsidP="00FD343F">
      <w:pPr>
        <w:tabs>
          <w:tab w:val="left" w:pos="6945"/>
          <w:tab w:val="left" w:pos="7050"/>
          <w:tab w:val="left" w:pos="7215"/>
          <w:tab w:val="left" w:pos="7530"/>
          <w:tab w:val="right" w:pos="9638"/>
        </w:tabs>
        <w:ind w:firstLine="567"/>
        <w:jc w:val="both"/>
        <w:rPr>
          <w:sz w:val="28"/>
          <w:szCs w:val="28"/>
          <w:lang w:val="uk-UA"/>
        </w:rPr>
      </w:pPr>
      <w:r w:rsidRPr="000E0F1E">
        <w:rPr>
          <w:sz w:val="28"/>
          <w:szCs w:val="28"/>
          <w:lang w:val="uk-UA"/>
        </w:rPr>
        <w:t xml:space="preserve">У відповідності до положень ст.15 Закону України «Про приватизацію державного і комунального майна», положень </w:t>
      </w:r>
      <w:r w:rsidRPr="000E0F1E">
        <w:rPr>
          <w:sz w:val="28"/>
          <w:szCs w:val="28"/>
          <w:lang w:val="uk-UA" w:eastAsia="ar-SA"/>
        </w:rPr>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№432 від 10.05.2018р. з урахування протоколу засідання аукціонної комісії №1 від 14.08.2020р.</w:t>
      </w:r>
    </w:p>
    <w:p w:rsidR="00532E74" w:rsidRPr="000E0F1E" w:rsidRDefault="00532E74" w:rsidP="00FD343F">
      <w:pPr>
        <w:tabs>
          <w:tab w:val="left" w:pos="6945"/>
          <w:tab w:val="left" w:pos="7050"/>
          <w:tab w:val="left" w:pos="7215"/>
          <w:tab w:val="left" w:pos="7530"/>
          <w:tab w:val="right" w:pos="9638"/>
        </w:tabs>
        <w:ind w:firstLine="567"/>
        <w:jc w:val="both"/>
        <w:rPr>
          <w:b/>
          <w:sz w:val="28"/>
          <w:szCs w:val="28"/>
          <w:lang w:val="uk-UA"/>
        </w:rPr>
      </w:pPr>
      <w:r w:rsidRPr="000E0F1E">
        <w:rPr>
          <w:b/>
          <w:sz w:val="28"/>
          <w:szCs w:val="28"/>
          <w:lang w:val="uk-UA"/>
        </w:rPr>
        <w:t xml:space="preserve">1). </w:t>
      </w:r>
      <w:r w:rsidRPr="000E0F1E">
        <w:rPr>
          <w:b/>
          <w:sz w:val="28"/>
          <w:szCs w:val="28"/>
          <w:u w:val="single"/>
          <w:lang w:val="uk-UA"/>
        </w:rPr>
        <w:t>Організатор аукціону:</w:t>
      </w:r>
      <w:r w:rsidRPr="000E0F1E">
        <w:rPr>
          <w:b/>
          <w:sz w:val="28"/>
          <w:szCs w:val="28"/>
          <w:lang w:val="uk-UA"/>
        </w:rPr>
        <w:t xml:space="preserve"> </w:t>
      </w:r>
    </w:p>
    <w:p w:rsidR="00532E74" w:rsidRPr="000E0F1E" w:rsidRDefault="00532E74" w:rsidP="00FD343F">
      <w:pPr>
        <w:tabs>
          <w:tab w:val="left" w:pos="6945"/>
          <w:tab w:val="left" w:pos="7050"/>
          <w:tab w:val="left" w:pos="7215"/>
          <w:tab w:val="left" w:pos="7530"/>
          <w:tab w:val="right" w:pos="9638"/>
        </w:tabs>
        <w:ind w:firstLine="567"/>
        <w:jc w:val="both"/>
        <w:rPr>
          <w:b/>
          <w:sz w:val="28"/>
          <w:szCs w:val="28"/>
          <w:lang w:val="uk-UA"/>
        </w:rPr>
      </w:pPr>
      <w:r w:rsidRPr="000E0F1E">
        <w:rPr>
          <w:b/>
          <w:sz w:val="28"/>
          <w:szCs w:val="28"/>
          <w:lang w:val="uk-UA"/>
        </w:rPr>
        <w:t>Баришівська селищна рада (07501 Київська область, смт Баришівка вулиця Центральна, 27, код ЄДРПОУ 04360623)</w:t>
      </w:r>
    </w:p>
    <w:p w:rsidR="00532E74" w:rsidRPr="000E0F1E" w:rsidRDefault="00532E74" w:rsidP="00FD343F">
      <w:pPr>
        <w:tabs>
          <w:tab w:val="left" w:pos="6945"/>
          <w:tab w:val="left" w:pos="7050"/>
          <w:tab w:val="left" w:pos="7215"/>
          <w:tab w:val="left" w:pos="7530"/>
          <w:tab w:val="right" w:pos="9638"/>
        </w:tabs>
        <w:ind w:firstLine="567"/>
        <w:jc w:val="both"/>
        <w:rPr>
          <w:sz w:val="28"/>
          <w:szCs w:val="28"/>
          <w:u w:val="single"/>
          <w:lang w:val="uk-UA"/>
        </w:rPr>
      </w:pPr>
      <w:r w:rsidRPr="000E0F1E">
        <w:rPr>
          <w:sz w:val="28"/>
          <w:szCs w:val="28"/>
          <w:u w:val="single"/>
          <w:lang w:val="uk-UA"/>
        </w:rPr>
        <w:t>1.1. Координати організатора аукціону:</w:t>
      </w:r>
    </w:p>
    <w:p w:rsidR="00532E74" w:rsidRPr="000E0F1E" w:rsidRDefault="00532E74" w:rsidP="00150B22">
      <w:pPr>
        <w:tabs>
          <w:tab w:val="left" w:pos="6945"/>
          <w:tab w:val="left" w:pos="7050"/>
          <w:tab w:val="left" w:pos="7215"/>
          <w:tab w:val="left" w:pos="7530"/>
          <w:tab w:val="right" w:pos="9638"/>
        </w:tabs>
        <w:ind w:firstLine="567"/>
        <w:jc w:val="both"/>
        <w:rPr>
          <w:sz w:val="28"/>
          <w:szCs w:val="28"/>
          <w:lang w:val="uk-UA"/>
        </w:rPr>
      </w:pPr>
      <w:r w:rsidRPr="000E0F1E">
        <w:rPr>
          <w:sz w:val="28"/>
          <w:szCs w:val="28"/>
          <w:lang w:val="uk-UA"/>
        </w:rPr>
        <w:t xml:space="preserve">адреса: 07501, </w:t>
      </w:r>
      <w:r w:rsidRPr="000E0F1E">
        <w:rPr>
          <w:b/>
          <w:sz w:val="28"/>
          <w:szCs w:val="28"/>
          <w:lang w:val="uk-UA"/>
        </w:rPr>
        <w:t>Київська область, смт Баришівка вулиця Центральна, 27</w:t>
      </w:r>
    </w:p>
    <w:p w:rsidR="00532E74" w:rsidRPr="000E0F1E" w:rsidRDefault="00532E74" w:rsidP="00150B22">
      <w:pPr>
        <w:ind w:firstLine="567"/>
        <w:jc w:val="both"/>
        <w:rPr>
          <w:sz w:val="28"/>
          <w:szCs w:val="28"/>
          <w:lang w:val="uk-UA"/>
        </w:rPr>
      </w:pPr>
      <w:r w:rsidRPr="000E0F1E">
        <w:rPr>
          <w:sz w:val="28"/>
          <w:szCs w:val="28"/>
          <w:lang w:val="uk-UA"/>
        </w:rPr>
        <w:t>контакти комісії: (04576)  4-18-02; контактна особа –заступник селищного голови Гордієнко В.М. , електрона адреса: gkg@baryshivska-gromada.gov.ua</w:t>
      </w:r>
    </w:p>
    <w:p w:rsidR="00532E74" w:rsidRPr="000E0F1E" w:rsidRDefault="00532E74" w:rsidP="00150B22">
      <w:pPr>
        <w:pStyle w:val="NormalWeb"/>
        <w:shd w:val="clear" w:color="auto" w:fill="FBFBFB"/>
        <w:spacing w:before="0" w:beforeAutospacing="0" w:after="0" w:afterAutospacing="0" w:line="285" w:lineRule="atLeast"/>
        <w:ind w:firstLine="567"/>
        <w:jc w:val="both"/>
        <w:rPr>
          <w:sz w:val="28"/>
          <w:szCs w:val="28"/>
          <w:lang w:val="uk-UA"/>
        </w:rPr>
      </w:pPr>
      <w:r w:rsidRPr="000E0F1E">
        <w:rPr>
          <w:sz w:val="28"/>
          <w:szCs w:val="28"/>
          <w:lang w:val="uk-UA"/>
        </w:rPr>
        <w:t>Час та місце огляду об’єкта малої приватизації комунальної власності, а саме:  незавершена будівництвом будівля школи понеділок - п’ятниця з 08.00 год. по 16.00 год  за адресою : Київська область, смт Баришівка, вул.Софіївська 34, будинок 39</w:t>
      </w:r>
    </w:p>
    <w:p w:rsidR="00532E74" w:rsidRPr="000E0F1E" w:rsidRDefault="00532E74" w:rsidP="00FD343F">
      <w:pPr>
        <w:tabs>
          <w:tab w:val="left" w:pos="6945"/>
          <w:tab w:val="left" w:pos="7050"/>
          <w:tab w:val="left" w:pos="7215"/>
          <w:tab w:val="left" w:pos="7530"/>
          <w:tab w:val="right" w:pos="9638"/>
        </w:tabs>
        <w:ind w:firstLine="567"/>
        <w:jc w:val="both"/>
        <w:rPr>
          <w:b/>
          <w:sz w:val="28"/>
          <w:szCs w:val="28"/>
          <w:u w:val="single"/>
          <w:lang w:val="uk-UA"/>
        </w:rPr>
      </w:pPr>
      <w:r w:rsidRPr="000E0F1E">
        <w:rPr>
          <w:b/>
          <w:sz w:val="28"/>
          <w:szCs w:val="28"/>
          <w:u w:val="single"/>
          <w:lang w:val="uk-UA"/>
        </w:rPr>
        <w:t>2). Інформація про об’єкт малої приватизації комунальної власності:</w:t>
      </w:r>
    </w:p>
    <w:p w:rsidR="00532E74" w:rsidRPr="000E0F1E" w:rsidRDefault="00532E74" w:rsidP="00FD343F">
      <w:pPr>
        <w:tabs>
          <w:tab w:val="left" w:pos="6945"/>
          <w:tab w:val="left" w:pos="7050"/>
          <w:tab w:val="left" w:pos="7215"/>
          <w:tab w:val="left" w:pos="7530"/>
          <w:tab w:val="right" w:pos="9638"/>
        </w:tabs>
        <w:ind w:firstLine="567"/>
        <w:jc w:val="both"/>
        <w:rPr>
          <w:sz w:val="28"/>
          <w:szCs w:val="28"/>
          <w:lang w:val="uk-UA"/>
        </w:rPr>
      </w:pPr>
      <w:r w:rsidRPr="000E0F1E">
        <w:rPr>
          <w:sz w:val="28"/>
          <w:szCs w:val="28"/>
          <w:lang w:val="uk-UA"/>
        </w:rPr>
        <w:t>2.1. Опис об’єкта приватизації комунальної власності:</w:t>
      </w:r>
    </w:p>
    <w:p w:rsidR="00532E74" w:rsidRPr="000E0F1E" w:rsidRDefault="00532E74" w:rsidP="00FD343F">
      <w:pPr>
        <w:tabs>
          <w:tab w:val="left" w:pos="6945"/>
          <w:tab w:val="left" w:pos="7050"/>
          <w:tab w:val="left" w:pos="7215"/>
          <w:tab w:val="left" w:pos="7530"/>
          <w:tab w:val="right" w:pos="9638"/>
        </w:tabs>
        <w:ind w:firstLine="567"/>
        <w:jc w:val="both"/>
        <w:rPr>
          <w:b/>
          <w:bCs/>
          <w:i/>
          <w:iCs/>
          <w:color w:val="FF0000"/>
          <w:sz w:val="28"/>
          <w:szCs w:val="28"/>
          <w:lang w:val="uk-UA"/>
        </w:rPr>
      </w:pPr>
      <w:r w:rsidRPr="000E0F1E">
        <w:rPr>
          <w:sz w:val="28"/>
          <w:szCs w:val="28"/>
          <w:lang w:val="uk-UA"/>
        </w:rPr>
        <w:t xml:space="preserve">- об'єкт незавершеного будівництва з готовністю 53%, загальною площею 3044.6 кв.м, розташований за адресою: вул.Софіївська34, будинок 39 смт. Баришівка,  Київської  області </w:t>
      </w:r>
      <w:r w:rsidRPr="000E0F1E">
        <w:rPr>
          <w:i/>
          <w:color w:val="FF0000"/>
          <w:sz w:val="28"/>
          <w:szCs w:val="28"/>
          <w:lang w:val="uk-UA"/>
        </w:rPr>
        <w:t>(фотографічне зображення та план об’єкту додаються).</w:t>
      </w:r>
    </w:p>
    <w:p w:rsidR="00532E74" w:rsidRPr="000E0F1E" w:rsidRDefault="00532E74" w:rsidP="00634E8C">
      <w:pPr>
        <w:tabs>
          <w:tab w:val="left" w:pos="1440"/>
          <w:tab w:val="left" w:pos="6945"/>
          <w:tab w:val="left" w:pos="7050"/>
          <w:tab w:val="left" w:pos="7215"/>
          <w:tab w:val="left" w:pos="7530"/>
          <w:tab w:val="right" w:pos="9638"/>
        </w:tabs>
        <w:jc w:val="both"/>
        <w:rPr>
          <w:sz w:val="28"/>
          <w:szCs w:val="28"/>
          <w:lang w:val="uk-UA"/>
        </w:rPr>
      </w:pPr>
      <w:r w:rsidRPr="000E0F1E">
        <w:rPr>
          <w:sz w:val="28"/>
          <w:szCs w:val="28"/>
          <w:lang w:val="uk-UA"/>
        </w:rPr>
        <w:t xml:space="preserve">         - реєстраційний номер об’єкта: 37457896, форма власності – комунальна, власник –Баришівська селищна рада Київської області, дата реєстрації права комунальної власності - 21.07.2020р.</w:t>
      </w:r>
    </w:p>
    <w:p w:rsidR="00532E74" w:rsidRPr="000E0F1E" w:rsidRDefault="00532E74" w:rsidP="00FD343F">
      <w:pPr>
        <w:tabs>
          <w:tab w:val="left" w:pos="6945"/>
          <w:tab w:val="left" w:pos="7050"/>
          <w:tab w:val="left" w:pos="7215"/>
          <w:tab w:val="left" w:pos="7530"/>
          <w:tab w:val="right" w:pos="9638"/>
        </w:tabs>
        <w:ind w:firstLine="567"/>
        <w:jc w:val="both"/>
        <w:rPr>
          <w:sz w:val="28"/>
          <w:szCs w:val="28"/>
          <w:lang w:val="uk-UA"/>
        </w:rPr>
      </w:pPr>
      <w:r w:rsidRPr="000E0F1E">
        <w:rPr>
          <w:sz w:val="28"/>
          <w:szCs w:val="28"/>
          <w:lang w:val="uk-UA"/>
        </w:rPr>
        <w:t xml:space="preserve">2.2. Балансоутримувачем незавершеного будівництва являється  Баришівська селищна рада Київської області </w:t>
      </w:r>
      <w:r w:rsidRPr="000E0F1E">
        <w:rPr>
          <w:i/>
          <w:sz w:val="28"/>
          <w:szCs w:val="28"/>
          <w:lang w:val="uk-UA"/>
        </w:rPr>
        <w:t xml:space="preserve">, </w:t>
      </w:r>
      <w:r w:rsidRPr="000E0F1E">
        <w:rPr>
          <w:sz w:val="28"/>
          <w:szCs w:val="28"/>
          <w:lang w:val="uk-UA"/>
        </w:rPr>
        <w:t xml:space="preserve">код ЄДРПОУ: </w:t>
      </w:r>
      <w:r w:rsidRPr="000E0F1E">
        <w:rPr>
          <w:b/>
          <w:sz w:val="28"/>
          <w:szCs w:val="28"/>
          <w:lang w:val="uk-UA"/>
        </w:rPr>
        <w:t>04360623</w:t>
      </w:r>
      <w:r w:rsidRPr="000E0F1E">
        <w:rPr>
          <w:sz w:val="28"/>
          <w:szCs w:val="28"/>
          <w:lang w:val="uk-UA"/>
        </w:rPr>
        <w:t>, адреса:</w:t>
      </w:r>
      <w:r w:rsidRPr="000E0F1E">
        <w:rPr>
          <w:sz w:val="28"/>
          <w:szCs w:val="28"/>
          <w:lang w:val="uk-UA" w:eastAsia="en-US"/>
        </w:rPr>
        <w:t xml:space="preserve"> 07501</w:t>
      </w:r>
      <w:r w:rsidRPr="000E0F1E">
        <w:rPr>
          <w:sz w:val="28"/>
          <w:szCs w:val="28"/>
          <w:lang w:val="uk-UA"/>
        </w:rPr>
        <w:t>, Київська область, смт Баришівка, вул. Центральна , буд. 27 тел.(04576) 4-18-02.</w:t>
      </w:r>
    </w:p>
    <w:p w:rsidR="00532E74" w:rsidRPr="000E0F1E" w:rsidRDefault="00532E74" w:rsidP="00FD343F">
      <w:pPr>
        <w:tabs>
          <w:tab w:val="left" w:pos="6945"/>
          <w:tab w:val="left" w:pos="7050"/>
          <w:tab w:val="left" w:pos="7215"/>
          <w:tab w:val="left" w:pos="7530"/>
          <w:tab w:val="right" w:pos="9638"/>
        </w:tabs>
        <w:ind w:firstLine="567"/>
        <w:jc w:val="both"/>
        <w:rPr>
          <w:i/>
          <w:sz w:val="28"/>
          <w:szCs w:val="28"/>
          <w:lang w:val="uk-UA"/>
        </w:rPr>
      </w:pPr>
      <w:r w:rsidRPr="000E0F1E">
        <w:rPr>
          <w:sz w:val="28"/>
          <w:szCs w:val="28"/>
          <w:lang w:val="uk-UA"/>
        </w:rPr>
        <w:t xml:space="preserve">Об’єкт малої приватизації комунальної власності – будівля школи (об'єкту незавершеного будівництва) , що являє собою не добудовану триповерхову будівлю, будівництво якої розпочато у 2000-х </w:t>
      </w:r>
      <w:r w:rsidRPr="000E0F1E">
        <w:rPr>
          <w:color w:val="FF0000"/>
          <w:sz w:val="28"/>
          <w:szCs w:val="28"/>
          <w:lang w:val="uk-UA"/>
        </w:rPr>
        <w:t>(</w:t>
      </w:r>
      <w:r w:rsidRPr="000E0F1E">
        <w:rPr>
          <w:i/>
          <w:color w:val="FF0000"/>
          <w:sz w:val="28"/>
          <w:szCs w:val="28"/>
          <w:lang w:val="uk-UA"/>
        </w:rPr>
        <w:t>фотографічне зображення об’єкта малої приватизації додається).</w:t>
      </w:r>
    </w:p>
    <w:p w:rsidR="00532E74" w:rsidRPr="000E0F1E" w:rsidRDefault="00532E74" w:rsidP="00FD343F">
      <w:pPr>
        <w:tabs>
          <w:tab w:val="left" w:pos="6945"/>
          <w:tab w:val="left" w:pos="7050"/>
          <w:tab w:val="left" w:pos="7215"/>
          <w:tab w:val="left" w:pos="7530"/>
          <w:tab w:val="right" w:pos="9638"/>
        </w:tabs>
        <w:ind w:firstLine="567"/>
        <w:jc w:val="both"/>
        <w:rPr>
          <w:sz w:val="28"/>
          <w:szCs w:val="28"/>
          <w:lang w:val="uk-UA"/>
        </w:rPr>
      </w:pPr>
      <w:r w:rsidRPr="000E0F1E">
        <w:rPr>
          <w:sz w:val="28"/>
          <w:szCs w:val="28"/>
          <w:lang w:val="uk-UA"/>
        </w:rPr>
        <w:t>Рівень будівельної</w:t>
      </w:r>
      <w:r w:rsidRPr="000E0F1E">
        <w:rPr>
          <w:i/>
          <w:sz w:val="28"/>
          <w:szCs w:val="28"/>
          <w:lang w:val="uk-UA"/>
        </w:rPr>
        <w:t xml:space="preserve"> </w:t>
      </w:r>
      <w:r w:rsidRPr="000E0F1E">
        <w:rPr>
          <w:sz w:val="28"/>
          <w:szCs w:val="28"/>
          <w:lang w:val="uk-UA"/>
        </w:rPr>
        <w:t>готовності незавершеного будівництва становить 53 % (п’ятдесят три ) відсотка.</w:t>
      </w:r>
    </w:p>
    <w:p w:rsidR="00532E74" w:rsidRPr="000E0F1E" w:rsidRDefault="00532E74" w:rsidP="00FD343F">
      <w:pPr>
        <w:tabs>
          <w:tab w:val="left" w:pos="6945"/>
          <w:tab w:val="left" w:pos="7050"/>
          <w:tab w:val="left" w:pos="7215"/>
          <w:tab w:val="left" w:pos="7530"/>
          <w:tab w:val="right" w:pos="9638"/>
        </w:tabs>
        <w:ind w:firstLine="567"/>
        <w:jc w:val="both"/>
        <w:rPr>
          <w:sz w:val="28"/>
          <w:szCs w:val="28"/>
          <w:lang w:val="uk-UA"/>
        </w:rPr>
      </w:pPr>
      <w:r w:rsidRPr="000E0F1E">
        <w:rPr>
          <w:sz w:val="28"/>
          <w:szCs w:val="28"/>
          <w:lang w:val="uk-UA"/>
        </w:rPr>
        <w:t>Опис об’єкту відповідно до технічного паспорту від 03.06.2020р., виготовленого Баришівським бюро технічної інвентаризації:</w:t>
      </w:r>
    </w:p>
    <w:p w:rsidR="00532E74" w:rsidRPr="000E0F1E" w:rsidRDefault="00532E74" w:rsidP="00FD343F">
      <w:pPr>
        <w:tabs>
          <w:tab w:val="left" w:pos="6945"/>
          <w:tab w:val="left" w:pos="7050"/>
          <w:tab w:val="left" w:pos="7215"/>
          <w:tab w:val="left" w:pos="7530"/>
          <w:tab w:val="right" w:pos="9638"/>
        </w:tabs>
        <w:ind w:firstLine="567"/>
        <w:jc w:val="both"/>
        <w:rPr>
          <w:sz w:val="28"/>
          <w:szCs w:val="28"/>
          <w:lang w:val="uk-UA"/>
        </w:rPr>
      </w:pPr>
      <w:r w:rsidRPr="000E0F1E">
        <w:rPr>
          <w:sz w:val="28"/>
          <w:szCs w:val="28"/>
          <w:lang w:val="uk-UA"/>
        </w:rPr>
        <w:t>Обсяг будівельних робіт, фактично виконаних на дату оцінки характеризується наступними  даними:</w:t>
      </w:r>
    </w:p>
    <w:p w:rsidR="00532E74" w:rsidRPr="000E0F1E" w:rsidRDefault="00532E74" w:rsidP="00FD343F">
      <w:pPr>
        <w:tabs>
          <w:tab w:val="left" w:pos="6945"/>
          <w:tab w:val="left" w:pos="7050"/>
          <w:tab w:val="left" w:pos="7215"/>
          <w:tab w:val="left" w:pos="7530"/>
          <w:tab w:val="right" w:pos="9638"/>
        </w:tabs>
        <w:ind w:firstLine="567"/>
        <w:jc w:val="both"/>
        <w:rPr>
          <w:sz w:val="28"/>
          <w:szCs w:val="28"/>
          <w:lang w:val="uk-UA"/>
        </w:rPr>
      </w:pPr>
      <w:r w:rsidRPr="000E0F1E">
        <w:rPr>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532E74" w:rsidRPr="000E0F1E" w:rsidTr="005B0672">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Фундамент</w:t>
            </w:r>
          </w:p>
        </w:tc>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Котлован, з/бетонні блоки</w:t>
            </w:r>
          </w:p>
        </w:tc>
        <w:tc>
          <w:tcPr>
            <w:tcW w:w="3191"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Виконаний повністю,100%</w:t>
            </w:r>
          </w:p>
        </w:tc>
      </w:tr>
      <w:tr w:rsidR="00532E74" w:rsidRPr="000E0F1E" w:rsidTr="005B0672">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Матеріал зовнішніх стін</w:t>
            </w:r>
          </w:p>
        </w:tc>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з/бетонні плити</w:t>
            </w:r>
          </w:p>
        </w:tc>
        <w:tc>
          <w:tcPr>
            <w:tcW w:w="3191"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Виконано частково  80%</w:t>
            </w:r>
          </w:p>
        </w:tc>
      </w:tr>
      <w:tr w:rsidR="00532E74" w:rsidRPr="000E0F1E" w:rsidTr="005B0672">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Матеріал перекриття</w:t>
            </w:r>
          </w:p>
        </w:tc>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з/бетонні плити</w:t>
            </w:r>
          </w:p>
        </w:tc>
        <w:tc>
          <w:tcPr>
            <w:tcW w:w="3191"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Виконано частково  70%</w:t>
            </w:r>
          </w:p>
        </w:tc>
      </w:tr>
      <w:tr w:rsidR="00532E74" w:rsidRPr="000E0F1E" w:rsidTr="005B0672">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 xml:space="preserve">Перегородки </w:t>
            </w:r>
          </w:p>
        </w:tc>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цегла</w:t>
            </w:r>
          </w:p>
        </w:tc>
        <w:tc>
          <w:tcPr>
            <w:tcW w:w="3191"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Виконано частково  80%</w:t>
            </w:r>
          </w:p>
        </w:tc>
      </w:tr>
      <w:tr w:rsidR="00532E74" w:rsidRPr="000E0F1E" w:rsidTr="005B0672">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 xml:space="preserve">Покрівля </w:t>
            </w:r>
          </w:p>
        </w:tc>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 xml:space="preserve">Настил </w:t>
            </w:r>
          </w:p>
        </w:tc>
        <w:tc>
          <w:tcPr>
            <w:tcW w:w="3191"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Виконано частково  80%</w:t>
            </w:r>
          </w:p>
        </w:tc>
      </w:tr>
      <w:tr w:rsidR="00532E74" w:rsidRPr="000E0F1E" w:rsidTr="005B0672">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Матеріал підлоги (проект)</w:t>
            </w:r>
          </w:p>
        </w:tc>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 xml:space="preserve">Бетонна </w:t>
            </w:r>
          </w:p>
        </w:tc>
        <w:tc>
          <w:tcPr>
            <w:tcW w:w="3191"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Виконано частково  70%</w:t>
            </w:r>
          </w:p>
        </w:tc>
      </w:tr>
      <w:tr w:rsidR="00532E74" w:rsidRPr="000E0F1E" w:rsidTr="005B0672">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Оздоблення (проект)</w:t>
            </w:r>
          </w:p>
        </w:tc>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сучасне</w:t>
            </w:r>
          </w:p>
        </w:tc>
        <w:tc>
          <w:tcPr>
            <w:tcW w:w="3191"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Не виконане</w:t>
            </w:r>
          </w:p>
        </w:tc>
      </w:tr>
      <w:tr w:rsidR="00532E74" w:rsidRPr="000E0F1E" w:rsidTr="005B0672">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Пройоми (проект)</w:t>
            </w:r>
          </w:p>
        </w:tc>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Сучасні двері та вікна (пластикові склопакети)</w:t>
            </w:r>
          </w:p>
        </w:tc>
        <w:tc>
          <w:tcPr>
            <w:tcW w:w="3191"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Не виконані</w:t>
            </w:r>
          </w:p>
        </w:tc>
      </w:tr>
      <w:tr w:rsidR="00532E74" w:rsidRPr="000E0F1E" w:rsidTr="005B0672">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Санітарно – технічні пристрої (проект)</w:t>
            </w:r>
          </w:p>
        </w:tc>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w:t>
            </w:r>
          </w:p>
        </w:tc>
        <w:tc>
          <w:tcPr>
            <w:tcW w:w="3191"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Не виконані</w:t>
            </w:r>
          </w:p>
        </w:tc>
      </w:tr>
      <w:tr w:rsidR="00532E74" w:rsidRPr="000E0F1E" w:rsidTr="005B0672">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Електротехнічні пристрої (проект)</w:t>
            </w:r>
          </w:p>
        </w:tc>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w:t>
            </w:r>
          </w:p>
        </w:tc>
        <w:tc>
          <w:tcPr>
            <w:tcW w:w="3191"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Не виконані</w:t>
            </w:r>
          </w:p>
        </w:tc>
      </w:tr>
    </w:tbl>
    <w:p w:rsidR="00532E74" w:rsidRPr="000E0F1E" w:rsidRDefault="00532E74" w:rsidP="00FD343F">
      <w:pPr>
        <w:tabs>
          <w:tab w:val="left" w:pos="6945"/>
          <w:tab w:val="left" w:pos="7050"/>
          <w:tab w:val="left" w:pos="7215"/>
          <w:tab w:val="left" w:pos="7530"/>
          <w:tab w:val="right" w:pos="9638"/>
        </w:tabs>
        <w:ind w:firstLine="567"/>
        <w:jc w:val="both"/>
        <w:rPr>
          <w:sz w:val="28"/>
          <w:szCs w:val="28"/>
          <w:lang w:val="uk-UA"/>
        </w:rPr>
      </w:pPr>
    </w:p>
    <w:p w:rsidR="00532E74" w:rsidRPr="000E0F1E" w:rsidRDefault="00532E74" w:rsidP="001C7930">
      <w:pPr>
        <w:tabs>
          <w:tab w:val="left" w:pos="6945"/>
          <w:tab w:val="left" w:pos="7050"/>
          <w:tab w:val="left" w:pos="7215"/>
          <w:tab w:val="left" w:pos="7530"/>
          <w:tab w:val="right" w:pos="9638"/>
        </w:tabs>
        <w:ind w:firstLine="567"/>
        <w:jc w:val="both"/>
        <w:rPr>
          <w:sz w:val="28"/>
          <w:szCs w:val="28"/>
          <w:lang w:val="uk-UA"/>
        </w:rPr>
      </w:pPr>
      <w:r w:rsidRPr="000E0F1E">
        <w:rPr>
          <w:sz w:val="28"/>
          <w:szCs w:val="28"/>
          <w:lang w:val="uk-UA"/>
        </w:rPr>
        <w:t>Об'єкт незавершеного будівництва  в оренду не переданий, жодні інші права третіх осіб на об’єкт, обмеження (обтяження) не зареєстровані.</w:t>
      </w:r>
    </w:p>
    <w:p w:rsidR="00532E74" w:rsidRPr="000E0F1E" w:rsidRDefault="00532E74" w:rsidP="001C7930">
      <w:pPr>
        <w:pStyle w:val="NormalWeb"/>
        <w:shd w:val="clear" w:color="auto" w:fill="FBFBFB"/>
        <w:spacing w:before="0" w:beforeAutospacing="0" w:after="0" w:afterAutospacing="0" w:line="285" w:lineRule="atLeast"/>
        <w:ind w:firstLine="567"/>
        <w:jc w:val="both"/>
        <w:rPr>
          <w:sz w:val="28"/>
          <w:szCs w:val="28"/>
          <w:lang w:val="uk-UA"/>
        </w:rPr>
      </w:pPr>
      <w:r w:rsidRPr="000E0F1E">
        <w:rPr>
          <w:sz w:val="28"/>
          <w:szCs w:val="28"/>
          <w:lang w:val="uk-UA"/>
        </w:rPr>
        <w:t xml:space="preserve">Земельна ділянка, на території якої розташована незавершена будівництвом будівля школи, загальною площею 3044,6 кв.м, що знаходиться за адресою : Київська область, смт Баришівка, вул.Софіївська 34, будинок 39 відноситься до земель громадської забудови. Цільове призначення: для будівництва та обслуговування будівель закладів освіти та соціальної допомоги. Кадастровий номер: 3220255101:01:137:0103. Площа земельної ділянки – </w:t>
      </w:r>
      <w:smartTag w:uri="urn:schemas-microsoft-com:office:smarttags" w:element="metricconverter">
        <w:smartTagPr>
          <w:attr w:name="ProductID" w:val="1,17 га"/>
        </w:smartTagPr>
        <w:r w:rsidRPr="000E0F1E">
          <w:rPr>
            <w:sz w:val="28"/>
            <w:szCs w:val="28"/>
            <w:lang w:val="uk-UA"/>
          </w:rPr>
          <w:t>1,17 га</w:t>
        </w:r>
      </w:smartTag>
      <w:r w:rsidRPr="000E0F1E">
        <w:rPr>
          <w:sz w:val="28"/>
          <w:szCs w:val="28"/>
          <w:lang w:val="uk-UA"/>
        </w:rPr>
        <w:t>. Право комунальної власності. Власник – Баришівська селищна рада Баришівського району Київської області, згідно інформації довідки з державного реєстру речових прав на нерухоме майно від 20.07.2020 р.</w:t>
      </w:r>
    </w:p>
    <w:p w:rsidR="00532E74" w:rsidRPr="000E0F1E" w:rsidRDefault="00532E74" w:rsidP="00FD343F">
      <w:pPr>
        <w:tabs>
          <w:tab w:val="left" w:pos="6945"/>
          <w:tab w:val="left" w:pos="7050"/>
          <w:tab w:val="left" w:pos="7215"/>
          <w:tab w:val="left" w:pos="7530"/>
          <w:tab w:val="right" w:pos="9638"/>
        </w:tabs>
        <w:ind w:firstLine="567"/>
        <w:jc w:val="both"/>
        <w:rPr>
          <w:sz w:val="28"/>
          <w:szCs w:val="28"/>
          <w:lang w:val="uk-UA"/>
        </w:rPr>
      </w:pPr>
    </w:p>
    <w:p w:rsidR="00532E74" w:rsidRPr="000E0F1E" w:rsidRDefault="00532E74" w:rsidP="00FD343F">
      <w:pPr>
        <w:tabs>
          <w:tab w:val="left" w:pos="6945"/>
          <w:tab w:val="left" w:pos="7050"/>
          <w:tab w:val="left" w:pos="7215"/>
          <w:tab w:val="left" w:pos="7530"/>
          <w:tab w:val="right" w:pos="9638"/>
        </w:tabs>
        <w:ind w:firstLine="567"/>
        <w:rPr>
          <w:b/>
          <w:sz w:val="28"/>
          <w:szCs w:val="28"/>
          <w:u w:val="single"/>
          <w:lang w:val="uk-UA"/>
        </w:rPr>
      </w:pPr>
      <w:r w:rsidRPr="000E0F1E">
        <w:rPr>
          <w:b/>
          <w:sz w:val="28"/>
          <w:szCs w:val="28"/>
          <w:u w:val="single"/>
          <w:lang w:val="uk-UA"/>
        </w:rPr>
        <w:t>3) Інформація про аукціон:</w:t>
      </w:r>
    </w:p>
    <w:p w:rsidR="00532E74" w:rsidRPr="000E0F1E" w:rsidRDefault="00532E74" w:rsidP="00FD343F">
      <w:pPr>
        <w:jc w:val="both"/>
        <w:rPr>
          <w:sz w:val="28"/>
          <w:szCs w:val="28"/>
          <w:lang w:val="uk-UA"/>
        </w:rPr>
      </w:pPr>
      <w:r w:rsidRPr="000E0F1E">
        <w:rPr>
          <w:sz w:val="28"/>
          <w:szCs w:val="28"/>
          <w:lang w:val="uk-UA"/>
        </w:rPr>
        <w:t>Із врахуванням прийнятих Баришівською селищною радою рішень:</w:t>
      </w:r>
    </w:p>
    <w:p w:rsidR="00532E74" w:rsidRPr="000E0F1E" w:rsidRDefault="00532E74" w:rsidP="009839D3">
      <w:pPr>
        <w:numPr>
          <w:ilvl w:val="0"/>
          <w:numId w:val="11"/>
        </w:numPr>
        <w:jc w:val="both"/>
        <w:rPr>
          <w:sz w:val="28"/>
          <w:szCs w:val="28"/>
          <w:lang w:val="uk-UA"/>
        </w:rPr>
      </w:pPr>
      <w:r w:rsidRPr="000E0F1E">
        <w:rPr>
          <w:sz w:val="28"/>
          <w:szCs w:val="28"/>
          <w:lang w:val="uk-UA"/>
        </w:rPr>
        <w:t>від 19.07.2019 №459-14-07 «Про затвердження Положення про порядок відчуження майна комунальної власності Баришівської селищної ради»,</w:t>
      </w:r>
    </w:p>
    <w:p w:rsidR="00532E74" w:rsidRPr="000E0F1E" w:rsidRDefault="00532E74" w:rsidP="009839D3">
      <w:pPr>
        <w:numPr>
          <w:ilvl w:val="0"/>
          <w:numId w:val="11"/>
        </w:numPr>
        <w:jc w:val="both"/>
        <w:rPr>
          <w:sz w:val="28"/>
          <w:szCs w:val="28"/>
          <w:lang w:val="uk-UA"/>
        </w:rPr>
      </w:pPr>
      <w:r w:rsidRPr="000E0F1E">
        <w:rPr>
          <w:sz w:val="28"/>
          <w:szCs w:val="28"/>
          <w:lang w:val="uk-UA"/>
        </w:rPr>
        <w:t>від20.02.2020 №958-23-07 «Про затвердження переліку майна комунальної власності Баришівської селищної ради, що підлягає відчуженню (приватизації) у 2020 році,</w:t>
      </w:r>
    </w:p>
    <w:p w:rsidR="00532E74" w:rsidRPr="000E0F1E" w:rsidRDefault="00532E74" w:rsidP="009839D3">
      <w:pPr>
        <w:numPr>
          <w:ilvl w:val="0"/>
          <w:numId w:val="11"/>
        </w:numPr>
        <w:jc w:val="both"/>
        <w:rPr>
          <w:sz w:val="28"/>
          <w:szCs w:val="28"/>
          <w:lang w:val="uk-UA"/>
        </w:rPr>
      </w:pPr>
      <w:r w:rsidRPr="000E0F1E">
        <w:rPr>
          <w:sz w:val="28"/>
          <w:szCs w:val="28"/>
          <w:lang w:val="uk-UA"/>
        </w:rPr>
        <w:t>від 22.06.2020 №1291-26-07 «Про надання дозволу на відчуження комунального майна»</w:t>
      </w:r>
    </w:p>
    <w:p w:rsidR="00532E74" w:rsidRPr="000E0F1E" w:rsidRDefault="00532E74" w:rsidP="00FD343F">
      <w:pPr>
        <w:tabs>
          <w:tab w:val="left" w:pos="6945"/>
          <w:tab w:val="left" w:pos="7050"/>
          <w:tab w:val="left" w:pos="7215"/>
          <w:tab w:val="left" w:pos="7530"/>
          <w:tab w:val="right" w:pos="9638"/>
        </w:tabs>
        <w:ind w:firstLine="567"/>
        <w:jc w:val="both"/>
        <w:rPr>
          <w:b/>
          <w:sz w:val="28"/>
          <w:szCs w:val="28"/>
          <w:lang w:val="uk-UA"/>
        </w:rPr>
      </w:pPr>
      <w:r w:rsidRPr="000E0F1E">
        <w:rPr>
          <w:b/>
          <w:sz w:val="28"/>
          <w:szCs w:val="28"/>
          <w:lang w:val="uk-UA"/>
        </w:rPr>
        <w:t>3.1. Спосіб проведення аукціону:</w:t>
      </w:r>
    </w:p>
    <w:p w:rsidR="00532E74" w:rsidRPr="000E0F1E" w:rsidRDefault="00532E74" w:rsidP="00FD343F">
      <w:pPr>
        <w:tabs>
          <w:tab w:val="left" w:pos="6945"/>
          <w:tab w:val="left" w:pos="7050"/>
          <w:tab w:val="left" w:pos="7215"/>
          <w:tab w:val="left" w:pos="7530"/>
          <w:tab w:val="right" w:pos="9638"/>
        </w:tabs>
        <w:ind w:left="927"/>
        <w:jc w:val="both"/>
        <w:rPr>
          <w:b/>
          <w:sz w:val="28"/>
          <w:szCs w:val="28"/>
          <w:u w:val="single"/>
          <w:lang w:val="uk-UA"/>
        </w:rPr>
      </w:pPr>
      <w:r w:rsidRPr="000E0F1E">
        <w:rPr>
          <w:b/>
          <w:sz w:val="28"/>
          <w:szCs w:val="28"/>
          <w:u w:val="single"/>
          <w:lang w:val="uk-UA"/>
        </w:rPr>
        <w:t>а). Аукціон з умовами:</w:t>
      </w:r>
    </w:p>
    <w:p w:rsidR="00532E74" w:rsidRPr="000E0F1E" w:rsidRDefault="00532E74" w:rsidP="007E63A0">
      <w:pPr>
        <w:tabs>
          <w:tab w:val="left" w:pos="6945"/>
          <w:tab w:val="left" w:pos="7050"/>
          <w:tab w:val="left" w:pos="7215"/>
          <w:tab w:val="left" w:pos="7530"/>
          <w:tab w:val="right" w:pos="9638"/>
        </w:tabs>
        <w:ind w:firstLine="851"/>
        <w:jc w:val="both"/>
        <w:rPr>
          <w:sz w:val="28"/>
          <w:szCs w:val="28"/>
          <w:lang w:val="uk-UA"/>
        </w:rPr>
      </w:pPr>
      <w:r w:rsidRPr="000E0F1E">
        <w:rPr>
          <w:b/>
          <w:sz w:val="28"/>
          <w:szCs w:val="28"/>
          <w:lang w:val="uk-UA"/>
        </w:rPr>
        <w:t>Дата проведення аукціону:</w:t>
      </w:r>
      <w:r w:rsidRPr="000E0F1E">
        <w:rPr>
          <w:sz w:val="28"/>
          <w:szCs w:val="28"/>
          <w:lang w:val="uk-UA"/>
        </w:rPr>
        <w:t xml:space="preserve"> </w:t>
      </w:r>
      <w:r>
        <w:rPr>
          <w:sz w:val="28"/>
          <w:szCs w:val="28"/>
          <w:lang w:val="uk-UA"/>
        </w:rPr>
        <w:t>24.09.2020</w:t>
      </w:r>
      <w:r w:rsidRPr="000E0F1E">
        <w:rPr>
          <w:sz w:val="28"/>
          <w:szCs w:val="28"/>
          <w:lang w:val="uk-UA"/>
        </w:rPr>
        <w:t>, час проведення визначається електронною торговою системою автоматично;</w:t>
      </w:r>
    </w:p>
    <w:p w:rsidR="00532E74" w:rsidRPr="000E0F1E" w:rsidRDefault="00532E74" w:rsidP="007E63A0">
      <w:pPr>
        <w:pStyle w:val="NormalWeb"/>
        <w:shd w:val="clear" w:color="auto" w:fill="FBFBFB"/>
        <w:spacing w:before="0" w:beforeAutospacing="0" w:after="0" w:afterAutospacing="0" w:line="285" w:lineRule="atLeast"/>
        <w:ind w:firstLine="851"/>
        <w:jc w:val="both"/>
        <w:rPr>
          <w:sz w:val="28"/>
          <w:szCs w:val="28"/>
          <w:lang w:val="uk-UA"/>
        </w:rPr>
      </w:pPr>
      <w:r w:rsidRPr="000E0F1E">
        <w:rPr>
          <w:b/>
          <w:sz w:val="28"/>
          <w:szCs w:val="28"/>
          <w:lang w:val="uk-UA"/>
        </w:rPr>
        <w:t>Стартова ціна об’єкта</w:t>
      </w:r>
      <w:r>
        <w:rPr>
          <w:b/>
          <w:sz w:val="28"/>
          <w:szCs w:val="28"/>
          <w:lang w:val="uk-UA"/>
        </w:rPr>
        <w:t xml:space="preserve"> </w:t>
      </w:r>
      <w:r w:rsidRPr="00B823B8">
        <w:rPr>
          <w:b/>
          <w:bCs/>
          <w:sz w:val="28"/>
          <w:szCs w:val="28"/>
          <w:bdr w:val="none" w:sz="0" w:space="0" w:color="auto" w:frame="1"/>
        </w:rPr>
        <w:t>(без ПДВ)</w:t>
      </w:r>
      <w:r w:rsidRPr="000E0F1E">
        <w:rPr>
          <w:b/>
          <w:sz w:val="28"/>
          <w:szCs w:val="28"/>
          <w:lang w:val="uk-UA"/>
        </w:rPr>
        <w:t>:</w:t>
      </w:r>
      <w:r w:rsidRPr="000E0F1E">
        <w:rPr>
          <w:sz w:val="28"/>
          <w:szCs w:val="28"/>
          <w:lang w:val="uk-UA"/>
        </w:rPr>
        <w:t xml:space="preserve"> 5149573,00 грн. (п’ять мільйонів сто сорок дев’ять тисяч п’ятсот сімдесят три гривні 00 копійок).</w:t>
      </w:r>
    </w:p>
    <w:p w:rsidR="00532E74" w:rsidRPr="000E0F1E" w:rsidRDefault="00532E74" w:rsidP="007E63A0">
      <w:pPr>
        <w:pStyle w:val="NormalWeb"/>
        <w:shd w:val="clear" w:color="auto" w:fill="FBFBFB"/>
        <w:spacing w:before="0" w:beforeAutospacing="0" w:after="0" w:afterAutospacing="0" w:line="285" w:lineRule="atLeast"/>
        <w:ind w:firstLine="851"/>
        <w:jc w:val="both"/>
        <w:rPr>
          <w:sz w:val="28"/>
          <w:szCs w:val="28"/>
          <w:lang w:val="uk-UA"/>
        </w:rPr>
      </w:pPr>
      <w:r w:rsidRPr="000E0F1E">
        <w:rPr>
          <w:bCs/>
          <w:sz w:val="28"/>
          <w:szCs w:val="28"/>
          <w:bdr w:val="none" w:sz="0" w:space="0" w:color="auto" w:frame="1"/>
          <w:lang w:val="uk-UA"/>
        </w:rPr>
        <w:t>Крок аукціону на аукціоні з умовами:</w:t>
      </w:r>
      <w:r w:rsidRPr="000E0F1E">
        <w:rPr>
          <w:rStyle w:val="apple-converted-space"/>
          <w:bCs/>
          <w:sz w:val="28"/>
          <w:szCs w:val="28"/>
          <w:bdr w:val="none" w:sz="0" w:space="0" w:color="auto" w:frame="1"/>
          <w:lang w:val="uk-UA"/>
        </w:rPr>
        <w:t> </w:t>
      </w:r>
      <w:r w:rsidRPr="000E0F1E">
        <w:rPr>
          <w:sz w:val="28"/>
          <w:szCs w:val="28"/>
          <w:lang w:val="uk-UA"/>
        </w:rPr>
        <w:t xml:space="preserve"> 1 відсоток від стартової ціни аукціону та становить 51495,73 грн.</w:t>
      </w:r>
    </w:p>
    <w:p w:rsidR="00532E74" w:rsidRPr="00A9567F" w:rsidRDefault="00532E74" w:rsidP="007E63A0">
      <w:pPr>
        <w:pStyle w:val="NormalWeb"/>
        <w:shd w:val="clear" w:color="auto" w:fill="FBFBFB"/>
        <w:spacing w:before="0" w:beforeAutospacing="0" w:after="0" w:afterAutospacing="0" w:line="285" w:lineRule="atLeast"/>
        <w:ind w:firstLine="851"/>
        <w:jc w:val="both"/>
        <w:rPr>
          <w:sz w:val="28"/>
          <w:szCs w:val="28"/>
          <w:lang w:val="uk-UA"/>
        </w:rPr>
      </w:pPr>
      <w:r w:rsidRPr="000E0F1E">
        <w:rPr>
          <w:i/>
          <w:sz w:val="28"/>
          <w:szCs w:val="28"/>
          <w:lang w:val="uk-UA"/>
        </w:rPr>
        <w:t>Гарантійний внесок для участі в аукціоні становить:</w:t>
      </w:r>
      <w:r>
        <w:rPr>
          <w:i/>
          <w:sz w:val="28"/>
          <w:szCs w:val="28"/>
          <w:lang w:val="uk-UA"/>
        </w:rPr>
        <w:t xml:space="preserve"> </w:t>
      </w:r>
      <w:r w:rsidRPr="00A9567F">
        <w:rPr>
          <w:sz w:val="28"/>
          <w:szCs w:val="28"/>
          <w:lang w:val="uk-UA"/>
        </w:rPr>
        <w:t>514957,30 грн (п’ятсот чотирнадцять тисяч дев’ятсот п’ятдесят сім гривень 30 коп.)</w:t>
      </w:r>
    </w:p>
    <w:p w:rsidR="00532E74" w:rsidRDefault="00532E74" w:rsidP="007E63A0">
      <w:pPr>
        <w:tabs>
          <w:tab w:val="left" w:pos="6945"/>
          <w:tab w:val="left" w:pos="7050"/>
          <w:tab w:val="left" w:pos="7215"/>
          <w:tab w:val="left" w:pos="7530"/>
          <w:tab w:val="right" w:pos="9638"/>
        </w:tabs>
        <w:ind w:firstLine="851"/>
        <w:jc w:val="both"/>
        <w:rPr>
          <w:sz w:val="28"/>
          <w:szCs w:val="28"/>
          <w:lang w:val="uk-UA"/>
        </w:rPr>
      </w:pPr>
      <w:r w:rsidRPr="000E0F1E">
        <w:rPr>
          <w:i/>
          <w:sz w:val="28"/>
          <w:szCs w:val="28"/>
          <w:lang w:val="uk-UA"/>
        </w:rPr>
        <w:t>Розмір реєстраційного внеску</w:t>
      </w:r>
      <w:r w:rsidRPr="000E0F1E">
        <w:rPr>
          <w:sz w:val="28"/>
          <w:szCs w:val="28"/>
          <w:lang w:val="uk-UA"/>
        </w:rPr>
        <w:t xml:space="preserve"> </w:t>
      </w:r>
      <w:r w:rsidRPr="000E0F1E">
        <w:rPr>
          <w:i/>
          <w:sz w:val="28"/>
          <w:szCs w:val="28"/>
          <w:lang w:val="uk-UA"/>
        </w:rPr>
        <w:t xml:space="preserve">становить: </w:t>
      </w:r>
      <w:r w:rsidRPr="000E0F1E">
        <w:rPr>
          <w:sz w:val="28"/>
          <w:szCs w:val="28"/>
          <w:lang w:val="uk-UA"/>
        </w:rPr>
        <w:t xml:space="preserve"> 0,2 розміру мінімальної заробітної плати станом на 01 січня поточного року, а саме: 944 грн. 60 коп. (дев’ятсот сорок  чотири гривні шістдесят копійок).</w:t>
      </w:r>
    </w:p>
    <w:p w:rsidR="00532E74" w:rsidRPr="00B06988" w:rsidRDefault="00532E74" w:rsidP="007E63A0">
      <w:pPr>
        <w:tabs>
          <w:tab w:val="left" w:pos="6945"/>
          <w:tab w:val="left" w:pos="7050"/>
          <w:tab w:val="left" w:pos="7215"/>
          <w:tab w:val="left" w:pos="7530"/>
          <w:tab w:val="right" w:pos="9638"/>
        </w:tabs>
        <w:ind w:firstLine="851"/>
        <w:jc w:val="both"/>
        <w:rPr>
          <w:b/>
          <w:sz w:val="28"/>
          <w:szCs w:val="28"/>
          <w:lang w:val="uk-UA"/>
        </w:rPr>
      </w:pPr>
      <w:r w:rsidRPr="00B06988">
        <w:rPr>
          <w:b/>
          <w:sz w:val="28"/>
          <w:szCs w:val="28"/>
          <w:lang w:val="uk-UA"/>
        </w:rPr>
        <w:t>Реквізити для перерахування коштів:</w:t>
      </w:r>
    </w:p>
    <w:p w:rsidR="00532E74" w:rsidRDefault="00532E74" w:rsidP="007E63A0">
      <w:pPr>
        <w:tabs>
          <w:tab w:val="left" w:pos="6945"/>
          <w:tab w:val="left" w:pos="7050"/>
          <w:tab w:val="left" w:pos="7215"/>
          <w:tab w:val="left" w:pos="7530"/>
          <w:tab w:val="right" w:pos="9638"/>
        </w:tabs>
        <w:ind w:firstLine="851"/>
        <w:jc w:val="both"/>
        <w:rPr>
          <w:sz w:val="28"/>
          <w:szCs w:val="28"/>
          <w:lang w:val="uk-UA"/>
        </w:rPr>
      </w:pPr>
      <w:r>
        <w:rPr>
          <w:sz w:val="28"/>
          <w:szCs w:val="28"/>
          <w:lang w:val="uk-UA"/>
        </w:rPr>
        <w:t>Баришівська селищна рада</w:t>
      </w:r>
    </w:p>
    <w:p w:rsidR="00532E74" w:rsidRDefault="00532E74" w:rsidP="007E63A0">
      <w:pPr>
        <w:tabs>
          <w:tab w:val="left" w:pos="6945"/>
          <w:tab w:val="left" w:pos="7050"/>
          <w:tab w:val="left" w:pos="7215"/>
          <w:tab w:val="left" w:pos="7530"/>
          <w:tab w:val="right" w:pos="9638"/>
        </w:tabs>
        <w:ind w:firstLine="851"/>
        <w:jc w:val="both"/>
        <w:rPr>
          <w:sz w:val="28"/>
          <w:szCs w:val="28"/>
          <w:lang w:val="uk-UA"/>
        </w:rPr>
      </w:pPr>
      <w:r>
        <w:rPr>
          <w:sz w:val="28"/>
          <w:szCs w:val="28"/>
          <w:lang w:val="uk-UA"/>
        </w:rPr>
        <w:t>ЄДРПО 37862784</w:t>
      </w:r>
    </w:p>
    <w:p w:rsidR="00532E74" w:rsidRDefault="00532E74" w:rsidP="007E63A0">
      <w:pPr>
        <w:tabs>
          <w:tab w:val="left" w:pos="6945"/>
          <w:tab w:val="left" w:pos="7050"/>
          <w:tab w:val="left" w:pos="7215"/>
          <w:tab w:val="left" w:pos="7530"/>
          <w:tab w:val="right" w:pos="9638"/>
        </w:tabs>
        <w:ind w:firstLine="851"/>
        <w:jc w:val="both"/>
        <w:rPr>
          <w:sz w:val="28"/>
          <w:szCs w:val="28"/>
          <w:lang w:val="uk-UA"/>
        </w:rPr>
      </w:pPr>
      <w:r>
        <w:rPr>
          <w:sz w:val="28"/>
          <w:szCs w:val="28"/>
          <w:lang w:val="uk-UA"/>
        </w:rPr>
        <w:t>МФО 899998</w:t>
      </w:r>
    </w:p>
    <w:p w:rsidR="00532E74" w:rsidRPr="00087321" w:rsidRDefault="00532E74" w:rsidP="007E63A0">
      <w:pPr>
        <w:tabs>
          <w:tab w:val="left" w:pos="6945"/>
          <w:tab w:val="left" w:pos="7050"/>
          <w:tab w:val="left" w:pos="7215"/>
          <w:tab w:val="left" w:pos="7530"/>
          <w:tab w:val="right" w:pos="9638"/>
        </w:tabs>
        <w:ind w:firstLine="851"/>
        <w:jc w:val="both"/>
        <w:rPr>
          <w:sz w:val="28"/>
          <w:szCs w:val="28"/>
          <w:lang w:val="uk-UA"/>
        </w:rPr>
      </w:pPr>
      <w:r>
        <w:rPr>
          <w:sz w:val="28"/>
          <w:szCs w:val="28"/>
          <w:lang w:val="uk-UA"/>
        </w:rPr>
        <w:t xml:space="preserve">р/рахунок </w:t>
      </w:r>
      <w:r>
        <w:rPr>
          <w:sz w:val="28"/>
          <w:szCs w:val="28"/>
          <w:lang w:val="en-US"/>
        </w:rPr>
        <w:t>UA</w:t>
      </w:r>
      <w:r w:rsidRPr="00087321">
        <w:rPr>
          <w:sz w:val="28"/>
          <w:szCs w:val="28"/>
          <w:lang w:val="uk-UA"/>
        </w:rPr>
        <w:t xml:space="preserve"> 488999980314121905000010742</w:t>
      </w:r>
    </w:p>
    <w:p w:rsidR="00532E74" w:rsidRPr="000E0F1E" w:rsidRDefault="00532E74" w:rsidP="007E63A0">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автоматично в проміжки часу з 19.30 год. до 20.30 год., що передує дню проведення електронного аукціону.</w:t>
      </w:r>
    </w:p>
    <w:p w:rsidR="00532E74" w:rsidRPr="000E0F1E" w:rsidRDefault="00532E74" w:rsidP="007E63A0">
      <w:pPr>
        <w:shd w:val="clear" w:color="auto" w:fill="FFFFFF"/>
        <w:ind w:firstLine="851"/>
        <w:jc w:val="both"/>
        <w:textAlignment w:val="baseline"/>
        <w:rPr>
          <w:color w:val="000000"/>
          <w:sz w:val="28"/>
          <w:szCs w:val="28"/>
          <w:lang w:val="uk-UA"/>
        </w:rPr>
      </w:pPr>
      <w:r w:rsidRPr="000E0F1E">
        <w:rPr>
          <w:color w:val="000000"/>
          <w:sz w:val="28"/>
          <w:szCs w:val="28"/>
          <w:lang w:val="uk-UA"/>
        </w:rPr>
        <w:t>У разі, якщо для участі в аукціоні подано заяву на участь в аукціоні від одного покупця, аукціон визнається таким, що не відбувся, а сесія Баришівської селищної ради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w:t>
      </w:r>
    </w:p>
    <w:p w:rsidR="00532E74" w:rsidRPr="000E0F1E" w:rsidRDefault="00532E74" w:rsidP="007E63A0">
      <w:pPr>
        <w:shd w:val="clear" w:color="auto" w:fill="FFFFFF"/>
        <w:ind w:firstLine="851"/>
        <w:jc w:val="both"/>
        <w:textAlignment w:val="baseline"/>
        <w:rPr>
          <w:color w:val="000000"/>
          <w:sz w:val="28"/>
          <w:szCs w:val="28"/>
          <w:lang w:val="uk-UA"/>
        </w:rPr>
      </w:pPr>
      <w:r w:rsidRPr="000E0F1E">
        <w:rPr>
          <w:color w:val="000000"/>
          <w:sz w:val="28"/>
          <w:szCs w:val="28"/>
          <w:lang w:val="uk-UA"/>
        </w:rPr>
        <w:t>У разі якщо об’єкт, який пропонувався для продажу на аукціоні, не продано, крім випадку, зазначеного вище, проводиться повторний аукціон із зниженням стартової ціни на 50 відсотків.</w:t>
      </w:r>
    </w:p>
    <w:p w:rsidR="00532E74" w:rsidRPr="000E0F1E" w:rsidRDefault="00532E74" w:rsidP="00FD343F">
      <w:pPr>
        <w:tabs>
          <w:tab w:val="left" w:pos="6945"/>
          <w:tab w:val="left" w:pos="7050"/>
          <w:tab w:val="left" w:pos="7215"/>
          <w:tab w:val="left" w:pos="7530"/>
          <w:tab w:val="right" w:pos="9638"/>
        </w:tabs>
        <w:ind w:firstLine="1134"/>
        <w:jc w:val="both"/>
        <w:rPr>
          <w:sz w:val="28"/>
          <w:szCs w:val="28"/>
          <w:shd w:val="clear" w:color="auto" w:fill="FFFFFF"/>
          <w:lang w:val="uk-UA"/>
        </w:rPr>
      </w:pPr>
      <w:r w:rsidRPr="000E0F1E">
        <w:rPr>
          <w:sz w:val="28"/>
          <w:szCs w:val="28"/>
          <w:shd w:val="clear" w:color="auto" w:fill="FFFFFF"/>
          <w:lang w:val="uk-UA"/>
        </w:rPr>
        <w:t>Період між аукціоном з умовами та аукціоном зі зниженням стартової ціни становить 30 календарних днів від дати опублікування повідомлення в електронній торговій системі (ЕТС).</w:t>
      </w:r>
    </w:p>
    <w:p w:rsidR="00532E74" w:rsidRPr="000E0F1E" w:rsidRDefault="00532E74" w:rsidP="007E63A0">
      <w:pPr>
        <w:tabs>
          <w:tab w:val="left" w:pos="6945"/>
          <w:tab w:val="left" w:pos="7050"/>
          <w:tab w:val="left" w:pos="7215"/>
          <w:tab w:val="left" w:pos="7530"/>
          <w:tab w:val="right" w:pos="9638"/>
        </w:tabs>
        <w:ind w:firstLine="1134"/>
        <w:jc w:val="both"/>
        <w:rPr>
          <w:b/>
          <w:sz w:val="28"/>
          <w:szCs w:val="28"/>
          <w:u w:val="single"/>
          <w:lang w:val="uk-UA"/>
        </w:rPr>
      </w:pPr>
      <w:r w:rsidRPr="000E0F1E">
        <w:rPr>
          <w:b/>
          <w:sz w:val="28"/>
          <w:szCs w:val="28"/>
          <w:u w:val="single"/>
          <w:shd w:val="clear" w:color="auto" w:fill="FFFFFF"/>
          <w:lang w:val="uk-UA"/>
        </w:rPr>
        <w:t>б). Аукціон зі зниженням стартової ціни:</w:t>
      </w:r>
    </w:p>
    <w:p w:rsidR="00532E74" w:rsidRPr="000E0F1E" w:rsidRDefault="00532E74" w:rsidP="00192AFF">
      <w:pPr>
        <w:tabs>
          <w:tab w:val="left" w:pos="6945"/>
          <w:tab w:val="left" w:pos="7050"/>
          <w:tab w:val="left" w:pos="7215"/>
          <w:tab w:val="left" w:pos="7530"/>
          <w:tab w:val="right" w:pos="9638"/>
        </w:tabs>
        <w:ind w:firstLine="851"/>
        <w:jc w:val="both"/>
        <w:rPr>
          <w:sz w:val="28"/>
          <w:szCs w:val="28"/>
          <w:lang w:val="uk-UA"/>
        </w:rPr>
      </w:pPr>
      <w:r w:rsidRPr="000E0F1E">
        <w:rPr>
          <w:b/>
          <w:sz w:val="28"/>
          <w:szCs w:val="28"/>
          <w:lang w:val="uk-UA"/>
        </w:rPr>
        <w:t>Дата проведення аукціону:</w:t>
      </w:r>
      <w:r w:rsidRPr="000E0F1E">
        <w:rPr>
          <w:sz w:val="28"/>
          <w:szCs w:val="28"/>
          <w:lang w:val="uk-UA"/>
        </w:rPr>
        <w:t xml:space="preserve"> через 30 календарних днів, оголошується ЕТС автоматично.</w:t>
      </w:r>
    </w:p>
    <w:p w:rsidR="00532E74" w:rsidRPr="000E0F1E" w:rsidRDefault="00532E74" w:rsidP="00192AFF">
      <w:pPr>
        <w:pStyle w:val="NormalWeb"/>
        <w:shd w:val="clear" w:color="auto" w:fill="FBFBFB"/>
        <w:spacing w:before="0" w:beforeAutospacing="0" w:after="0" w:afterAutospacing="0" w:line="285" w:lineRule="atLeast"/>
        <w:ind w:firstLine="851"/>
        <w:jc w:val="both"/>
        <w:rPr>
          <w:sz w:val="28"/>
          <w:szCs w:val="28"/>
          <w:lang w:val="uk-UA"/>
        </w:rPr>
      </w:pPr>
      <w:r w:rsidRPr="000E0F1E">
        <w:rPr>
          <w:b/>
          <w:sz w:val="28"/>
          <w:szCs w:val="28"/>
          <w:lang w:val="uk-UA"/>
        </w:rPr>
        <w:t>Стартова ціна об’єкта:</w:t>
      </w:r>
      <w:r w:rsidRPr="000E0F1E">
        <w:rPr>
          <w:sz w:val="28"/>
          <w:szCs w:val="28"/>
          <w:lang w:val="uk-UA"/>
        </w:rPr>
        <w:t xml:space="preserve">  2 574 786,50 грн. (два мільйони п’ятсот сімдесят чотири тисячі сімсот вісімдесят шість грн. 50 копійок ) без урахування ПДВ.</w:t>
      </w:r>
    </w:p>
    <w:p w:rsidR="00532E74" w:rsidRPr="000E0F1E" w:rsidRDefault="00532E74" w:rsidP="00192AFF">
      <w:pPr>
        <w:tabs>
          <w:tab w:val="left" w:pos="6945"/>
          <w:tab w:val="left" w:pos="7050"/>
          <w:tab w:val="left" w:pos="7215"/>
          <w:tab w:val="left" w:pos="7530"/>
          <w:tab w:val="right" w:pos="9638"/>
        </w:tabs>
        <w:ind w:firstLine="851"/>
        <w:jc w:val="both"/>
        <w:rPr>
          <w:sz w:val="28"/>
          <w:szCs w:val="28"/>
          <w:lang w:val="uk-UA"/>
        </w:rPr>
      </w:pPr>
      <w:r w:rsidRPr="000E0F1E">
        <w:rPr>
          <w:i/>
          <w:sz w:val="28"/>
          <w:szCs w:val="28"/>
          <w:lang w:val="uk-UA"/>
        </w:rPr>
        <w:t>Крок аукціону на рівні 1% стартової ціни, що складає:</w:t>
      </w:r>
      <w:r w:rsidRPr="000E0F1E">
        <w:rPr>
          <w:lang w:val="uk-UA"/>
        </w:rPr>
        <w:t xml:space="preserve"> </w:t>
      </w:r>
      <w:r w:rsidRPr="000E0F1E">
        <w:rPr>
          <w:i/>
          <w:sz w:val="28"/>
          <w:szCs w:val="28"/>
          <w:lang w:val="uk-UA"/>
        </w:rPr>
        <w:t>25 747,87</w:t>
      </w:r>
      <w:r w:rsidRPr="000E0F1E">
        <w:rPr>
          <w:sz w:val="28"/>
          <w:szCs w:val="28"/>
          <w:lang w:val="uk-UA"/>
        </w:rPr>
        <w:t xml:space="preserve"> грн. </w:t>
      </w:r>
      <w:r w:rsidRPr="000E0F1E">
        <w:rPr>
          <w:i/>
          <w:sz w:val="28"/>
          <w:szCs w:val="28"/>
          <w:lang w:val="uk-UA"/>
        </w:rPr>
        <w:t xml:space="preserve"> </w:t>
      </w:r>
      <w:r w:rsidRPr="000E0F1E">
        <w:rPr>
          <w:sz w:val="28"/>
          <w:szCs w:val="28"/>
          <w:lang w:val="uk-UA"/>
        </w:rPr>
        <w:t>(двадцять п’ять тисяч сімсот сорок сім гривень 87 коп.).</w:t>
      </w:r>
    </w:p>
    <w:p w:rsidR="00532E74" w:rsidRPr="000E0F1E" w:rsidRDefault="00532E74" w:rsidP="001D286C">
      <w:pPr>
        <w:tabs>
          <w:tab w:val="left" w:pos="6945"/>
          <w:tab w:val="left" w:pos="7050"/>
          <w:tab w:val="left" w:pos="7215"/>
          <w:tab w:val="left" w:pos="7530"/>
          <w:tab w:val="right" w:pos="9638"/>
        </w:tabs>
        <w:ind w:firstLine="851"/>
        <w:jc w:val="both"/>
        <w:rPr>
          <w:sz w:val="28"/>
          <w:szCs w:val="28"/>
          <w:lang w:val="uk-UA"/>
        </w:rPr>
      </w:pPr>
      <w:r w:rsidRPr="000E0F1E">
        <w:rPr>
          <w:i/>
          <w:sz w:val="28"/>
          <w:szCs w:val="28"/>
          <w:lang w:val="uk-UA"/>
        </w:rPr>
        <w:t xml:space="preserve">Гарантійний внесок для участі в аукціоні становить: 257 478,65 </w:t>
      </w:r>
      <w:r w:rsidRPr="000E0F1E">
        <w:rPr>
          <w:sz w:val="28"/>
          <w:szCs w:val="28"/>
          <w:lang w:val="uk-UA"/>
        </w:rPr>
        <w:t>грн.  (двісті п’ятдесят сім тисяч чотириста сімдесят вісім гривень 65 коп).</w:t>
      </w:r>
    </w:p>
    <w:p w:rsidR="00532E74" w:rsidRPr="000E0F1E" w:rsidRDefault="00532E74" w:rsidP="001D286C">
      <w:pPr>
        <w:tabs>
          <w:tab w:val="left" w:pos="6945"/>
          <w:tab w:val="left" w:pos="7050"/>
          <w:tab w:val="left" w:pos="7215"/>
          <w:tab w:val="left" w:pos="7530"/>
          <w:tab w:val="right" w:pos="9638"/>
        </w:tabs>
        <w:ind w:firstLine="851"/>
        <w:jc w:val="both"/>
        <w:rPr>
          <w:sz w:val="28"/>
          <w:szCs w:val="28"/>
          <w:lang w:val="uk-UA"/>
        </w:rPr>
      </w:pPr>
      <w:r w:rsidRPr="000E0F1E">
        <w:rPr>
          <w:i/>
          <w:sz w:val="28"/>
          <w:szCs w:val="28"/>
          <w:lang w:val="uk-UA"/>
        </w:rPr>
        <w:t>Реєстраційний внесок за участь в аукціоні становить:</w:t>
      </w:r>
      <w:r w:rsidRPr="000E0F1E">
        <w:rPr>
          <w:sz w:val="28"/>
          <w:szCs w:val="28"/>
          <w:lang w:val="uk-UA"/>
        </w:rPr>
        <w:t xml:space="preserve"> 944 грн. 60 коп. (дев’ятсот сорок чотири гривні шістдесят копійок).</w:t>
      </w:r>
    </w:p>
    <w:p w:rsidR="00532E74" w:rsidRPr="000E0F1E" w:rsidRDefault="00532E74" w:rsidP="00192AFF">
      <w:pPr>
        <w:shd w:val="clear" w:color="auto" w:fill="FFFFFF"/>
        <w:ind w:firstLine="851"/>
        <w:jc w:val="both"/>
        <w:textAlignment w:val="baseline"/>
        <w:rPr>
          <w:color w:val="000000"/>
          <w:sz w:val="28"/>
          <w:szCs w:val="28"/>
          <w:lang w:val="uk-UA"/>
        </w:rPr>
      </w:pPr>
      <w:r w:rsidRPr="000E0F1E">
        <w:rPr>
          <w:sz w:val="28"/>
          <w:szCs w:val="28"/>
          <w:lang w:val="uk-UA"/>
        </w:rPr>
        <w:t xml:space="preserve">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автоматично в проміжки часу з 19 год. 30 хв. до 20 год. 30 хв., що передує дню проведення електронного аукціону. </w:t>
      </w:r>
      <w:r w:rsidRPr="000E0F1E">
        <w:rPr>
          <w:color w:val="000000"/>
          <w:sz w:val="28"/>
          <w:szCs w:val="28"/>
          <w:lang w:val="uk-UA"/>
        </w:rPr>
        <w:t>У разі, якщо для участі в аукціоні подано заяву на участь в аукціоні від одного покупця, аукціон визнається таким, що не відбувся, а сесія Баришівської селищної ради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 з урахуванням зниження стартової ціни на 50 відсотків.</w:t>
      </w:r>
    </w:p>
    <w:p w:rsidR="00532E74" w:rsidRPr="000E0F1E" w:rsidRDefault="00532E74" w:rsidP="00192AFF">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У разі якщо об’єкт не продано на повторному аукціоні із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 стартової ціни, визначеної згідно з правилами, встановленими статтею 22 Закону України «Про приватизацію державного і комунального майна», на 50 відсотків.</w:t>
      </w:r>
    </w:p>
    <w:p w:rsidR="00532E74" w:rsidRPr="000E0F1E" w:rsidRDefault="00532E74" w:rsidP="00192AFF">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Період між аукціоном зі зниженням стартової ціни та аукціоном з покроковим зниженням стартової ціни та подальшого подання цінових пропозицій складає 30 календарних днів від дати опублікування інформаційного повідомлення в ЕТС.</w:t>
      </w:r>
    </w:p>
    <w:p w:rsidR="00532E74" w:rsidRPr="000E0F1E" w:rsidRDefault="00532E74" w:rsidP="00192AFF">
      <w:pPr>
        <w:tabs>
          <w:tab w:val="left" w:pos="6945"/>
          <w:tab w:val="left" w:pos="7050"/>
          <w:tab w:val="left" w:pos="7215"/>
          <w:tab w:val="left" w:pos="7530"/>
          <w:tab w:val="right" w:pos="9638"/>
        </w:tabs>
        <w:ind w:firstLine="851"/>
        <w:jc w:val="both"/>
        <w:rPr>
          <w:sz w:val="28"/>
          <w:szCs w:val="28"/>
          <w:u w:val="single"/>
          <w:lang w:val="uk-UA"/>
        </w:rPr>
      </w:pPr>
      <w:r w:rsidRPr="000E0F1E">
        <w:rPr>
          <w:b/>
          <w:sz w:val="28"/>
          <w:szCs w:val="28"/>
          <w:u w:val="single"/>
          <w:lang w:val="uk-UA"/>
        </w:rPr>
        <w:t>в). Аукціон з покроковим зниженням стартової ціни та подальшого подання цінових пропозицій:</w:t>
      </w:r>
    </w:p>
    <w:p w:rsidR="00532E74" w:rsidRPr="000E0F1E" w:rsidRDefault="00532E74" w:rsidP="00192AFF">
      <w:pPr>
        <w:tabs>
          <w:tab w:val="left" w:pos="6945"/>
          <w:tab w:val="left" w:pos="7050"/>
          <w:tab w:val="left" w:pos="7215"/>
          <w:tab w:val="left" w:pos="7530"/>
          <w:tab w:val="right" w:pos="9638"/>
        </w:tabs>
        <w:ind w:firstLine="851"/>
        <w:jc w:val="both"/>
        <w:rPr>
          <w:sz w:val="28"/>
          <w:szCs w:val="28"/>
          <w:lang w:val="uk-UA"/>
        </w:rPr>
      </w:pPr>
      <w:r w:rsidRPr="000E0F1E">
        <w:rPr>
          <w:b/>
          <w:sz w:val="28"/>
          <w:szCs w:val="28"/>
          <w:lang w:val="uk-UA"/>
        </w:rPr>
        <w:t xml:space="preserve">Дата проведення аукціону: </w:t>
      </w:r>
      <w:r w:rsidRPr="000E0F1E">
        <w:rPr>
          <w:sz w:val="28"/>
          <w:szCs w:val="28"/>
          <w:lang w:val="uk-UA"/>
        </w:rPr>
        <w:t>через 30 календарних днів, оголошується ЕТС автоматично та розпочинається не раніше 9 год. 30 хв. у робочий день.</w:t>
      </w:r>
    </w:p>
    <w:p w:rsidR="00532E74" w:rsidRPr="000E0F1E" w:rsidRDefault="00532E74" w:rsidP="00192AFF">
      <w:pPr>
        <w:pStyle w:val="NormalWeb"/>
        <w:shd w:val="clear" w:color="auto" w:fill="FBFBFB"/>
        <w:spacing w:before="0" w:beforeAutospacing="0" w:after="0" w:afterAutospacing="0" w:line="285" w:lineRule="atLeast"/>
        <w:ind w:firstLine="851"/>
        <w:jc w:val="both"/>
        <w:rPr>
          <w:sz w:val="28"/>
          <w:szCs w:val="28"/>
          <w:lang w:val="uk-UA"/>
        </w:rPr>
      </w:pPr>
      <w:r w:rsidRPr="000E0F1E">
        <w:rPr>
          <w:b/>
          <w:sz w:val="28"/>
          <w:szCs w:val="28"/>
          <w:lang w:val="uk-UA"/>
        </w:rPr>
        <w:t>Стартова ціна об’єкта:</w:t>
      </w:r>
      <w:r w:rsidRPr="000E0F1E">
        <w:rPr>
          <w:sz w:val="28"/>
          <w:szCs w:val="28"/>
          <w:lang w:val="uk-UA"/>
        </w:rPr>
        <w:t xml:space="preserve">  2 574 786,50 грн. (два мільйони п’ятсот сімдесят чотири тисячі сімсот вісімдесят шість грн. 50 копійок ) без урахування ПДВ.</w:t>
      </w:r>
    </w:p>
    <w:p w:rsidR="00532E74" w:rsidRPr="000E0F1E" w:rsidRDefault="00532E74" w:rsidP="00192AFF">
      <w:pPr>
        <w:tabs>
          <w:tab w:val="left" w:pos="6945"/>
          <w:tab w:val="left" w:pos="7050"/>
          <w:tab w:val="left" w:pos="7215"/>
          <w:tab w:val="left" w:pos="7530"/>
          <w:tab w:val="right" w:pos="9638"/>
        </w:tabs>
        <w:ind w:firstLine="851"/>
        <w:jc w:val="both"/>
        <w:rPr>
          <w:sz w:val="28"/>
          <w:szCs w:val="28"/>
          <w:lang w:val="uk-UA"/>
        </w:rPr>
      </w:pPr>
      <w:r w:rsidRPr="000E0F1E">
        <w:rPr>
          <w:i/>
          <w:sz w:val="28"/>
          <w:szCs w:val="28"/>
          <w:lang w:val="uk-UA"/>
        </w:rPr>
        <w:t>Крок аукціону на рівні 1% стартової ціни, що складає: 25 747,87</w:t>
      </w:r>
      <w:r w:rsidRPr="000E0F1E">
        <w:rPr>
          <w:sz w:val="28"/>
          <w:szCs w:val="28"/>
          <w:lang w:val="uk-UA"/>
        </w:rPr>
        <w:t xml:space="preserve"> грн (двадцять п’ять тисяч сімсот сорок сім гривень 87 коп.).</w:t>
      </w:r>
    </w:p>
    <w:p w:rsidR="00532E74" w:rsidRPr="000E0F1E" w:rsidRDefault="00532E74" w:rsidP="00192AFF">
      <w:pPr>
        <w:tabs>
          <w:tab w:val="left" w:pos="6945"/>
          <w:tab w:val="left" w:pos="7050"/>
          <w:tab w:val="left" w:pos="7215"/>
          <w:tab w:val="left" w:pos="7530"/>
          <w:tab w:val="right" w:pos="9638"/>
        </w:tabs>
        <w:ind w:firstLine="851"/>
        <w:jc w:val="both"/>
        <w:rPr>
          <w:b/>
          <w:sz w:val="28"/>
          <w:szCs w:val="28"/>
          <w:lang w:val="uk-UA"/>
        </w:rPr>
      </w:pPr>
      <w:r w:rsidRPr="000E0F1E">
        <w:rPr>
          <w:sz w:val="28"/>
          <w:szCs w:val="28"/>
          <w:lang w:val="uk-UA"/>
        </w:rPr>
        <w:t xml:space="preserve">Встановлена кількість кроків в аукціоні з покроковим зниженням стартової ціни та подальшого подання цінових пропозицій становить </w:t>
      </w:r>
      <w:r>
        <w:rPr>
          <w:sz w:val="28"/>
          <w:szCs w:val="28"/>
          <w:lang w:val="uk-UA"/>
        </w:rPr>
        <w:t>25 (двадцять п’ять) кроків.</w:t>
      </w:r>
    </w:p>
    <w:p w:rsidR="00532E74" w:rsidRPr="000E0F1E" w:rsidRDefault="00532E74" w:rsidP="00192AFF">
      <w:pPr>
        <w:tabs>
          <w:tab w:val="left" w:pos="6945"/>
          <w:tab w:val="left" w:pos="7050"/>
          <w:tab w:val="left" w:pos="7215"/>
          <w:tab w:val="left" w:pos="7530"/>
          <w:tab w:val="right" w:pos="9638"/>
        </w:tabs>
        <w:ind w:firstLine="851"/>
        <w:jc w:val="both"/>
        <w:rPr>
          <w:sz w:val="28"/>
          <w:szCs w:val="28"/>
          <w:lang w:val="uk-UA"/>
        </w:rPr>
      </w:pPr>
      <w:r w:rsidRPr="000E0F1E">
        <w:rPr>
          <w:i/>
          <w:sz w:val="28"/>
          <w:szCs w:val="28"/>
          <w:lang w:val="uk-UA"/>
        </w:rPr>
        <w:t xml:space="preserve">Гарантійний внесок для участі в аукціоні становить: </w:t>
      </w:r>
      <w:r w:rsidRPr="00A9567F">
        <w:rPr>
          <w:sz w:val="28"/>
          <w:szCs w:val="28"/>
          <w:lang w:val="uk-UA"/>
        </w:rPr>
        <w:t>257 478,65 грн.  (двісті п’ятдесят сім тисяч чотириста сімдесят вісім гривень 65 коп)</w:t>
      </w:r>
      <w:r w:rsidRPr="000E0F1E">
        <w:rPr>
          <w:sz w:val="28"/>
          <w:szCs w:val="28"/>
          <w:lang w:val="uk-UA"/>
        </w:rPr>
        <w:t>.</w:t>
      </w:r>
    </w:p>
    <w:p w:rsidR="00532E74" w:rsidRPr="000E0F1E" w:rsidRDefault="00532E74" w:rsidP="00192AFF">
      <w:pPr>
        <w:tabs>
          <w:tab w:val="left" w:pos="6945"/>
          <w:tab w:val="left" w:pos="7050"/>
          <w:tab w:val="left" w:pos="7215"/>
          <w:tab w:val="left" w:pos="7530"/>
          <w:tab w:val="right" w:pos="9638"/>
        </w:tabs>
        <w:ind w:firstLine="851"/>
        <w:jc w:val="both"/>
        <w:rPr>
          <w:sz w:val="28"/>
          <w:szCs w:val="28"/>
          <w:lang w:val="uk-UA"/>
        </w:rPr>
      </w:pPr>
      <w:r w:rsidRPr="000E0F1E">
        <w:rPr>
          <w:i/>
          <w:sz w:val="28"/>
          <w:szCs w:val="28"/>
          <w:lang w:val="uk-UA"/>
        </w:rPr>
        <w:t>Реєстраційний внесок за участь в аукціоні становить:</w:t>
      </w:r>
      <w:r w:rsidRPr="000E0F1E">
        <w:rPr>
          <w:sz w:val="28"/>
          <w:szCs w:val="28"/>
          <w:lang w:val="uk-UA"/>
        </w:rPr>
        <w:t xml:space="preserve"> 944 грн. 60 коп. (дев’ятсот сорок чотири гривні шістдесят копійок).</w:t>
      </w:r>
    </w:p>
    <w:p w:rsidR="00532E74" w:rsidRPr="000E0F1E" w:rsidRDefault="00532E74" w:rsidP="00192AFF">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з 16 год. 15 хв. до 16 год. 45 хв. дня проведення аукціону.</w:t>
      </w:r>
    </w:p>
    <w:p w:rsidR="00532E74" w:rsidRPr="000E0F1E" w:rsidRDefault="00532E74" w:rsidP="000E0F1E">
      <w:pPr>
        <w:ind w:firstLine="567"/>
        <w:jc w:val="both"/>
        <w:rPr>
          <w:b/>
          <w:sz w:val="28"/>
          <w:szCs w:val="28"/>
          <w:lang w:val="uk-UA"/>
        </w:rPr>
      </w:pPr>
      <w:r w:rsidRPr="000E0F1E">
        <w:rPr>
          <w:b/>
          <w:sz w:val="28"/>
          <w:szCs w:val="28"/>
          <w:lang w:val="uk-UA"/>
        </w:rPr>
        <w:t>3.2</w:t>
      </w:r>
      <w:r w:rsidRPr="000E0F1E">
        <w:rPr>
          <w:sz w:val="28"/>
          <w:szCs w:val="28"/>
          <w:lang w:val="uk-UA"/>
        </w:rPr>
        <w:t xml:space="preserve"> </w:t>
      </w:r>
      <w:r w:rsidRPr="000E0F1E">
        <w:rPr>
          <w:b/>
          <w:sz w:val="28"/>
          <w:szCs w:val="28"/>
          <w:lang w:val="uk-UA"/>
        </w:rPr>
        <w:t>Умови продажу.</w:t>
      </w:r>
    </w:p>
    <w:p w:rsidR="00532E74" w:rsidRPr="000E0F1E" w:rsidRDefault="00532E74" w:rsidP="00192AFF">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Аукціон проводиться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КМУ від 10.05.2018 № 432 (зі змінами).</w:t>
      </w:r>
    </w:p>
    <w:p w:rsidR="00532E74" w:rsidRDefault="00532E74" w:rsidP="00192AFF">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 xml:space="preserve">Покупець об’єкта малої приватизації зобов’язаний компенсувати Баришівській селищній раді витрати на оплату послуг з проведення технічної інвентаризації з виготовлення технічного паспорту об’єкта малої приватизації у розмірі </w:t>
      </w:r>
      <w:r>
        <w:rPr>
          <w:sz w:val="28"/>
          <w:szCs w:val="28"/>
          <w:lang w:val="uk-UA"/>
        </w:rPr>
        <w:t xml:space="preserve">29178 грн.(двадцять дев’ять тисяч сто сімдесят вісім гривень 00 коп.)  </w:t>
      </w:r>
      <w:r w:rsidRPr="000E0F1E">
        <w:rPr>
          <w:sz w:val="28"/>
          <w:szCs w:val="28"/>
          <w:lang w:val="uk-UA"/>
        </w:rPr>
        <w:t xml:space="preserve"> грн. протягом тридцяти календарних днів з дати укладення договору купівлі-продажу відповідно до ст.26 Закону України «Про приватизацію державного і комунального майна»</w:t>
      </w:r>
      <w:r>
        <w:rPr>
          <w:sz w:val="28"/>
          <w:szCs w:val="28"/>
          <w:lang w:val="uk-UA"/>
        </w:rPr>
        <w:t>.</w:t>
      </w:r>
    </w:p>
    <w:p w:rsidR="00532E74" w:rsidRPr="000E0F1E" w:rsidRDefault="00532E74" w:rsidP="00D93F2A">
      <w:pPr>
        <w:tabs>
          <w:tab w:val="left" w:pos="6945"/>
          <w:tab w:val="left" w:pos="7050"/>
          <w:tab w:val="left" w:pos="7215"/>
          <w:tab w:val="left" w:pos="7530"/>
          <w:tab w:val="right" w:pos="9638"/>
        </w:tabs>
        <w:ind w:firstLine="851"/>
        <w:jc w:val="both"/>
        <w:rPr>
          <w:sz w:val="28"/>
          <w:szCs w:val="28"/>
          <w:lang w:val="uk-UA"/>
        </w:rPr>
      </w:pPr>
      <w:r>
        <w:rPr>
          <w:sz w:val="28"/>
          <w:szCs w:val="28"/>
          <w:lang w:val="uk-UA"/>
        </w:rPr>
        <w:t xml:space="preserve">Покупець </w:t>
      </w:r>
      <w:r w:rsidRPr="000E0F1E">
        <w:rPr>
          <w:sz w:val="28"/>
          <w:szCs w:val="28"/>
          <w:lang w:val="uk-UA"/>
        </w:rPr>
        <w:t>об’єкта малої приватизації зобов’язаний</w:t>
      </w:r>
      <w:r>
        <w:rPr>
          <w:sz w:val="28"/>
          <w:szCs w:val="28"/>
          <w:lang w:val="uk-UA"/>
        </w:rPr>
        <w:t xml:space="preserve"> здійснити інвестиції в будівництво щодо встановлення огорожі навколо об’єкта незавершеного будівництва протягом 3 місяців з моменту укладення договору купівлі-продажу.</w:t>
      </w:r>
    </w:p>
    <w:p w:rsidR="00532E74" w:rsidRDefault="00532E74" w:rsidP="00192AFF">
      <w:pPr>
        <w:tabs>
          <w:tab w:val="left" w:pos="6945"/>
          <w:tab w:val="left" w:pos="7050"/>
          <w:tab w:val="left" w:pos="7215"/>
          <w:tab w:val="left" w:pos="7530"/>
          <w:tab w:val="right" w:pos="9638"/>
        </w:tabs>
        <w:ind w:firstLine="851"/>
        <w:jc w:val="both"/>
        <w:rPr>
          <w:sz w:val="28"/>
          <w:szCs w:val="28"/>
          <w:lang w:val="uk-UA"/>
        </w:rPr>
      </w:pPr>
      <w:r>
        <w:rPr>
          <w:sz w:val="28"/>
          <w:szCs w:val="28"/>
          <w:lang w:val="uk-UA"/>
        </w:rPr>
        <w:t xml:space="preserve">Покупець </w:t>
      </w:r>
      <w:r w:rsidRPr="000E0F1E">
        <w:rPr>
          <w:sz w:val="28"/>
          <w:szCs w:val="28"/>
          <w:lang w:val="uk-UA"/>
        </w:rPr>
        <w:t>об’єкта малої приватизації зобов’язаний</w:t>
      </w:r>
      <w:r>
        <w:rPr>
          <w:sz w:val="28"/>
          <w:szCs w:val="28"/>
          <w:lang w:val="uk-UA"/>
        </w:rPr>
        <w:t xml:space="preserve"> здійснити розбирання об’єкта незавершеного будівництва протягом двох років з моменту укладення договору купівлі-продажу або здійснити добудову об’єкта незавершеного будівництва та ввести об’єкт будівництва в експлуатацію протягом 5 років з моменту укладення договору купівлі-продажу.</w:t>
      </w:r>
    </w:p>
    <w:p w:rsidR="00532E74" w:rsidRPr="000E0F1E" w:rsidRDefault="00532E74" w:rsidP="00A3170F">
      <w:pPr>
        <w:tabs>
          <w:tab w:val="left" w:pos="6945"/>
          <w:tab w:val="left" w:pos="7050"/>
          <w:tab w:val="left" w:pos="7215"/>
          <w:tab w:val="left" w:pos="7530"/>
          <w:tab w:val="right" w:pos="9638"/>
        </w:tabs>
        <w:ind w:firstLine="851"/>
        <w:jc w:val="both"/>
        <w:rPr>
          <w:sz w:val="28"/>
          <w:szCs w:val="28"/>
          <w:lang w:val="uk-UA"/>
        </w:rPr>
      </w:pPr>
      <w:r w:rsidRPr="000E0F1E">
        <w:rPr>
          <w:b/>
          <w:sz w:val="28"/>
          <w:szCs w:val="28"/>
          <w:lang w:val="uk-UA"/>
        </w:rPr>
        <w:t>3.3.</w:t>
      </w:r>
      <w:r>
        <w:rPr>
          <w:b/>
          <w:sz w:val="28"/>
          <w:szCs w:val="28"/>
          <w:lang w:val="uk-UA"/>
        </w:rPr>
        <w:t xml:space="preserve"> </w:t>
      </w:r>
      <w:r w:rsidRPr="000E0F1E">
        <w:rPr>
          <w:sz w:val="28"/>
          <w:szCs w:val="28"/>
          <w:lang w:val="uk-UA"/>
        </w:rPr>
        <w:t>Покупець об’єкта малої приватизації має відповідати вимогам статті 8 Закону України «Про приватизацію державного і комунального майна».</w:t>
      </w:r>
    </w:p>
    <w:p w:rsidR="00532E74" w:rsidRPr="000E0F1E" w:rsidRDefault="00532E74" w:rsidP="00A3170F">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 xml:space="preserve">До участі в аукціонні не допускаються особи на яких поширюються обмеження визначені частиною 2 статті 8 Закону України «Про приватизацію державного і комунального майна». </w:t>
      </w:r>
    </w:p>
    <w:p w:rsidR="00532E74" w:rsidRPr="000E0F1E" w:rsidRDefault="00532E74" w:rsidP="00A3170F">
      <w:pPr>
        <w:pStyle w:val="BodyText"/>
        <w:spacing w:after="0"/>
        <w:ind w:firstLine="851"/>
        <w:jc w:val="both"/>
        <w:rPr>
          <w:sz w:val="28"/>
          <w:szCs w:val="28"/>
          <w:lang w:val="uk-UA"/>
        </w:rPr>
      </w:pPr>
      <w:r w:rsidRPr="000E0F1E">
        <w:rPr>
          <w:sz w:val="28"/>
          <w:szCs w:val="28"/>
          <w:lang w:val="uk-UA"/>
        </w:rPr>
        <w:t>Відповідальність за недостовірність, неповноту поданих документів, а також обов’язок довести відсутність ознак, передбачених частиною 2 статті 8 Закону України «Про приватизацію державного і комунального майна», покладається на покупця.</w:t>
      </w:r>
    </w:p>
    <w:p w:rsidR="00532E74" w:rsidRPr="000E0F1E" w:rsidRDefault="00532E74" w:rsidP="00A3170F">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 xml:space="preserve">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 </w:t>
      </w:r>
    </w:p>
    <w:p w:rsidR="00532E74" w:rsidRPr="000E0F1E" w:rsidRDefault="00532E74" w:rsidP="00A3170F">
      <w:pPr>
        <w:pStyle w:val="rvps2"/>
        <w:shd w:val="clear" w:color="auto" w:fill="FFFFFF"/>
        <w:spacing w:before="0" w:beforeAutospacing="0" w:after="0" w:afterAutospacing="0"/>
        <w:ind w:firstLine="851"/>
        <w:jc w:val="both"/>
        <w:textAlignment w:val="baseline"/>
        <w:rPr>
          <w:color w:val="000000"/>
          <w:sz w:val="28"/>
          <w:szCs w:val="28"/>
          <w:lang w:val="uk-UA"/>
        </w:rPr>
      </w:pPr>
      <w:r w:rsidRPr="000E0F1E">
        <w:rPr>
          <w:color w:val="000000"/>
          <w:sz w:val="28"/>
          <w:szCs w:val="28"/>
          <w:lang w:val="uk-UA"/>
        </w:rPr>
        <w:t>Особи, які мають намір взяти участь в електронному аукціоні, сплачують реєстраційний та гарантійний внески на рахунок оператора електронного майданчика, через який подається заява на участь в електронному аукціоні.</w:t>
      </w:r>
      <w:bookmarkStart w:id="0" w:name="n257"/>
      <w:bookmarkEnd w:id="0"/>
    </w:p>
    <w:p w:rsidR="00532E74" w:rsidRPr="000E0F1E" w:rsidRDefault="00532E74" w:rsidP="00192AFF">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Приймання та реєстрація заяв на участь в аукціоні проводиться відповідно до частини 7 статті 14 Закону України «Про приватизацію державного і комунального майна» та Порядку проведення електронних аукціонів для продажу об'єктів малої приватизації та визначення додаткових умов продажу, затвердженого постановою КМУ від 10.05.2018 № 432 (зі змінами).</w:t>
      </w:r>
    </w:p>
    <w:p w:rsidR="00532E74" w:rsidRPr="000E0F1E" w:rsidRDefault="00532E74" w:rsidP="00192AFF">
      <w:pPr>
        <w:tabs>
          <w:tab w:val="left" w:pos="6945"/>
          <w:tab w:val="left" w:pos="7050"/>
          <w:tab w:val="left" w:pos="7215"/>
          <w:tab w:val="left" w:pos="7530"/>
          <w:tab w:val="right" w:pos="9638"/>
        </w:tabs>
        <w:ind w:firstLine="851"/>
        <w:jc w:val="both"/>
        <w:rPr>
          <w:sz w:val="28"/>
          <w:szCs w:val="28"/>
          <w:u w:val="single"/>
          <w:lang w:val="uk-UA"/>
        </w:rPr>
      </w:pPr>
      <w:r w:rsidRPr="000E0F1E">
        <w:rPr>
          <w:color w:val="000000"/>
          <w:sz w:val="28"/>
          <w:szCs w:val="28"/>
          <w:u w:val="single"/>
          <w:shd w:val="clear" w:color="auto" w:fill="FFFFFF"/>
          <w:lang w:val="uk-UA"/>
        </w:rPr>
        <w:t>До заяви на участь у приватизації об’єкта малої приватизації подаються:</w:t>
      </w:r>
    </w:p>
    <w:p w:rsidR="00532E74" w:rsidRPr="000E0F1E" w:rsidRDefault="00532E74" w:rsidP="00FD343F">
      <w:pPr>
        <w:pStyle w:val="rvps2"/>
        <w:shd w:val="clear" w:color="auto" w:fill="FFFFFF"/>
        <w:spacing w:before="0" w:beforeAutospacing="0" w:after="0" w:afterAutospacing="0"/>
        <w:ind w:left="567" w:firstLine="567"/>
        <w:jc w:val="both"/>
        <w:textAlignment w:val="baseline"/>
        <w:rPr>
          <w:color w:val="000000"/>
          <w:sz w:val="28"/>
          <w:szCs w:val="28"/>
          <w:lang w:val="uk-UA"/>
        </w:rPr>
      </w:pPr>
      <w:r w:rsidRPr="000E0F1E">
        <w:rPr>
          <w:color w:val="000000"/>
          <w:sz w:val="28"/>
          <w:szCs w:val="28"/>
          <w:lang w:val="uk-UA"/>
        </w:rPr>
        <w:t>1) для потенційних покупців - фізичних осіб - громадян України - копія паспорта громадянина України;</w:t>
      </w:r>
    </w:p>
    <w:p w:rsidR="00532E74" w:rsidRPr="000E0F1E" w:rsidRDefault="00532E74" w:rsidP="00FD343F">
      <w:pPr>
        <w:pStyle w:val="rvps2"/>
        <w:shd w:val="clear" w:color="auto" w:fill="FFFFFF"/>
        <w:spacing w:before="0" w:beforeAutospacing="0" w:after="0" w:afterAutospacing="0"/>
        <w:ind w:left="567" w:firstLine="567"/>
        <w:jc w:val="both"/>
        <w:textAlignment w:val="baseline"/>
        <w:rPr>
          <w:color w:val="000000"/>
          <w:sz w:val="28"/>
          <w:szCs w:val="28"/>
          <w:lang w:val="uk-UA"/>
        </w:rPr>
      </w:pPr>
      <w:bookmarkStart w:id="1" w:name="n304"/>
      <w:bookmarkEnd w:id="1"/>
      <w:r w:rsidRPr="000E0F1E">
        <w:rPr>
          <w:color w:val="000000"/>
          <w:sz w:val="28"/>
          <w:szCs w:val="28"/>
          <w:lang w:val="uk-UA"/>
        </w:rPr>
        <w:t>2) для іноземних громадян - копія документа, що посвідчує особу;</w:t>
      </w:r>
    </w:p>
    <w:p w:rsidR="00532E74" w:rsidRPr="000E0F1E" w:rsidRDefault="00532E74" w:rsidP="00FD343F">
      <w:pPr>
        <w:pStyle w:val="rvps2"/>
        <w:shd w:val="clear" w:color="auto" w:fill="FFFFFF"/>
        <w:spacing w:before="0" w:beforeAutospacing="0" w:after="0" w:afterAutospacing="0"/>
        <w:ind w:left="567" w:firstLine="567"/>
        <w:jc w:val="both"/>
        <w:textAlignment w:val="baseline"/>
        <w:rPr>
          <w:color w:val="000000"/>
          <w:sz w:val="28"/>
          <w:szCs w:val="28"/>
          <w:lang w:val="uk-UA"/>
        </w:rPr>
      </w:pPr>
      <w:bookmarkStart w:id="2" w:name="n305"/>
      <w:bookmarkEnd w:id="2"/>
      <w:r w:rsidRPr="000E0F1E">
        <w:rPr>
          <w:color w:val="000000"/>
          <w:sz w:val="28"/>
          <w:szCs w:val="28"/>
          <w:lang w:val="uk-UA"/>
        </w:rPr>
        <w:t>3) для потенційних покупців - юридичних осіб:</w:t>
      </w:r>
    </w:p>
    <w:p w:rsidR="00532E74" w:rsidRPr="000E0F1E" w:rsidRDefault="00532E74" w:rsidP="00FD343F">
      <w:pPr>
        <w:pStyle w:val="rvps2"/>
        <w:shd w:val="clear" w:color="auto" w:fill="FFFFFF"/>
        <w:spacing w:before="0" w:beforeAutospacing="0" w:after="0" w:afterAutospacing="0"/>
        <w:ind w:left="567" w:firstLine="567"/>
        <w:jc w:val="both"/>
        <w:textAlignment w:val="baseline"/>
        <w:rPr>
          <w:color w:val="000000"/>
          <w:sz w:val="28"/>
          <w:szCs w:val="28"/>
          <w:lang w:val="uk-UA"/>
        </w:rPr>
      </w:pPr>
      <w:bookmarkStart w:id="3" w:name="n306"/>
      <w:bookmarkEnd w:id="3"/>
      <w:r w:rsidRPr="000E0F1E">
        <w:rPr>
          <w:color w:val="000000"/>
          <w:sz w:val="28"/>
          <w:szCs w:val="28"/>
          <w:lang w:val="uk-UA"/>
        </w:rPr>
        <w:t>- 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532E74" w:rsidRPr="000E0F1E" w:rsidRDefault="00532E74" w:rsidP="00FD343F">
      <w:pPr>
        <w:pStyle w:val="rvps2"/>
        <w:shd w:val="clear" w:color="auto" w:fill="FFFFFF"/>
        <w:spacing w:before="0" w:beforeAutospacing="0" w:after="0" w:afterAutospacing="0"/>
        <w:ind w:left="567" w:firstLine="567"/>
        <w:jc w:val="both"/>
        <w:textAlignment w:val="baseline"/>
        <w:rPr>
          <w:color w:val="000000"/>
          <w:sz w:val="28"/>
          <w:szCs w:val="28"/>
          <w:lang w:val="uk-UA"/>
        </w:rPr>
      </w:pPr>
      <w:bookmarkStart w:id="4" w:name="n307"/>
      <w:bookmarkEnd w:id="4"/>
      <w:r w:rsidRPr="000E0F1E">
        <w:rPr>
          <w:color w:val="000000"/>
          <w:sz w:val="28"/>
          <w:szCs w:val="28"/>
          <w:lang w:val="uk-UA"/>
        </w:rPr>
        <w:t>- 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532E74" w:rsidRPr="000E0F1E" w:rsidRDefault="00532E74" w:rsidP="00FD343F">
      <w:pPr>
        <w:pStyle w:val="rvps2"/>
        <w:shd w:val="clear" w:color="auto" w:fill="FFFFFF"/>
        <w:spacing w:before="0" w:beforeAutospacing="0" w:after="0" w:afterAutospacing="0"/>
        <w:ind w:left="567" w:firstLine="567"/>
        <w:jc w:val="both"/>
        <w:textAlignment w:val="baseline"/>
        <w:rPr>
          <w:color w:val="000000"/>
          <w:sz w:val="28"/>
          <w:szCs w:val="28"/>
          <w:lang w:val="uk-UA"/>
        </w:rPr>
      </w:pPr>
      <w:bookmarkStart w:id="5" w:name="n308"/>
      <w:bookmarkEnd w:id="5"/>
      <w:r w:rsidRPr="000E0F1E">
        <w:rPr>
          <w:color w:val="000000"/>
          <w:sz w:val="28"/>
          <w:szCs w:val="28"/>
          <w:lang w:val="uk-UA"/>
        </w:rPr>
        <w:t xml:space="preserve"> </w:t>
      </w:r>
      <w:bookmarkStart w:id="6" w:name="n309"/>
      <w:bookmarkEnd w:id="6"/>
      <w:r w:rsidRPr="000E0F1E">
        <w:rPr>
          <w:color w:val="000000"/>
          <w:sz w:val="28"/>
          <w:szCs w:val="28"/>
          <w:lang w:val="uk-UA"/>
        </w:rPr>
        <w:t>- остання річна або квартальна фінансова звітність;</w:t>
      </w:r>
    </w:p>
    <w:p w:rsidR="00532E74" w:rsidRPr="000E0F1E" w:rsidRDefault="00532E74" w:rsidP="00FD343F">
      <w:pPr>
        <w:pStyle w:val="rvps2"/>
        <w:shd w:val="clear" w:color="auto" w:fill="FFFFFF"/>
        <w:spacing w:before="0" w:beforeAutospacing="0" w:after="0" w:afterAutospacing="0"/>
        <w:ind w:left="567" w:firstLine="567"/>
        <w:jc w:val="both"/>
        <w:textAlignment w:val="baseline"/>
        <w:rPr>
          <w:color w:val="000000"/>
          <w:sz w:val="28"/>
          <w:szCs w:val="28"/>
          <w:lang w:val="uk-UA"/>
        </w:rPr>
      </w:pPr>
      <w:bookmarkStart w:id="7" w:name="n310"/>
      <w:bookmarkEnd w:id="7"/>
      <w:r w:rsidRPr="000E0F1E">
        <w:rPr>
          <w:color w:val="000000"/>
          <w:sz w:val="28"/>
          <w:szCs w:val="28"/>
          <w:lang w:val="uk-UA"/>
        </w:rPr>
        <w:t>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банку, на рахунок, оператора електронного майданчика, через який подається заява на участь у приватизації;</w:t>
      </w:r>
    </w:p>
    <w:p w:rsidR="00532E74" w:rsidRPr="000E0F1E" w:rsidRDefault="00532E74" w:rsidP="00FD343F">
      <w:pPr>
        <w:pStyle w:val="rvps2"/>
        <w:shd w:val="clear" w:color="auto" w:fill="FFFFFF"/>
        <w:spacing w:before="0" w:beforeAutospacing="0" w:after="0" w:afterAutospacing="0"/>
        <w:ind w:left="567" w:firstLine="567"/>
        <w:jc w:val="both"/>
        <w:textAlignment w:val="baseline"/>
        <w:rPr>
          <w:color w:val="000000"/>
          <w:sz w:val="28"/>
          <w:szCs w:val="28"/>
          <w:lang w:val="uk-UA"/>
        </w:rPr>
      </w:pPr>
      <w:bookmarkStart w:id="8" w:name="n311"/>
      <w:bookmarkEnd w:id="8"/>
      <w:r w:rsidRPr="000E0F1E">
        <w:rPr>
          <w:color w:val="000000"/>
          <w:sz w:val="28"/>
          <w:szCs w:val="28"/>
          <w:lang w:val="uk-UA"/>
        </w:rPr>
        <w:t>5) письмова згода потенційного покупця щодо взяття на себе зобов’язань, визначених умовами продажу.</w:t>
      </w:r>
    </w:p>
    <w:p w:rsidR="00532E74" w:rsidRPr="000E0F1E" w:rsidRDefault="00532E74" w:rsidP="00FD343F">
      <w:pPr>
        <w:tabs>
          <w:tab w:val="left" w:pos="6945"/>
          <w:tab w:val="left" w:pos="7050"/>
          <w:tab w:val="left" w:pos="7215"/>
          <w:tab w:val="left" w:pos="7530"/>
          <w:tab w:val="right" w:pos="9638"/>
        </w:tabs>
        <w:ind w:firstLine="567"/>
        <w:jc w:val="both"/>
        <w:rPr>
          <w:sz w:val="28"/>
          <w:szCs w:val="28"/>
          <w:lang w:val="uk-UA"/>
        </w:rPr>
      </w:pPr>
      <w:r w:rsidRPr="000E0F1E">
        <w:rPr>
          <w:b/>
          <w:sz w:val="28"/>
          <w:szCs w:val="28"/>
          <w:lang w:val="uk-UA"/>
        </w:rPr>
        <w:t>3.4.</w:t>
      </w:r>
      <w:r w:rsidRPr="000E0F1E">
        <w:rPr>
          <w:sz w:val="28"/>
          <w:szCs w:val="28"/>
          <w:lang w:val="uk-UA"/>
        </w:rPr>
        <w:t xml:space="preserve"> За результатом проведення аукціону, здійснюється продаж об’єкта нерухомого майна комунальної власності незавершена будівництвом будівля школи, загальною площею 3044,6 кв.м, що знаходиться за адресою : Київська область, смт Баришівка, вул.Софіївська 34, будинок 39 , без земельної ділянки. </w:t>
      </w:r>
    </w:p>
    <w:p w:rsidR="00532E74" w:rsidRPr="000E0F1E" w:rsidRDefault="00532E74" w:rsidP="00FD343F">
      <w:pPr>
        <w:tabs>
          <w:tab w:val="left" w:pos="6945"/>
          <w:tab w:val="left" w:pos="7050"/>
          <w:tab w:val="left" w:pos="7215"/>
          <w:tab w:val="left" w:pos="7530"/>
          <w:tab w:val="right" w:pos="9638"/>
        </w:tabs>
        <w:ind w:firstLine="567"/>
        <w:jc w:val="both"/>
        <w:rPr>
          <w:b/>
          <w:sz w:val="28"/>
          <w:szCs w:val="28"/>
          <w:lang w:val="uk-UA"/>
        </w:rPr>
      </w:pPr>
      <w:r w:rsidRPr="000E0F1E">
        <w:rPr>
          <w:b/>
          <w:sz w:val="28"/>
          <w:szCs w:val="28"/>
          <w:lang w:val="uk-UA"/>
        </w:rPr>
        <w:t xml:space="preserve">3.5. </w:t>
      </w:r>
      <w:r w:rsidRPr="000E0F1E">
        <w:rPr>
          <w:sz w:val="28"/>
          <w:szCs w:val="28"/>
          <w:lang w:val="uk-UA"/>
        </w:rPr>
        <w:t xml:space="preserve">З моменту переходу права власності на об’єкт приватизації покупець, який придбав об’єкт малої приватизації, зобов’язаний виконати всі умови договору купівлі-продажу об’єкта приватизації, </w:t>
      </w:r>
      <w:bookmarkStart w:id="9" w:name="_Hlk521998009"/>
      <w:r w:rsidRPr="000E0F1E">
        <w:rPr>
          <w:i/>
          <w:sz w:val="28"/>
          <w:szCs w:val="28"/>
          <w:lang w:val="uk-UA"/>
        </w:rPr>
        <w:t>(у відповідності до ст.26 ЗУ «Про приватизацію державного і комунального майна»).</w:t>
      </w:r>
    </w:p>
    <w:bookmarkEnd w:id="9"/>
    <w:p w:rsidR="00532E74" w:rsidRPr="000E0F1E" w:rsidRDefault="00532E74" w:rsidP="009D2CE7">
      <w:pPr>
        <w:pStyle w:val="BodyText"/>
        <w:spacing w:after="0"/>
        <w:ind w:firstLine="567"/>
        <w:jc w:val="both"/>
        <w:rPr>
          <w:sz w:val="28"/>
          <w:szCs w:val="28"/>
          <w:lang w:val="uk-UA"/>
        </w:rPr>
      </w:pPr>
      <w:r w:rsidRPr="000E0F1E">
        <w:rPr>
          <w:sz w:val="28"/>
          <w:szCs w:val="28"/>
          <w:lang w:val="uk-UA"/>
        </w:rPr>
        <w:t xml:space="preserve">Контроль за виконанням умов договору купівлі-продажу, укладеного за результатом проведення аукціону здійснює </w:t>
      </w:r>
      <w:bookmarkStart w:id="10" w:name="n583"/>
      <w:bookmarkStart w:id="11" w:name="n584"/>
      <w:bookmarkStart w:id="12" w:name="n593"/>
      <w:bookmarkEnd w:id="10"/>
      <w:bookmarkEnd w:id="11"/>
      <w:bookmarkEnd w:id="12"/>
      <w:r w:rsidRPr="000E0F1E">
        <w:rPr>
          <w:sz w:val="28"/>
          <w:szCs w:val="28"/>
          <w:lang w:val="uk-UA"/>
        </w:rPr>
        <w:t>Баришівська селищна рада.</w:t>
      </w:r>
    </w:p>
    <w:p w:rsidR="00532E74" w:rsidRPr="000E0F1E" w:rsidRDefault="00532E74" w:rsidP="009D2CE7">
      <w:pPr>
        <w:pStyle w:val="BodyText"/>
        <w:ind w:firstLine="567"/>
        <w:jc w:val="both"/>
        <w:rPr>
          <w:sz w:val="28"/>
          <w:szCs w:val="28"/>
          <w:lang w:val="uk-UA"/>
        </w:rPr>
      </w:pPr>
      <w:r w:rsidRPr="000E0F1E">
        <w:rPr>
          <w:sz w:val="28"/>
          <w:szCs w:val="28"/>
          <w:lang w:val="uk-UA"/>
        </w:rPr>
        <w:t>Баришівська селищна рада зобов’язана вимагати від нового власника виконання зобов’язань, визначених договором купівлі-продажу об’єкта приватизації, а в разі їх невиконання застосовувати до нього санкції, вид та розмір яких повинно бути відображено у договорі, укладеному за підсумками проведення аукціону.</w:t>
      </w:r>
    </w:p>
    <w:p w:rsidR="00532E74" w:rsidRPr="000E0F1E" w:rsidRDefault="00532E74" w:rsidP="009D2CE7">
      <w:pPr>
        <w:pStyle w:val="BodyText"/>
        <w:ind w:firstLine="567"/>
        <w:jc w:val="both"/>
        <w:rPr>
          <w:sz w:val="28"/>
          <w:szCs w:val="28"/>
          <w:lang w:val="uk-UA"/>
        </w:rPr>
      </w:pP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r w:rsidRPr="000E0F1E">
        <w:rPr>
          <w:sz w:val="28"/>
          <w:szCs w:val="28"/>
          <w:lang w:val="uk-UA"/>
        </w:rPr>
        <w:t xml:space="preserve">Голова аукціонної комісії:                                      </w:t>
      </w: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r w:rsidRPr="000E0F1E">
        <w:rPr>
          <w:sz w:val="28"/>
          <w:szCs w:val="28"/>
          <w:lang w:val="uk-UA"/>
        </w:rPr>
        <w:t xml:space="preserve">Гордієнко Віталій Миколайович – </w:t>
      </w: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r w:rsidRPr="000E0F1E">
        <w:rPr>
          <w:sz w:val="28"/>
          <w:szCs w:val="28"/>
          <w:lang w:val="uk-UA"/>
        </w:rPr>
        <w:t>Секретар аукціонної комісії:  </w:t>
      </w: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r w:rsidRPr="000E0F1E">
        <w:rPr>
          <w:sz w:val="28"/>
          <w:szCs w:val="28"/>
          <w:lang w:val="uk-UA"/>
        </w:rPr>
        <w:t xml:space="preserve">Дибка Тетяна Миколаївна                                </w:t>
      </w: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r w:rsidRPr="000E0F1E">
        <w:rPr>
          <w:sz w:val="28"/>
          <w:szCs w:val="28"/>
          <w:lang w:val="uk-UA"/>
        </w:rPr>
        <w:t>Члени комісії:   </w:t>
      </w: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r w:rsidRPr="000E0F1E">
        <w:rPr>
          <w:sz w:val="28"/>
          <w:szCs w:val="28"/>
          <w:lang w:val="uk-UA"/>
        </w:rPr>
        <w:t>Шовть Юрій Анатолійович –</w:t>
      </w: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r w:rsidRPr="000E0F1E">
        <w:rPr>
          <w:sz w:val="28"/>
          <w:szCs w:val="28"/>
          <w:lang w:val="uk-UA"/>
        </w:rPr>
        <w:t xml:space="preserve">Слухай Надія Михайлівна – </w:t>
      </w: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r w:rsidRPr="000E0F1E">
        <w:rPr>
          <w:sz w:val="28"/>
          <w:szCs w:val="28"/>
          <w:lang w:val="uk-UA"/>
        </w:rPr>
        <w:t xml:space="preserve">Братко Ігор Володимирович – </w:t>
      </w: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r w:rsidRPr="000E0F1E">
        <w:rPr>
          <w:sz w:val="28"/>
          <w:szCs w:val="28"/>
          <w:lang w:val="uk-UA"/>
        </w:rPr>
        <w:t xml:space="preserve">Галушко Наталія Олександрівна – </w:t>
      </w: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r w:rsidRPr="000E0F1E">
        <w:rPr>
          <w:sz w:val="28"/>
          <w:szCs w:val="28"/>
          <w:lang w:val="uk-UA"/>
        </w:rPr>
        <w:t>Шуляк Юрій Григорович -                                                       </w:t>
      </w:r>
    </w:p>
    <w:p w:rsidR="00532E74" w:rsidRPr="000E0F1E" w:rsidRDefault="00532E74" w:rsidP="00192AFF">
      <w:pPr>
        <w:pStyle w:val="NormalWeb"/>
        <w:shd w:val="clear" w:color="auto" w:fill="FBFBFB"/>
        <w:spacing w:before="0" w:beforeAutospacing="0" w:after="0" w:afterAutospacing="0" w:line="285" w:lineRule="atLeast"/>
        <w:jc w:val="both"/>
        <w:rPr>
          <w:sz w:val="28"/>
          <w:szCs w:val="28"/>
          <w:lang w:val="uk-UA"/>
        </w:rPr>
      </w:pPr>
      <w:r w:rsidRPr="000E0F1E">
        <w:rPr>
          <w:sz w:val="28"/>
          <w:szCs w:val="28"/>
          <w:lang w:val="uk-UA"/>
        </w:rPr>
        <w:br w:type="page"/>
      </w:r>
    </w:p>
    <w:p w:rsidR="00532E74" w:rsidRPr="000E0F1E" w:rsidRDefault="00532E74" w:rsidP="009D2CE7">
      <w:pPr>
        <w:pStyle w:val="NormalWeb"/>
        <w:shd w:val="clear" w:color="auto" w:fill="FBFBFB"/>
        <w:spacing w:before="225" w:beforeAutospacing="0" w:after="225" w:afterAutospacing="0" w:line="285" w:lineRule="atLeast"/>
        <w:jc w:val="right"/>
        <w:rPr>
          <w:sz w:val="28"/>
          <w:szCs w:val="28"/>
          <w:lang w:val="uk-UA"/>
        </w:rPr>
      </w:pPr>
      <w:r w:rsidRPr="000E0F1E">
        <w:rPr>
          <w:sz w:val="28"/>
          <w:szCs w:val="28"/>
          <w:lang w:val="uk-UA"/>
        </w:rPr>
        <w:t>Продовження додатку 2</w:t>
      </w:r>
    </w:p>
    <w:p w:rsidR="00532E74" w:rsidRPr="000E0F1E" w:rsidRDefault="00532E74" w:rsidP="00F81B81">
      <w:pPr>
        <w:pStyle w:val="NormalWeb"/>
        <w:shd w:val="clear" w:color="auto" w:fill="FBFBFB"/>
        <w:spacing w:before="0" w:beforeAutospacing="0" w:after="0" w:afterAutospacing="0" w:line="285" w:lineRule="atLeast"/>
        <w:ind w:left="2124"/>
        <w:jc w:val="right"/>
        <w:rPr>
          <w:sz w:val="28"/>
          <w:szCs w:val="28"/>
          <w:lang w:val="uk-UA"/>
        </w:rPr>
      </w:pPr>
      <w:r w:rsidRPr="000E0F1E">
        <w:rPr>
          <w:sz w:val="28"/>
          <w:szCs w:val="28"/>
          <w:lang w:val="uk-UA"/>
        </w:rPr>
        <w:t>до Протоколу засідання аукціонної комісії</w:t>
      </w:r>
      <w:r w:rsidRPr="000E0F1E">
        <w:rPr>
          <w:sz w:val="28"/>
          <w:szCs w:val="28"/>
          <w:lang w:val="uk-UA"/>
        </w:rPr>
        <w:br/>
        <w:t>з продажу об'єктів комунальної власності</w:t>
      </w:r>
      <w:r w:rsidRPr="000E0F1E">
        <w:rPr>
          <w:sz w:val="28"/>
          <w:szCs w:val="28"/>
          <w:lang w:val="uk-UA"/>
        </w:rPr>
        <w:br/>
        <w:t>Баришівської селищної ради</w:t>
      </w:r>
      <w:r w:rsidRPr="000E0F1E">
        <w:rPr>
          <w:sz w:val="28"/>
          <w:szCs w:val="28"/>
          <w:lang w:val="uk-UA"/>
        </w:rPr>
        <w:br/>
        <w:t>від 14. 08.2020 р. №1</w:t>
      </w:r>
    </w:p>
    <w:p w:rsidR="00532E74" w:rsidRPr="000E0F1E" w:rsidRDefault="00532E74" w:rsidP="00F81B81">
      <w:pPr>
        <w:pStyle w:val="NormalWeb"/>
        <w:shd w:val="clear" w:color="auto" w:fill="FBFBFB"/>
        <w:spacing w:before="225" w:beforeAutospacing="0" w:after="225" w:afterAutospacing="0" w:line="285" w:lineRule="atLeast"/>
        <w:jc w:val="both"/>
        <w:rPr>
          <w:sz w:val="28"/>
          <w:szCs w:val="28"/>
          <w:lang w:val="uk-UA"/>
        </w:rPr>
      </w:pPr>
      <w:r w:rsidRPr="000E0F1E">
        <w:rPr>
          <w:sz w:val="28"/>
          <w:szCs w:val="28"/>
          <w:lang w:val="uk-UA"/>
        </w:rPr>
        <w:t> </w:t>
      </w:r>
    </w:p>
    <w:p w:rsidR="00532E74" w:rsidRPr="000E0F1E" w:rsidRDefault="00532E74" w:rsidP="00F81B81">
      <w:pPr>
        <w:pStyle w:val="NormalWeb"/>
        <w:shd w:val="clear" w:color="auto" w:fill="FBFBFB"/>
        <w:spacing w:before="225" w:beforeAutospacing="0" w:after="225" w:afterAutospacing="0" w:line="285" w:lineRule="atLeast"/>
        <w:jc w:val="both"/>
        <w:rPr>
          <w:sz w:val="28"/>
          <w:szCs w:val="28"/>
          <w:lang w:val="uk-UA"/>
        </w:rPr>
      </w:pPr>
      <w:r w:rsidRPr="000E0F1E">
        <w:rPr>
          <w:sz w:val="28"/>
          <w:szCs w:val="28"/>
          <w:lang w:val="uk-UA"/>
        </w:rPr>
        <w:t> </w:t>
      </w:r>
    </w:p>
    <w:p w:rsidR="00532E74" w:rsidRPr="000E0F1E" w:rsidRDefault="00532E74" w:rsidP="00F81B81">
      <w:pPr>
        <w:pStyle w:val="NormalWeb"/>
        <w:shd w:val="clear" w:color="auto" w:fill="FBFBFB"/>
        <w:spacing w:before="0" w:beforeAutospacing="0" w:after="0" w:afterAutospacing="0" w:line="285" w:lineRule="atLeast"/>
        <w:jc w:val="center"/>
        <w:rPr>
          <w:sz w:val="28"/>
          <w:szCs w:val="28"/>
          <w:lang w:val="uk-UA"/>
        </w:rPr>
      </w:pPr>
      <w:r w:rsidRPr="000E0F1E">
        <w:rPr>
          <w:b/>
          <w:bCs/>
          <w:sz w:val="28"/>
          <w:szCs w:val="28"/>
          <w:bdr w:val="none" w:sz="0" w:space="0" w:color="auto" w:frame="1"/>
          <w:lang w:val="uk-UA"/>
        </w:rPr>
        <w:t>Інформаційне повідомлення про продаж на електронному аукціоні</w:t>
      </w:r>
      <w:r w:rsidRPr="000E0F1E">
        <w:rPr>
          <w:b/>
          <w:bCs/>
          <w:sz w:val="28"/>
          <w:szCs w:val="28"/>
          <w:bdr w:val="none" w:sz="0" w:space="0" w:color="auto" w:frame="1"/>
          <w:lang w:val="uk-UA"/>
        </w:rPr>
        <w:br/>
        <w:t>об’єкта малої приватизації комунальної власності Баришівської селищної ради –</w:t>
      </w:r>
      <w:r w:rsidRPr="000E0F1E">
        <w:rPr>
          <w:sz w:val="28"/>
          <w:szCs w:val="28"/>
          <w:lang w:val="uk-UA"/>
        </w:rPr>
        <w:t xml:space="preserve"> незавершена будівництвом будівля хірургічного комплексу, загальною площею 2606,38 кв.м, що знаходиться за адресою : Київська область, смт Баришівка, вул. Київський шлях,126/1</w:t>
      </w:r>
    </w:p>
    <w:p w:rsidR="00532E74" w:rsidRPr="000E0F1E" w:rsidRDefault="00532E74" w:rsidP="00F81B81">
      <w:pPr>
        <w:pStyle w:val="NormalWeb"/>
        <w:shd w:val="clear" w:color="auto" w:fill="FBFBFB"/>
        <w:spacing w:before="0" w:beforeAutospacing="0" w:after="0" w:afterAutospacing="0" w:line="285" w:lineRule="atLeast"/>
        <w:jc w:val="center"/>
        <w:rPr>
          <w:sz w:val="28"/>
          <w:szCs w:val="28"/>
          <w:lang w:val="uk-UA"/>
        </w:rPr>
      </w:pPr>
    </w:p>
    <w:p w:rsidR="00532E74" w:rsidRPr="000E0F1E" w:rsidRDefault="00532E74" w:rsidP="00F81B81">
      <w:pPr>
        <w:tabs>
          <w:tab w:val="left" w:pos="6945"/>
          <w:tab w:val="left" w:pos="7050"/>
          <w:tab w:val="left" w:pos="7215"/>
          <w:tab w:val="left" w:pos="7530"/>
          <w:tab w:val="right" w:pos="9638"/>
        </w:tabs>
        <w:ind w:firstLine="567"/>
        <w:jc w:val="both"/>
        <w:rPr>
          <w:sz w:val="28"/>
          <w:szCs w:val="28"/>
          <w:lang w:val="uk-UA"/>
        </w:rPr>
      </w:pPr>
      <w:r w:rsidRPr="000E0F1E">
        <w:rPr>
          <w:sz w:val="28"/>
          <w:szCs w:val="28"/>
          <w:lang w:val="uk-UA"/>
        </w:rPr>
        <w:t xml:space="preserve">У відповідності до положень ст.15 Закону України «Про приватизацію державного і комунального майна», положень </w:t>
      </w:r>
      <w:r w:rsidRPr="000E0F1E">
        <w:rPr>
          <w:sz w:val="28"/>
          <w:szCs w:val="28"/>
          <w:lang w:val="uk-UA" w:eastAsia="ar-SA"/>
        </w:rPr>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№432 від 10.05.2018р., з урахування протоколу засідання аукціонної комісії №1 від --.08.2020р.</w:t>
      </w:r>
    </w:p>
    <w:p w:rsidR="00532E74" w:rsidRPr="000E0F1E" w:rsidRDefault="00532E74" w:rsidP="00F81B81">
      <w:pPr>
        <w:tabs>
          <w:tab w:val="left" w:pos="6945"/>
          <w:tab w:val="left" w:pos="7050"/>
          <w:tab w:val="left" w:pos="7215"/>
          <w:tab w:val="left" w:pos="7530"/>
          <w:tab w:val="right" w:pos="9638"/>
        </w:tabs>
        <w:ind w:firstLine="567"/>
        <w:jc w:val="both"/>
        <w:rPr>
          <w:b/>
          <w:sz w:val="28"/>
          <w:szCs w:val="28"/>
          <w:lang w:val="uk-UA"/>
        </w:rPr>
      </w:pPr>
      <w:r w:rsidRPr="000E0F1E">
        <w:rPr>
          <w:b/>
          <w:sz w:val="28"/>
          <w:szCs w:val="28"/>
          <w:lang w:val="uk-UA"/>
        </w:rPr>
        <w:t xml:space="preserve">1). </w:t>
      </w:r>
      <w:r w:rsidRPr="000E0F1E">
        <w:rPr>
          <w:b/>
          <w:sz w:val="28"/>
          <w:szCs w:val="28"/>
          <w:u w:val="single"/>
          <w:lang w:val="uk-UA"/>
        </w:rPr>
        <w:t>Організатор аукціону:</w:t>
      </w:r>
      <w:r w:rsidRPr="000E0F1E">
        <w:rPr>
          <w:b/>
          <w:sz w:val="28"/>
          <w:szCs w:val="28"/>
          <w:lang w:val="uk-UA"/>
        </w:rPr>
        <w:t xml:space="preserve"> </w:t>
      </w:r>
    </w:p>
    <w:p w:rsidR="00532E74" w:rsidRPr="000E0F1E" w:rsidRDefault="00532E74" w:rsidP="00F81B81">
      <w:pPr>
        <w:tabs>
          <w:tab w:val="left" w:pos="6945"/>
          <w:tab w:val="left" w:pos="7050"/>
          <w:tab w:val="left" w:pos="7215"/>
          <w:tab w:val="left" w:pos="7530"/>
          <w:tab w:val="right" w:pos="9638"/>
        </w:tabs>
        <w:ind w:firstLine="567"/>
        <w:jc w:val="both"/>
        <w:rPr>
          <w:b/>
          <w:sz w:val="28"/>
          <w:szCs w:val="28"/>
          <w:lang w:val="uk-UA"/>
        </w:rPr>
      </w:pPr>
      <w:r w:rsidRPr="000E0F1E">
        <w:rPr>
          <w:b/>
          <w:sz w:val="28"/>
          <w:szCs w:val="28"/>
          <w:lang w:val="uk-UA"/>
        </w:rPr>
        <w:t>Баришівська селищна рада (07501 Київська область, смт Баришівка вулиця Центральна, 27, код ЄДРПОУ 04360623)</w:t>
      </w:r>
    </w:p>
    <w:p w:rsidR="00532E74" w:rsidRPr="000E0F1E" w:rsidRDefault="00532E74" w:rsidP="00F81B81">
      <w:pPr>
        <w:tabs>
          <w:tab w:val="left" w:pos="6945"/>
          <w:tab w:val="left" w:pos="7050"/>
          <w:tab w:val="left" w:pos="7215"/>
          <w:tab w:val="left" w:pos="7530"/>
          <w:tab w:val="right" w:pos="9638"/>
        </w:tabs>
        <w:ind w:firstLine="567"/>
        <w:jc w:val="both"/>
        <w:rPr>
          <w:sz w:val="28"/>
          <w:szCs w:val="28"/>
          <w:u w:val="single"/>
          <w:lang w:val="uk-UA"/>
        </w:rPr>
      </w:pPr>
      <w:r w:rsidRPr="000E0F1E">
        <w:rPr>
          <w:sz w:val="28"/>
          <w:szCs w:val="28"/>
          <w:u w:val="single"/>
          <w:lang w:val="uk-UA"/>
        </w:rPr>
        <w:t>1.1. Координати організатора аукціону:</w:t>
      </w:r>
    </w:p>
    <w:p w:rsidR="00532E74" w:rsidRPr="000E0F1E" w:rsidRDefault="00532E74" w:rsidP="00F81B81">
      <w:pPr>
        <w:tabs>
          <w:tab w:val="left" w:pos="6945"/>
          <w:tab w:val="left" w:pos="7050"/>
          <w:tab w:val="left" w:pos="7215"/>
          <w:tab w:val="left" w:pos="7530"/>
          <w:tab w:val="right" w:pos="9638"/>
        </w:tabs>
        <w:jc w:val="both"/>
        <w:rPr>
          <w:sz w:val="28"/>
          <w:szCs w:val="28"/>
          <w:lang w:val="uk-UA"/>
        </w:rPr>
      </w:pPr>
      <w:r w:rsidRPr="000E0F1E">
        <w:rPr>
          <w:sz w:val="28"/>
          <w:szCs w:val="28"/>
          <w:lang w:val="uk-UA"/>
        </w:rPr>
        <w:t xml:space="preserve">адреса: 07501, </w:t>
      </w:r>
      <w:r w:rsidRPr="000E0F1E">
        <w:rPr>
          <w:b/>
          <w:sz w:val="28"/>
          <w:szCs w:val="28"/>
          <w:lang w:val="uk-UA"/>
        </w:rPr>
        <w:t>Київська область, смт Баришівка вулиця Центральна, 27</w:t>
      </w:r>
    </w:p>
    <w:p w:rsidR="00532E74" w:rsidRPr="000E0F1E" w:rsidRDefault="00532E74" w:rsidP="00F81B81">
      <w:pPr>
        <w:rPr>
          <w:sz w:val="28"/>
          <w:szCs w:val="28"/>
          <w:lang w:val="uk-UA"/>
        </w:rPr>
      </w:pPr>
      <w:r w:rsidRPr="000E0F1E">
        <w:rPr>
          <w:sz w:val="28"/>
          <w:szCs w:val="28"/>
          <w:lang w:val="uk-UA"/>
        </w:rPr>
        <w:t>контакти комісії: (04576)  4-18-02; контактна особа –заступник селищного голови Гордієнко В.М. , електрона адреса: gkg@baryshivska-gromada.gov.ua</w:t>
      </w:r>
    </w:p>
    <w:p w:rsidR="00532E74" w:rsidRPr="000E0F1E" w:rsidRDefault="00532E74" w:rsidP="00F81B81">
      <w:pPr>
        <w:pStyle w:val="NormalWeb"/>
        <w:shd w:val="clear" w:color="auto" w:fill="FBFBFB"/>
        <w:spacing w:before="0" w:beforeAutospacing="0" w:after="0" w:afterAutospacing="0" w:line="285" w:lineRule="atLeast"/>
        <w:jc w:val="both"/>
        <w:rPr>
          <w:sz w:val="28"/>
          <w:szCs w:val="28"/>
          <w:lang w:val="uk-UA"/>
        </w:rPr>
      </w:pPr>
      <w:r w:rsidRPr="000E0F1E">
        <w:rPr>
          <w:sz w:val="28"/>
          <w:szCs w:val="28"/>
          <w:lang w:val="uk-UA"/>
        </w:rPr>
        <w:t>Час та місце огляду об’єкта малої приватизації комунальної власності, а саме:  незавершена будівництвом будівля хірургічного комплексу  понеділок - п’ятниця з 08.00 год. по 16.00 год  за адресою : Київська область, смт Баришівка, вул.Київський шлях 126/1</w:t>
      </w:r>
    </w:p>
    <w:p w:rsidR="00532E74" w:rsidRPr="000E0F1E" w:rsidRDefault="00532E74" w:rsidP="00F81B81">
      <w:pPr>
        <w:tabs>
          <w:tab w:val="left" w:pos="6945"/>
          <w:tab w:val="left" w:pos="7050"/>
          <w:tab w:val="left" w:pos="7215"/>
          <w:tab w:val="left" w:pos="7530"/>
          <w:tab w:val="right" w:pos="9638"/>
        </w:tabs>
        <w:ind w:firstLine="567"/>
        <w:jc w:val="both"/>
        <w:rPr>
          <w:b/>
          <w:sz w:val="28"/>
          <w:szCs w:val="28"/>
          <w:u w:val="single"/>
          <w:lang w:val="uk-UA"/>
        </w:rPr>
      </w:pPr>
      <w:r w:rsidRPr="000E0F1E">
        <w:rPr>
          <w:b/>
          <w:sz w:val="28"/>
          <w:szCs w:val="28"/>
          <w:u w:val="single"/>
          <w:lang w:val="uk-UA"/>
        </w:rPr>
        <w:t>2). Інформація про об’єкт малої приватизації комунальної власності:</w:t>
      </w:r>
    </w:p>
    <w:p w:rsidR="00532E74" w:rsidRPr="000E0F1E" w:rsidRDefault="00532E74" w:rsidP="00F81B81">
      <w:pPr>
        <w:tabs>
          <w:tab w:val="left" w:pos="6945"/>
          <w:tab w:val="left" w:pos="7050"/>
          <w:tab w:val="left" w:pos="7215"/>
          <w:tab w:val="left" w:pos="7530"/>
          <w:tab w:val="right" w:pos="9638"/>
        </w:tabs>
        <w:ind w:firstLine="567"/>
        <w:jc w:val="both"/>
        <w:rPr>
          <w:sz w:val="28"/>
          <w:szCs w:val="28"/>
          <w:lang w:val="uk-UA"/>
        </w:rPr>
      </w:pPr>
      <w:r w:rsidRPr="000E0F1E">
        <w:rPr>
          <w:sz w:val="28"/>
          <w:szCs w:val="28"/>
          <w:lang w:val="uk-UA"/>
        </w:rPr>
        <w:t>2.1. Опис об’єкта приватизації комунальної власності:</w:t>
      </w:r>
    </w:p>
    <w:p w:rsidR="00532E74" w:rsidRPr="000E0F1E" w:rsidRDefault="00532E74" w:rsidP="00F81B81">
      <w:pPr>
        <w:tabs>
          <w:tab w:val="left" w:pos="6945"/>
          <w:tab w:val="left" w:pos="7050"/>
          <w:tab w:val="left" w:pos="7215"/>
          <w:tab w:val="left" w:pos="7530"/>
          <w:tab w:val="right" w:pos="9638"/>
        </w:tabs>
        <w:ind w:firstLine="567"/>
        <w:jc w:val="both"/>
        <w:rPr>
          <w:b/>
          <w:bCs/>
          <w:i/>
          <w:iCs/>
          <w:color w:val="FF0000"/>
          <w:sz w:val="28"/>
          <w:szCs w:val="28"/>
          <w:lang w:val="uk-UA"/>
        </w:rPr>
      </w:pPr>
      <w:r w:rsidRPr="000E0F1E">
        <w:rPr>
          <w:sz w:val="28"/>
          <w:szCs w:val="28"/>
          <w:lang w:val="uk-UA"/>
        </w:rPr>
        <w:t xml:space="preserve">- об'єкт незавершеного будівництва з готовністю 25%, загальною площею 2606,38 кв.м, розташований за адресою: вул. Київський шлях 126/1, смт. Баришівка,  Київської  області </w:t>
      </w:r>
      <w:r w:rsidRPr="000E0F1E">
        <w:rPr>
          <w:i/>
          <w:color w:val="FF0000"/>
          <w:sz w:val="28"/>
          <w:szCs w:val="28"/>
          <w:lang w:val="uk-UA"/>
        </w:rPr>
        <w:t>(фотографічне зображення та план об’єкту додаються).</w:t>
      </w:r>
    </w:p>
    <w:p w:rsidR="00532E74" w:rsidRPr="000E0F1E" w:rsidRDefault="00532E74" w:rsidP="00F81B81">
      <w:pPr>
        <w:tabs>
          <w:tab w:val="left" w:pos="1440"/>
          <w:tab w:val="left" w:pos="6945"/>
          <w:tab w:val="left" w:pos="7050"/>
          <w:tab w:val="left" w:pos="7215"/>
          <w:tab w:val="left" w:pos="7530"/>
          <w:tab w:val="right" w:pos="9638"/>
        </w:tabs>
        <w:jc w:val="both"/>
        <w:rPr>
          <w:sz w:val="28"/>
          <w:szCs w:val="28"/>
          <w:lang w:val="uk-UA"/>
        </w:rPr>
      </w:pPr>
      <w:r w:rsidRPr="000E0F1E">
        <w:rPr>
          <w:sz w:val="28"/>
          <w:szCs w:val="28"/>
          <w:lang w:val="uk-UA"/>
        </w:rPr>
        <w:t xml:space="preserve">         - реєстраційний номер об’єкта: 37458384, форма власності – комунальна, власник –Баришівська селищна рада Київської області, дата реєстрації права комунальної власності - 21.07.2020р.</w:t>
      </w:r>
    </w:p>
    <w:p w:rsidR="00532E74" w:rsidRPr="000E0F1E" w:rsidRDefault="00532E74" w:rsidP="00F81B81">
      <w:pPr>
        <w:tabs>
          <w:tab w:val="left" w:pos="6945"/>
          <w:tab w:val="left" w:pos="7050"/>
          <w:tab w:val="left" w:pos="7215"/>
          <w:tab w:val="left" w:pos="7530"/>
          <w:tab w:val="right" w:pos="9638"/>
        </w:tabs>
        <w:ind w:firstLine="567"/>
        <w:jc w:val="both"/>
        <w:rPr>
          <w:sz w:val="28"/>
          <w:szCs w:val="28"/>
          <w:lang w:val="uk-UA"/>
        </w:rPr>
      </w:pPr>
      <w:r w:rsidRPr="000E0F1E">
        <w:rPr>
          <w:sz w:val="28"/>
          <w:szCs w:val="28"/>
          <w:lang w:val="uk-UA"/>
        </w:rPr>
        <w:t xml:space="preserve">2.2. Балансоутримувачем незавершеного будівництва являється  Баришівська селищна рада Київської області </w:t>
      </w:r>
      <w:r w:rsidRPr="000E0F1E">
        <w:rPr>
          <w:i/>
          <w:sz w:val="28"/>
          <w:szCs w:val="28"/>
          <w:lang w:val="uk-UA"/>
        </w:rPr>
        <w:t xml:space="preserve">, </w:t>
      </w:r>
      <w:r w:rsidRPr="000E0F1E">
        <w:rPr>
          <w:sz w:val="28"/>
          <w:szCs w:val="28"/>
          <w:lang w:val="uk-UA"/>
        </w:rPr>
        <w:t xml:space="preserve">код ЄДРПОУ: </w:t>
      </w:r>
      <w:r w:rsidRPr="000E0F1E">
        <w:rPr>
          <w:b/>
          <w:sz w:val="28"/>
          <w:szCs w:val="28"/>
          <w:lang w:val="uk-UA"/>
        </w:rPr>
        <w:t>04360623</w:t>
      </w:r>
      <w:r w:rsidRPr="000E0F1E">
        <w:rPr>
          <w:sz w:val="28"/>
          <w:szCs w:val="28"/>
          <w:lang w:val="uk-UA"/>
        </w:rPr>
        <w:t>, адреса:</w:t>
      </w:r>
      <w:r w:rsidRPr="000E0F1E">
        <w:rPr>
          <w:sz w:val="28"/>
          <w:szCs w:val="28"/>
          <w:lang w:val="uk-UA" w:eastAsia="en-US"/>
        </w:rPr>
        <w:t xml:space="preserve"> 07501</w:t>
      </w:r>
      <w:r w:rsidRPr="000E0F1E">
        <w:rPr>
          <w:sz w:val="28"/>
          <w:szCs w:val="28"/>
          <w:lang w:val="uk-UA"/>
        </w:rPr>
        <w:t>, Київська область, смт Баришівка, вул. Центральна , буд. 27 тел.(04576) 4-18-02.</w:t>
      </w:r>
    </w:p>
    <w:p w:rsidR="00532E74" w:rsidRPr="000E0F1E" w:rsidRDefault="00532E74" w:rsidP="00F81B81">
      <w:pPr>
        <w:tabs>
          <w:tab w:val="left" w:pos="6945"/>
          <w:tab w:val="left" w:pos="7050"/>
          <w:tab w:val="left" w:pos="7215"/>
          <w:tab w:val="left" w:pos="7530"/>
          <w:tab w:val="right" w:pos="9638"/>
        </w:tabs>
        <w:ind w:firstLine="567"/>
        <w:jc w:val="both"/>
        <w:rPr>
          <w:i/>
          <w:sz w:val="28"/>
          <w:szCs w:val="28"/>
          <w:lang w:val="uk-UA"/>
        </w:rPr>
      </w:pPr>
      <w:r w:rsidRPr="000E0F1E">
        <w:rPr>
          <w:sz w:val="28"/>
          <w:szCs w:val="28"/>
          <w:lang w:val="uk-UA"/>
        </w:rPr>
        <w:t xml:space="preserve">Об’єкт малої приватизації комунальної власності – будівля хірургічного комплексу  (об'єкту незавершеного будівництва) , що являє собою не добудовану  будівлю, будівництво якої розпочато у 2000-х </w:t>
      </w:r>
      <w:r w:rsidRPr="000E0F1E">
        <w:rPr>
          <w:color w:val="FF0000"/>
          <w:sz w:val="28"/>
          <w:szCs w:val="28"/>
          <w:lang w:val="uk-UA"/>
        </w:rPr>
        <w:t>(</w:t>
      </w:r>
      <w:r w:rsidRPr="000E0F1E">
        <w:rPr>
          <w:i/>
          <w:color w:val="FF0000"/>
          <w:sz w:val="28"/>
          <w:szCs w:val="28"/>
          <w:lang w:val="uk-UA"/>
        </w:rPr>
        <w:t>фотографічне зображення об’єкта малої приватизації додається).</w:t>
      </w:r>
    </w:p>
    <w:p w:rsidR="00532E74" w:rsidRPr="000E0F1E" w:rsidRDefault="00532E74" w:rsidP="00F81B81">
      <w:pPr>
        <w:tabs>
          <w:tab w:val="left" w:pos="6945"/>
          <w:tab w:val="left" w:pos="7050"/>
          <w:tab w:val="left" w:pos="7215"/>
          <w:tab w:val="left" w:pos="7530"/>
          <w:tab w:val="right" w:pos="9638"/>
        </w:tabs>
        <w:ind w:firstLine="567"/>
        <w:jc w:val="both"/>
        <w:rPr>
          <w:sz w:val="28"/>
          <w:szCs w:val="28"/>
          <w:lang w:val="uk-UA"/>
        </w:rPr>
      </w:pPr>
      <w:r w:rsidRPr="000E0F1E">
        <w:rPr>
          <w:sz w:val="28"/>
          <w:szCs w:val="28"/>
          <w:lang w:val="uk-UA"/>
        </w:rPr>
        <w:t>Рівень будівельної</w:t>
      </w:r>
      <w:r w:rsidRPr="000E0F1E">
        <w:rPr>
          <w:i/>
          <w:sz w:val="28"/>
          <w:szCs w:val="28"/>
          <w:lang w:val="uk-UA"/>
        </w:rPr>
        <w:t xml:space="preserve"> </w:t>
      </w:r>
      <w:r w:rsidRPr="000E0F1E">
        <w:rPr>
          <w:sz w:val="28"/>
          <w:szCs w:val="28"/>
          <w:lang w:val="uk-UA"/>
        </w:rPr>
        <w:t>готовності незавершеного будівництва становить 25 % (двадцять п’ять ) відсотків.</w:t>
      </w:r>
    </w:p>
    <w:p w:rsidR="00532E74" w:rsidRPr="000E0F1E" w:rsidRDefault="00532E74" w:rsidP="00F81B81">
      <w:pPr>
        <w:tabs>
          <w:tab w:val="left" w:pos="6945"/>
          <w:tab w:val="left" w:pos="7050"/>
          <w:tab w:val="left" w:pos="7215"/>
          <w:tab w:val="left" w:pos="7530"/>
          <w:tab w:val="right" w:pos="9638"/>
        </w:tabs>
        <w:ind w:firstLine="567"/>
        <w:jc w:val="both"/>
        <w:rPr>
          <w:sz w:val="28"/>
          <w:szCs w:val="28"/>
          <w:lang w:val="uk-UA"/>
        </w:rPr>
      </w:pPr>
      <w:r w:rsidRPr="000E0F1E">
        <w:rPr>
          <w:sz w:val="28"/>
          <w:szCs w:val="28"/>
          <w:lang w:val="uk-UA"/>
        </w:rPr>
        <w:t>Опис об’єкту відповідно до технічного паспорту від 03.06.2020р., виготовленого Баришівським бюро технічної інвентаризації:</w:t>
      </w:r>
    </w:p>
    <w:p w:rsidR="00532E74" w:rsidRPr="000E0F1E" w:rsidRDefault="00532E74" w:rsidP="00F81B81">
      <w:pPr>
        <w:tabs>
          <w:tab w:val="left" w:pos="6945"/>
          <w:tab w:val="left" w:pos="7050"/>
          <w:tab w:val="left" w:pos="7215"/>
          <w:tab w:val="left" w:pos="7530"/>
          <w:tab w:val="right" w:pos="9638"/>
        </w:tabs>
        <w:ind w:firstLine="567"/>
        <w:jc w:val="both"/>
        <w:rPr>
          <w:sz w:val="28"/>
          <w:szCs w:val="28"/>
          <w:lang w:val="uk-UA"/>
        </w:rPr>
      </w:pPr>
      <w:r w:rsidRPr="000E0F1E">
        <w:rPr>
          <w:sz w:val="28"/>
          <w:szCs w:val="28"/>
          <w:lang w:val="uk-UA"/>
        </w:rPr>
        <w:t>Обсяг будівельних робіт, фактично виконаних на дату оцінки характеризується наступними  даними:</w:t>
      </w:r>
    </w:p>
    <w:p w:rsidR="00532E74" w:rsidRPr="000E0F1E" w:rsidRDefault="00532E74" w:rsidP="00F81B81">
      <w:pPr>
        <w:tabs>
          <w:tab w:val="left" w:pos="6945"/>
          <w:tab w:val="left" w:pos="7050"/>
          <w:tab w:val="left" w:pos="7215"/>
          <w:tab w:val="left" w:pos="7530"/>
          <w:tab w:val="right" w:pos="9638"/>
        </w:tabs>
        <w:ind w:firstLine="567"/>
        <w:jc w:val="both"/>
        <w:rPr>
          <w:sz w:val="28"/>
          <w:szCs w:val="28"/>
          <w:lang w:val="uk-UA"/>
        </w:rPr>
      </w:pPr>
      <w:r w:rsidRPr="000E0F1E">
        <w:rPr>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532E74" w:rsidRPr="000E0F1E" w:rsidTr="005B0672">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Фундамент</w:t>
            </w:r>
          </w:p>
        </w:tc>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Котлован, з/бетонні блоки</w:t>
            </w:r>
          </w:p>
        </w:tc>
        <w:tc>
          <w:tcPr>
            <w:tcW w:w="3191"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Виконаний повністю,100%</w:t>
            </w:r>
          </w:p>
        </w:tc>
      </w:tr>
      <w:tr w:rsidR="00532E74" w:rsidRPr="000E0F1E" w:rsidTr="005B0672">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Матеріал зовнішніх стін</w:t>
            </w:r>
          </w:p>
        </w:tc>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з/бетонні плити, цегла</w:t>
            </w:r>
          </w:p>
        </w:tc>
        <w:tc>
          <w:tcPr>
            <w:tcW w:w="3191"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Виконано частково  30%</w:t>
            </w:r>
          </w:p>
        </w:tc>
      </w:tr>
      <w:tr w:rsidR="00532E74" w:rsidRPr="000E0F1E" w:rsidTr="005B0672">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Матеріал перекриття</w:t>
            </w:r>
          </w:p>
        </w:tc>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з/бетонні плити</w:t>
            </w:r>
          </w:p>
        </w:tc>
        <w:tc>
          <w:tcPr>
            <w:tcW w:w="3191"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Виконано частково  30%</w:t>
            </w:r>
          </w:p>
        </w:tc>
      </w:tr>
      <w:tr w:rsidR="00532E74" w:rsidRPr="000E0F1E" w:rsidTr="005B0672">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 xml:space="preserve">Перегородки </w:t>
            </w:r>
          </w:p>
        </w:tc>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цегла</w:t>
            </w:r>
          </w:p>
        </w:tc>
        <w:tc>
          <w:tcPr>
            <w:tcW w:w="3191"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Виконано частково  30%</w:t>
            </w:r>
          </w:p>
        </w:tc>
      </w:tr>
      <w:tr w:rsidR="00532E74" w:rsidRPr="000E0F1E" w:rsidTr="005B0672">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Матеріал підлоги (проект)</w:t>
            </w:r>
          </w:p>
        </w:tc>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 xml:space="preserve">Бетонна </w:t>
            </w:r>
          </w:p>
        </w:tc>
        <w:tc>
          <w:tcPr>
            <w:tcW w:w="3191"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Виконано частково  30%</w:t>
            </w:r>
          </w:p>
        </w:tc>
      </w:tr>
      <w:tr w:rsidR="00532E74" w:rsidRPr="000E0F1E" w:rsidTr="005B0672">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Оздоблення (проект)</w:t>
            </w:r>
          </w:p>
        </w:tc>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сучасне</w:t>
            </w:r>
          </w:p>
        </w:tc>
        <w:tc>
          <w:tcPr>
            <w:tcW w:w="3191"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Не виконане</w:t>
            </w:r>
          </w:p>
        </w:tc>
      </w:tr>
      <w:tr w:rsidR="00532E74" w:rsidRPr="000E0F1E" w:rsidTr="005B0672">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Пройоми (проект)</w:t>
            </w:r>
          </w:p>
        </w:tc>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Сучасні двері та вікна (пластикові склопакети)</w:t>
            </w:r>
          </w:p>
        </w:tc>
        <w:tc>
          <w:tcPr>
            <w:tcW w:w="3191"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Не виконані</w:t>
            </w:r>
          </w:p>
        </w:tc>
      </w:tr>
      <w:tr w:rsidR="00532E74" w:rsidRPr="000E0F1E" w:rsidTr="005B0672">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Санітарно – технічні пристрої (проект)</w:t>
            </w:r>
          </w:p>
        </w:tc>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w:t>
            </w:r>
          </w:p>
        </w:tc>
        <w:tc>
          <w:tcPr>
            <w:tcW w:w="3191"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Не виконані</w:t>
            </w:r>
          </w:p>
        </w:tc>
      </w:tr>
      <w:tr w:rsidR="00532E74" w:rsidRPr="000E0F1E" w:rsidTr="005B0672">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Електротехнічні пристрої (проект)</w:t>
            </w:r>
          </w:p>
        </w:tc>
        <w:tc>
          <w:tcPr>
            <w:tcW w:w="3190"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w:t>
            </w:r>
          </w:p>
        </w:tc>
        <w:tc>
          <w:tcPr>
            <w:tcW w:w="3191" w:type="dxa"/>
          </w:tcPr>
          <w:p w:rsidR="00532E74" w:rsidRPr="005B0672" w:rsidRDefault="00532E74" w:rsidP="005B0672">
            <w:pPr>
              <w:tabs>
                <w:tab w:val="left" w:pos="6945"/>
                <w:tab w:val="left" w:pos="7050"/>
                <w:tab w:val="left" w:pos="7215"/>
                <w:tab w:val="left" w:pos="7530"/>
                <w:tab w:val="right" w:pos="9638"/>
              </w:tabs>
              <w:jc w:val="both"/>
              <w:rPr>
                <w:sz w:val="28"/>
                <w:szCs w:val="28"/>
                <w:lang w:val="uk-UA"/>
              </w:rPr>
            </w:pPr>
            <w:r w:rsidRPr="005B0672">
              <w:rPr>
                <w:sz w:val="28"/>
                <w:szCs w:val="28"/>
                <w:lang w:val="uk-UA"/>
              </w:rPr>
              <w:t>Не виконані</w:t>
            </w:r>
          </w:p>
        </w:tc>
      </w:tr>
    </w:tbl>
    <w:p w:rsidR="00532E74" w:rsidRPr="000E0F1E" w:rsidRDefault="00532E74" w:rsidP="00F81B81">
      <w:pPr>
        <w:tabs>
          <w:tab w:val="left" w:pos="6945"/>
          <w:tab w:val="left" w:pos="7050"/>
          <w:tab w:val="left" w:pos="7215"/>
          <w:tab w:val="left" w:pos="7530"/>
          <w:tab w:val="right" w:pos="9638"/>
        </w:tabs>
        <w:ind w:firstLine="567"/>
        <w:jc w:val="both"/>
        <w:rPr>
          <w:sz w:val="28"/>
          <w:szCs w:val="28"/>
          <w:lang w:val="uk-UA"/>
        </w:rPr>
      </w:pPr>
    </w:p>
    <w:p w:rsidR="00532E74" w:rsidRPr="000E0F1E" w:rsidRDefault="00532E74" w:rsidP="00F81B81">
      <w:pPr>
        <w:tabs>
          <w:tab w:val="left" w:pos="6945"/>
          <w:tab w:val="left" w:pos="7050"/>
          <w:tab w:val="left" w:pos="7215"/>
          <w:tab w:val="left" w:pos="7530"/>
          <w:tab w:val="right" w:pos="9638"/>
        </w:tabs>
        <w:ind w:firstLine="567"/>
        <w:jc w:val="both"/>
        <w:rPr>
          <w:sz w:val="28"/>
          <w:szCs w:val="28"/>
          <w:lang w:val="uk-UA"/>
        </w:rPr>
      </w:pPr>
      <w:r w:rsidRPr="000E0F1E">
        <w:rPr>
          <w:sz w:val="28"/>
          <w:szCs w:val="28"/>
          <w:lang w:val="uk-UA"/>
        </w:rPr>
        <w:t>Об'єкт незавершеного будівництва  в оренду не переданий, жодні інші права третіх осіб на об’єкт, обмеження (обтяження) не зареєстровані.</w:t>
      </w:r>
    </w:p>
    <w:p w:rsidR="00532E74" w:rsidRPr="000E0F1E" w:rsidRDefault="00532E74" w:rsidP="00F81B81">
      <w:pPr>
        <w:pStyle w:val="NormalWeb"/>
        <w:shd w:val="clear" w:color="auto" w:fill="FBFBFB"/>
        <w:spacing w:before="0" w:beforeAutospacing="0" w:after="0" w:afterAutospacing="0" w:line="285" w:lineRule="atLeast"/>
        <w:jc w:val="both"/>
        <w:rPr>
          <w:sz w:val="28"/>
          <w:szCs w:val="28"/>
          <w:lang w:val="uk-UA"/>
        </w:rPr>
      </w:pPr>
      <w:r w:rsidRPr="000E0F1E">
        <w:rPr>
          <w:sz w:val="28"/>
          <w:szCs w:val="28"/>
          <w:lang w:val="uk-UA"/>
        </w:rPr>
        <w:t>Земельна ділянка, на території якої розташована незавершена будівництвом будівля хірургічного комплексу , загальною площею 2606,38 кв.м, що знаходиться за адресою : Київська область, смт Баришівка, вул.Київський шлях 126/1 відноситься до земель громадської забудови. Цільове призначення : для будівництва та обслуговування будівель закладів охорони здоров’я та соціальної допомоги. Кадастровий номер: 3220255101:01:122:0194. Площа земельної ділянки – 1,46 га. Право комунальної власності. Власник – Баришівська селищна рада Баришівського району Київської області, згідно інформації довідки з державного реєстру речових прав на нерухоме майно від 20.07.2020 р.</w:t>
      </w:r>
    </w:p>
    <w:p w:rsidR="00532E74" w:rsidRPr="000E0F1E" w:rsidRDefault="00532E74" w:rsidP="00F81B81">
      <w:pPr>
        <w:tabs>
          <w:tab w:val="left" w:pos="6945"/>
          <w:tab w:val="left" w:pos="7050"/>
          <w:tab w:val="left" w:pos="7215"/>
          <w:tab w:val="left" w:pos="7530"/>
          <w:tab w:val="right" w:pos="9638"/>
        </w:tabs>
        <w:ind w:firstLine="567"/>
        <w:jc w:val="both"/>
        <w:rPr>
          <w:sz w:val="28"/>
          <w:szCs w:val="28"/>
          <w:lang w:val="uk-UA"/>
        </w:rPr>
      </w:pPr>
    </w:p>
    <w:p w:rsidR="00532E74" w:rsidRPr="000E0F1E" w:rsidRDefault="00532E74" w:rsidP="00F81B81">
      <w:pPr>
        <w:tabs>
          <w:tab w:val="left" w:pos="6945"/>
          <w:tab w:val="left" w:pos="7050"/>
          <w:tab w:val="left" w:pos="7215"/>
          <w:tab w:val="left" w:pos="7530"/>
          <w:tab w:val="right" w:pos="9638"/>
        </w:tabs>
        <w:ind w:firstLine="567"/>
        <w:rPr>
          <w:b/>
          <w:sz w:val="28"/>
          <w:szCs w:val="28"/>
          <w:u w:val="single"/>
          <w:lang w:val="uk-UA"/>
        </w:rPr>
      </w:pPr>
      <w:r w:rsidRPr="000E0F1E">
        <w:rPr>
          <w:b/>
          <w:sz w:val="28"/>
          <w:szCs w:val="28"/>
          <w:u w:val="single"/>
          <w:lang w:val="uk-UA"/>
        </w:rPr>
        <w:t>3) Інформація про аукціон:</w:t>
      </w:r>
    </w:p>
    <w:p w:rsidR="00532E74" w:rsidRPr="000E0F1E" w:rsidRDefault="00532E74" w:rsidP="00F81B81">
      <w:pPr>
        <w:jc w:val="both"/>
        <w:rPr>
          <w:sz w:val="28"/>
          <w:szCs w:val="28"/>
          <w:lang w:val="uk-UA"/>
        </w:rPr>
      </w:pPr>
      <w:r w:rsidRPr="000E0F1E">
        <w:rPr>
          <w:sz w:val="28"/>
          <w:szCs w:val="28"/>
          <w:lang w:val="uk-UA"/>
        </w:rPr>
        <w:t>Із врахуванням прийнятих Баришівською селищною радою рішень:</w:t>
      </w:r>
    </w:p>
    <w:p w:rsidR="00532E74" w:rsidRPr="000E0F1E" w:rsidRDefault="00532E74" w:rsidP="00F81B81">
      <w:pPr>
        <w:numPr>
          <w:ilvl w:val="0"/>
          <w:numId w:val="11"/>
        </w:numPr>
        <w:jc w:val="both"/>
        <w:rPr>
          <w:sz w:val="28"/>
          <w:szCs w:val="28"/>
          <w:lang w:val="uk-UA"/>
        </w:rPr>
      </w:pPr>
      <w:r w:rsidRPr="000E0F1E">
        <w:rPr>
          <w:sz w:val="28"/>
          <w:szCs w:val="28"/>
          <w:lang w:val="uk-UA"/>
        </w:rPr>
        <w:t>від 19.07.2019 №459-14-07 «Про затвердження Положення про порядок відчуження майна комунальної власності Баришівської селищної ради»,</w:t>
      </w:r>
    </w:p>
    <w:p w:rsidR="00532E74" w:rsidRPr="000E0F1E" w:rsidRDefault="00532E74" w:rsidP="00F81B81">
      <w:pPr>
        <w:numPr>
          <w:ilvl w:val="0"/>
          <w:numId w:val="11"/>
        </w:numPr>
        <w:jc w:val="both"/>
        <w:rPr>
          <w:sz w:val="28"/>
          <w:szCs w:val="28"/>
          <w:lang w:val="uk-UA"/>
        </w:rPr>
      </w:pPr>
      <w:r w:rsidRPr="000E0F1E">
        <w:rPr>
          <w:sz w:val="28"/>
          <w:szCs w:val="28"/>
          <w:lang w:val="uk-UA"/>
        </w:rPr>
        <w:t>від20.02.2020 №958-23-07 «Про затвердження переліку майна комунальної власності Баришівської селищної ради, що підлягає відчуженню (приватизації) у 2020 році,</w:t>
      </w:r>
    </w:p>
    <w:p w:rsidR="00532E74" w:rsidRPr="000E0F1E" w:rsidRDefault="00532E74" w:rsidP="00F81B81">
      <w:pPr>
        <w:numPr>
          <w:ilvl w:val="0"/>
          <w:numId w:val="11"/>
        </w:numPr>
        <w:jc w:val="both"/>
        <w:rPr>
          <w:sz w:val="28"/>
          <w:szCs w:val="28"/>
          <w:lang w:val="uk-UA"/>
        </w:rPr>
      </w:pPr>
      <w:r w:rsidRPr="000E0F1E">
        <w:rPr>
          <w:sz w:val="28"/>
          <w:szCs w:val="28"/>
          <w:lang w:val="uk-UA"/>
        </w:rPr>
        <w:t>від 22.06.2020 №1291-26-07 «Про надання дозволу на відчуження комунального майна»</w:t>
      </w:r>
    </w:p>
    <w:p w:rsidR="00532E74" w:rsidRPr="000E0F1E" w:rsidRDefault="00532E74" w:rsidP="00F81B81">
      <w:pPr>
        <w:tabs>
          <w:tab w:val="left" w:pos="6945"/>
          <w:tab w:val="left" w:pos="7050"/>
          <w:tab w:val="left" w:pos="7215"/>
          <w:tab w:val="left" w:pos="7530"/>
          <w:tab w:val="right" w:pos="9638"/>
        </w:tabs>
        <w:ind w:firstLine="567"/>
        <w:jc w:val="both"/>
        <w:rPr>
          <w:b/>
          <w:sz w:val="28"/>
          <w:szCs w:val="28"/>
          <w:lang w:val="uk-UA"/>
        </w:rPr>
      </w:pPr>
      <w:r w:rsidRPr="000E0F1E">
        <w:rPr>
          <w:b/>
          <w:sz w:val="28"/>
          <w:szCs w:val="28"/>
          <w:lang w:val="uk-UA"/>
        </w:rPr>
        <w:t>3.1. Спосіб проведення аукціону:</w:t>
      </w:r>
    </w:p>
    <w:p w:rsidR="00532E74" w:rsidRPr="000E0F1E" w:rsidRDefault="00532E74" w:rsidP="00F81B81">
      <w:pPr>
        <w:tabs>
          <w:tab w:val="left" w:pos="6945"/>
          <w:tab w:val="left" w:pos="7050"/>
          <w:tab w:val="left" w:pos="7215"/>
          <w:tab w:val="left" w:pos="7530"/>
          <w:tab w:val="right" w:pos="9638"/>
        </w:tabs>
        <w:ind w:left="927"/>
        <w:jc w:val="both"/>
        <w:rPr>
          <w:b/>
          <w:sz w:val="28"/>
          <w:szCs w:val="28"/>
          <w:u w:val="single"/>
          <w:lang w:val="uk-UA"/>
        </w:rPr>
      </w:pPr>
      <w:r w:rsidRPr="000E0F1E">
        <w:rPr>
          <w:b/>
          <w:sz w:val="28"/>
          <w:szCs w:val="28"/>
          <w:u w:val="single"/>
          <w:lang w:val="uk-UA"/>
        </w:rPr>
        <w:t>а). Аукціон з умовами:</w:t>
      </w:r>
    </w:p>
    <w:p w:rsidR="00532E74" w:rsidRPr="000E0F1E" w:rsidRDefault="00532E74" w:rsidP="00873BF3">
      <w:pPr>
        <w:tabs>
          <w:tab w:val="left" w:pos="6945"/>
          <w:tab w:val="left" w:pos="7050"/>
          <w:tab w:val="left" w:pos="7215"/>
          <w:tab w:val="left" w:pos="7530"/>
          <w:tab w:val="right" w:pos="9638"/>
        </w:tabs>
        <w:ind w:firstLine="851"/>
        <w:jc w:val="both"/>
        <w:rPr>
          <w:sz w:val="28"/>
          <w:szCs w:val="28"/>
          <w:lang w:val="uk-UA"/>
        </w:rPr>
      </w:pPr>
      <w:r w:rsidRPr="000E0F1E">
        <w:rPr>
          <w:b/>
          <w:sz w:val="28"/>
          <w:szCs w:val="28"/>
          <w:lang w:val="uk-UA"/>
        </w:rPr>
        <w:t>Дата проведення аукціону</w:t>
      </w:r>
      <w:r w:rsidRPr="000E0F1E">
        <w:rPr>
          <w:sz w:val="28"/>
          <w:szCs w:val="28"/>
          <w:lang w:val="uk-UA"/>
        </w:rPr>
        <w:t xml:space="preserve"> </w:t>
      </w:r>
      <w:r>
        <w:rPr>
          <w:sz w:val="28"/>
          <w:szCs w:val="28"/>
          <w:lang w:val="uk-UA"/>
        </w:rPr>
        <w:t>25.09.2020</w:t>
      </w:r>
      <w:r w:rsidRPr="000E0F1E">
        <w:rPr>
          <w:sz w:val="28"/>
          <w:szCs w:val="28"/>
          <w:lang w:val="uk-UA"/>
        </w:rPr>
        <w:t>, час проведення визначається електронно</w:t>
      </w:r>
      <w:r>
        <w:rPr>
          <w:sz w:val="28"/>
          <w:szCs w:val="28"/>
          <w:lang w:val="uk-UA"/>
        </w:rPr>
        <w:t>ю торговою системою автоматично.</w:t>
      </w:r>
    </w:p>
    <w:p w:rsidR="00532E74" w:rsidRPr="000E0F1E" w:rsidRDefault="00532E74" w:rsidP="00873BF3">
      <w:pPr>
        <w:pStyle w:val="NormalWeb"/>
        <w:shd w:val="clear" w:color="auto" w:fill="FBFBFB"/>
        <w:spacing w:before="0" w:beforeAutospacing="0" w:after="0" w:afterAutospacing="0" w:line="285" w:lineRule="atLeast"/>
        <w:ind w:firstLine="851"/>
        <w:jc w:val="both"/>
        <w:rPr>
          <w:sz w:val="28"/>
          <w:szCs w:val="28"/>
          <w:lang w:val="uk-UA"/>
        </w:rPr>
      </w:pPr>
      <w:r w:rsidRPr="000E0F1E">
        <w:rPr>
          <w:b/>
          <w:sz w:val="28"/>
          <w:szCs w:val="28"/>
          <w:lang w:val="uk-UA"/>
        </w:rPr>
        <w:t>Стартова ціна об’єкта:</w:t>
      </w:r>
      <w:r w:rsidRPr="000E0F1E">
        <w:rPr>
          <w:sz w:val="28"/>
          <w:szCs w:val="28"/>
          <w:lang w:val="uk-UA"/>
        </w:rPr>
        <w:t xml:space="preserve"> </w:t>
      </w:r>
      <w:r>
        <w:rPr>
          <w:sz w:val="28"/>
          <w:szCs w:val="28"/>
          <w:lang w:val="uk-UA"/>
        </w:rPr>
        <w:t xml:space="preserve">4196085,00 </w:t>
      </w:r>
      <w:r w:rsidRPr="005D5AD1">
        <w:rPr>
          <w:sz w:val="28"/>
          <w:szCs w:val="28"/>
          <w:lang w:val="uk-UA"/>
        </w:rPr>
        <w:t>(</w:t>
      </w:r>
      <w:r>
        <w:rPr>
          <w:sz w:val="28"/>
          <w:szCs w:val="28"/>
          <w:lang w:val="uk-UA"/>
        </w:rPr>
        <w:t xml:space="preserve">чотири мільйони сто дев’яносто шість тисяч вісімдесят п’ять </w:t>
      </w:r>
      <w:r w:rsidRPr="005D5AD1">
        <w:rPr>
          <w:sz w:val="28"/>
          <w:szCs w:val="28"/>
          <w:lang w:val="uk-UA"/>
        </w:rPr>
        <w:t>гривень 00</w:t>
      </w:r>
      <w:r>
        <w:rPr>
          <w:sz w:val="28"/>
          <w:szCs w:val="28"/>
          <w:lang w:val="uk-UA"/>
        </w:rPr>
        <w:t xml:space="preserve"> </w:t>
      </w:r>
      <w:r w:rsidRPr="005D5AD1">
        <w:rPr>
          <w:sz w:val="28"/>
          <w:szCs w:val="28"/>
          <w:lang w:val="uk-UA"/>
        </w:rPr>
        <w:t>копійок)</w:t>
      </w:r>
      <w:r w:rsidRPr="000E0F1E">
        <w:rPr>
          <w:sz w:val="28"/>
          <w:szCs w:val="28"/>
          <w:lang w:val="uk-UA"/>
        </w:rPr>
        <w:t>.</w:t>
      </w:r>
    </w:p>
    <w:p w:rsidR="00532E74" w:rsidRPr="000E0F1E" w:rsidRDefault="00532E74" w:rsidP="00873BF3">
      <w:pPr>
        <w:pStyle w:val="NormalWeb"/>
        <w:shd w:val="clear" w:color="auto" w:fill="FBFBFB"/>
        <w:spacing w:before="0" w:beforeAutospacing="0" w:after="0" w:afterAutospacing="0" w:line="285" w:lineRule="atLeast"/>
        <w:ind w:firstLine="851"/>
        <w:jc w:val="both"/>
        <w:rPr>
          <w:sz w:val="28"/>
          <w:szCs w:val="28"/>
          <w:lang w:val="uk-UA"/>
        </w:rPr>
      </w:pPr>
      <w:r w:rsidRPr="000E0F1E">
        <w:rPr>
          <w:bCs/>
          <w:sz w:val="28"/>
          <w:szCs w:val="28"/>
          <w:bdr w:val="none" w:sz="0" w:space="0" w:color="auto" w:frame="1"/>
          <w:lang w:val="uk-UA"/>
        </w:rPr>
        <w:t>Крок аукціону на аукціоні з умовами:</w:t>
      </w:r>
      <w:r w:rsidRPr="000E0F1E">
        <w:rPr>
          <w:rStyle w:val="apple-converted-space"/>
          <w:bCs/>
          <w:sz w:val="28"/>
          <w:szCs w:val="28"/>
          <w:bdr w:val="none" w:sz="0" w:space="0" w:color="auto" w:frame="1"/>
          <w:lang w:val="uk-UA"/>
        </w:rPr>
        <w:t> </w:t>
      </w:r>
      <w:r w:rsidRPr="000E0F1E">
        <w:rPr>
          <w:sz w:val="28"/>
          <w:szCs w:val="28"/>
          <w:lang w:val="uk-UA"/>
        </w:rPr>
        <w:t xml:space="preserve"> 1 відсоток від стартової ціни аукціону та становить</w:t>
      </w:r>
      <w:r>
        <w:rPr>
          <w:sz w:val="28"/>
          <w:szCs w:val="28"/>
          <w:lang w:val="uk-UA"/>
        </w:rPr>
        <w:t xml:space="preserve"> 41960,85 грн.</w:t>
      </w:r>
    </w:p>
    <w:p w:rsidR="00532E74" w:rsidRPr="000E0F1E" w:rsidRDefault="00532E74" w:rsidP="00873BF3">
      <w:pPr>
        <w:tabs>
          <w:tab w:val="left" w:pos="6945"/>
          <w:tab w:val="left" w:pos="7050"/>
          <w:tab w:val="left" w:pos="7215"/>
          <w:tab w:val="left" w:pos="7530"/>
          <w:tab w:val="right" w:pos="9638"/>
        </w:tabs>
        <w:ind w:firstLine="851"/>
        <w:jc w:val="both"/>
        <w:rPr>
          <w:sz w:val="28"/>
          <w:szCs w:val="28"/>
          <w:lang w:val="uk-UA"/>
        </w:rPr>
      </w:pPr>
      <w:r w:rsidRPr="000E0F1E">
        <w:rPr>
          <w:i/>
          <w:sz w:val="28"/>
          <w:szCs w:val="28"/>
          <w:shd w:val="clear" w:color="auto" w:fill="FFFFFF"/>
          <w:lang w:val="uk-UA"/>
        </w:rPr>
        <w:t>Р</w:t>
      </w:r>
      <w:r w:rsidRPr="000E0F1E">
        <w:rPr>
          <w:i/>
          <w:sz w:val="28"/>
          <w:szCs w:val="28"/>
          <w:lang w:val="uk-UA"/>
        </w:rPr>
        <w:t>озмір гарантійного внеску</w:t>
      </w:r>
      <w:r w:rsidRPr="000E0F1E">
        <w:rPr>
          <w:sz w:val="28"/>
          <w:szCs w:val="28"/>
          <w:lang w:val="uk-UA"/>
        </w:rPr>
        <w:t xml:space="preserve"> </w:t>
      </w:r>
      <w:r w:rsidRPr="000E0F1E">
        <w:rPr>
          <w:i/>
          <w:sz w:val="28"/>
          <w:szCs w:val="28"/>
          <w:lang w:val="uk-UA"/>
        </w:rPr>
        <w:t>становить:</w:t>
      </w:r>
      <w:r w:rsidRPr="000E0F1E">
        <w:rPr>
          <w:sz w:val="28"/>
          <w:szCs w:val="28"/>
          <w:lang w:val="uk-UA"/>
        </w:rPr>
        <w:t xml:space="preserve"> 10 відсотків стартової ціни продажу об’єкта незавершеного будівництва, а саме: </w:t>
      </w:r>
      <w:r>
        <w:rPr>
          <w:sz w:val="28"/>
          <w:szCs w:val="28"/>
          <w:lang w:val="uk-UA"/>
        </w:rPr>
        <w:t>419608,5</w:t>
      </w:r>
      <w:r w:rsidRPr="000E0F1E">
        <w:rPr>
          <w:sz w:val="28"/>
          <w:szCs w:val="28"/>
          <w:lang w:val="uk-UA"/>
        </w:rPr>
        <w:t>0грн.(</w:t>
      </w:r>
      <w:r>
        <w:rPr>
          <w:sz w:val="28"/>
          <w:szCs w:val="28"/>
          <w:lang w:val="uk-UA"/>
        </w:rPr>
        <w:t xml:space="preserve">чотириста дев’ятнадцять тисяч шістсот вісім </w:t>
      </w:r>
      <w:r w:rsidRPr="000E0F1E">
        <w:rPr>
          <w:sz w:val="28"/>
          <w:szCs w:val="28"/>
          <w:lang w:val="uk-UA"/>
        </w:rPr>
        <w:t xml:space="preserve">гривень </w:t>
      </w:r>
      <w:r>
        <w:rPr>
          <w:sz w:val="28"/>
          <w:szCs w:val="28"/>
          <w:lang w:val="uk-UA"/>
        </w:rPr>
        <w:t>50</w:t>
      </w:r>
      <w:r w:rsidRPr="000E0F1E">
        <w:rPr>
          <w:sz w:val="28"/>
          <w:szCs w:val="28"/>
          <w:lang w:val="uk-UA"/>
        </w:rPr>
        <w:t xml:space="preserve"> копійок).</w:t>
      </w:r>
    </w:p>
    <w:p w:rsidR="00532E74" w:rsidRPr="008E64E1" w:rsidRDefault="00532E74" w:rsidP="00873BF3">
      <w:pPr>
        <w:tabs>
          <w:tab w:val="left" w:pos="6945"/>
          <w:tab w:val="left" w:pos="7050"/>
          <w:tab w:val="left" w:pos="7215"/>
          <w:tab w:val="left" w:pos="7530"/>
          <w:tab w:val="right" w:pos="9638"/>
        </w:tabs>
        <w:ind w:firstLine="851"/>
        <w:jc w:val="both"/>
        <w:rPr>
          <w:sz w:val="28"/>
          <w:szCs w:val="28"/>
        </w:rPr>
      </w:pPr>
      <w:r w:rsidRPr="000E0F1E">
        <w:rPr>
          <w:i/>
          <w:sz w:val="28"/>
          <w:szCs w:val="28"/>
          <w:lang w:val="uk-UA"/>
        </w:rPr>
        <w:t>Розмір реєстраційного внеску</w:t>
      </w:r>
      <w:r w:rsidRPr="000E0F1E">
        <w:rPr>
          <w:sz w:val="28"/>
          <w:szCs w:val="28"/>
          <w:lang w:val="uk-UA"/>
        </w:rPr>
        <w:t xml:space="preserve"> </w:t>
      </w:r>
      <w:r w:rsidRPr="000E0F1E">
        <w:rPr>
          <w:i/>
          <w:sz w:val="28"/>
          <w:szCs w:val="28"/>
          <w:lang w:val="uk-UA"/>
        </w:rPr>
        <w:t xml:space="preserve">становить: </w:t>
      </w:r>
      <w:r w:rsidRPr="000E0F1E">
        <w:rPr>
          <w:sz w:val="28"/>
          <w:szCs w:val="28"/>
          <w:lang w:val="uk-UA"/>
        </w:rPr>
        <w:t xml:space="preserve"> 0,2 розміру мінімальної заробітної плати станом на 01 січня поточного року, а саме: 944 грн. 60 коп. (дев’ятсот сорок  чотири гривні шістдесят копійок).</w:t>
      </w:r>
    </w:p>
    <w:p w:rsidR="00532E74" w:rsidRPr="00B06988" w:rsidRDefault="00532E74" w:rsidP="00B06988">
      <w:pPr>
        <w:tabs>
          <w:tab w:val="left" w:pos="6945"/>
          <w:tab w:val="left" w:pos="7050"/>
          <w:tab w:val="left" w:pos="7215"/>
          <w:tab w:val="left" w:pos="7530"/>
          <w:tab w:val="right" w:pos="9638"/>
        </w:tabs>
        <w:ind w:firstLine="851"/>
        <w:jc w:val="both"/>
        <w:rPr>
          <w:b/>
          <w:sz w:val="28"/>
          <w:szCs w:val="28"/>
          <w:lang w:val="uk-UA"/>
        </w:rPr>
      </w:pPr>
      <w:r w:rsidRPr="00B06988">
        <w:rPr>
          <w:b/>
          <w:sz w:val="28"/>
          <w:szCs w:val="28"/>
          <w:lang w:val="uk-UA"/>
        </w:rPr>
        <w:t>Реквізити для перерахування коштів:</w:t>
      </w:r>
    </w:p>
    <w:p w:rsidR="00532E74" w:rsidRDefault="00532E74" w:rsidP="00B06988">
      <w:pPr>
        <w:tabs>
          <w:tab w:val="left" w:pos="6945"/>
          <w:tab w:val="left" w:pos="7050"/>
          <w:tab w:val="left" w:pos="7215"/>
          <w:tab w:val="left" w:pos="7530"/>
          <w:tab w:val="right" w:pos="9638"/>
        </w:tabs>
        <w:ind w:firstLine="851"/>
        <w:jc w:val="both"/>
        <w:rPr>
          <w:sz w:val="28"/>
          <w:szCs w:val="28"/>
          <w:lang w:val="uk-UA"/>
        </w:rPr>
      </w:pPr>
      <w:r>
        <w:rPr>
          <w:sz w:val="28"/>
          <w:szCs w:val="28"/>
          <w:lang w:val="uk-UA"/>
        </w:rPr>
        <w:t>Баришівська селищна рада</w:t>
      </w:r>
    </w:p>
    <w:p w:rsidR="00532E74" w:rsidRDefault="00532E74" w:rsidP="00B06988">
      <w:pPr>
        <w:tabs>
          <w:tab w:val="left" w:pos="6945"/>
          <w:tab w:val="left" w:pos="7050"/>
          <w:tab w:val="left" w:pos="7215"/>
          <w:tab w:val="left" w:pos="7530"/>
          <w:tab w:val="right" w:pos="9638"/>
        </w:tabs>
        <w:ind w:firstLine="851"/>
        <w:jc w:val="both"/>
        <w:rPr>
          <w:sz w:val="28"/>
          <w:szCs w:val="28"/>
          <w:lang w:val="uk-UA"/>
        </w:rPr>
      </w:pPr>
      <w:r>
        <w:rPr>
          <w:sz w:val="28"/>
          <w:szCs w:val="28"/>
          <w:lang w:val="uk-UA"/>
        </w:rPr>
        <w:t>ЄДРПО 37862784</w:t>
      </w:r>
    </w:p>
    <w:p w:rsidR="00532E74" w:rsidRDefault="00532E74" w:rsidP="00B06988">
      <w:pPr>
        <w:tabs>
          <w:tab w:val="left" w:pos="6945"/>
          <w:tab w:val="left" w:pos="7050"/>
          <w:tab w:val="left" w:pos="7215"/>
          <w:tab w:val="left" w:pos="7530"/>
          <w:tab w:val="right" w:pos="9638"/>
        </w:tabs>
        <w:ind w:firstLine="851"/>
        <w:jc w:val="both"/>
        <w:rPr>
          <w:sz w:val="28"/>
          <w:szCs w:val="28"/>
          <w:lang w:val="uk-UA"/>
        </w:rPr>
      </w:pPr>
      <w:r>
        <w:rPr>
          <w:sz w:val="28"/>
          <w:szCs w:val="28"/>
          <w:lang w:val="uk-UA"/>
        </w:rPr>
        <w:t>МФО 899998</w:t>
      </w:r>
    </w:p>
    <w:p w:rsidR="00532E74" w:rsidRPr="00B06988" w:rsidRDefault="00532E74" w:rsidP="00873BF3">
      <w:pPr>
        <w:tabs>
          <w:tab w:val="left" w:pos="6945"/>
          <w:tab w:val="left" w:pos="7050"/>
          <w:tab w:val="left" w:pos="7215"/>
          <w:tab w:val="left" w:pos="7530"/>
          <w:tab w:val="right" w:pos="9638"/>
        </w:tabs>
        <w:ind w:firstLine="851"/>
        <w:jc w:val="both"/>
        <w:rPr>
          <w:sz w:val="28"/>
          <w:szCs w:val="28"/>
          <w:lang w:val="uk-UA"/>
        </w:rPr>
      </w:pPr>
      <w:r>
        <w:rPr>
          <w:sz w:val="28"/>
          <w:szCs w:val="28"/>
          <w:lang w:val="uk-UA"/>
        </w:rPr>
        <w:t xml:space="preserve">р/рахунок </w:t>
      </w:r>
      <w:r>
        <w:rPr>
          <w:sz w:val="28"/>
          <w:szCs w:val="28"/>
          <w:lang w:val="en-US"/>
        </w:rPr>
        <w:t>UA</w:t>
      </w:r>
      <w:r w:rsidRPr="00087321">
        <w:rPr>
          <w:sz w:val="28"/>
          <w:szCs w:val="28"/>
          <w:lang w:val="uk-UA"/>
        </w:rPr>
        <w:t xml:space="preserve"> 488999980314121905000010742</w:t>
      </w:r>
    </w:p>
    <w:p w:rsidR="00532E74" w:rsidRPr="000E0F1E" w:rsidRDefault="00532E74" w:rsidP="00873BF3">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автоматично в проміжки часу з 19.30 год. до 20.30 год., що передує дню проведення електронного аукціону.</w:t>
      </w:r>
    </w:p>
    <w:p w:rsidR="00532E74" w:rsidRPr="000E0F1E" w:rsidRDefault="00532E74" w:rsidP="00F81B81">
      <w:pPr>
        <w:shd w:val="clear" w:color="auto" w:fill="FFFFFF"/>
        <w:ind w:firstLine="450"/>
        <w:jc w:val="both"/>
        <w:textAlignment w:val="baseline"/>
        <w:rPr>
          <w:color w:val="000000"/>
          <w:sz w:val="28"/>
          <w:szCs w:val="28"/>
          <w:lang w:val="uk-UA"/>
        </w:rPr>
      </w:pPr>
      <w:r w:rsidRPr="000E0F1E">
        <w:rPr>
          <w:color w:val="000000"/>
          <w:sz w:val="28"/>
          <w:szCs w:val="28"/>
          <w:lang w:val="uk-UA"/>
        </w:rPr>
        <w:t>У разі, якщо для участі в аукціоні подано заяву на участь в аукціоні від одного покупця, аукціон визнається таким, що не відбувся, а сесія Баришівської селищної ради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w:t>
      </w:r>
    </w:p>
    <w:p w:rsidR="00532E74" w:rsidRPr="000E0F1E" w:rsidRDefault="00532E74" w:rsidP="00F81B81">
      <w:pPr>
        <w:shd w:val="clear" w:color="auto" w:fill="FFFFFF"/>
        <w:ind w:firstLine="450"/>
        <w:jc w:val="both"/>
        <w:textAlignment w:val="baseline"/>
        <w:rPr>
          <w:color w:val="000000"/>
          <w:sz w:val="28"/>
          <w:szCs w:val="28"/>
          <w:lang w:val="uk-UA"/>
        </w:rPr>
      </w:pPr>
      <w:r w:rsidRPr="000E0F1E">
        <w:rPr>
          <w:color w:val="000000"/>
          <w:sz w:val="28"/>
          <w:szCs w:val="28"/>
          <w:lang w:val="uk-UA"/>
        </w:rPr>
        <w:t>У разі якщо об’єкт, який пропонувався для продажу на аукціоні, не продано, крім випадку, зазначеного вище, проводиться повторний аукціон із зниженням стартової ціни на 50 відсотків.</w:t>
      </w:r>
    </w:p>
    <w:p w:rsidR="00532E74" w:rsidRDefault="00532E74" w:rsidP="00F81B81">
      <w:pPr>
        <w:tabs>
          <w:tab w:val="left" w:pos="6945"/>
          <w:tab w:val="left" w:pos="7050"/>
          <w:tab w:val="left" w:pos="7215"/>
          <w:tab w:val="left" w:pos="7530"/>
          <w:tab w:val="right" w:pos="9638"/>
        </w:tabs>
        <w:ind w:firstLine="1134"/>
        <w:jc w:val="both"/>
        <w:rPr>
          <w:sz w:val="28"/>
          <w:szCs w:val="28"/>
          <w:shd w:val="clear" w:color="auto" w:fill="FFFFFF"/>
          <w:lang w:val="uk-UA"/>
        </w:rPr>
      </w:pPr>
      <w:r w:rsidRPr="000E0F1E">
        <w:rPr>
          <w:sz w:val="28"/>
          <w:szCs w:val="28"/>
          <w:shd w:val="clear" w:color="auto" w:fill="FFFFFF"/>
          <w:lang w:val="uk-UA"/>
        </w:rPr>
        <w:t>Період між аукціоном з умовами та аукціоном зі зниженням стартової ціни становить 30 календарних днів від дати опублікування повідомлення в електронній торговій системі (ЕТС).</w:t>
      </w:r>
    </w:p>
    <w:p w:rsidR="00532E74" w:rsidRPr="000E0F1E" w:rsidRDefault="00532E74" w:rsidP="00873BF3">
      <w:pPr>
        <w:tabs>
          <w:tab w:val="left" w:pos="6945"/>
          <w:tab w:val="left" w:pos="7050"/>
          <w:tab w:val="left" w:pos="7215"/>
          <w:tab w:val="left" w:pos="7530"/>
          <w:tab w:val="right" w:pos="9638"/>
        </w:tabs>
        <w:ind w:firstLine="1134"/>
        <w:jc w:val="both"/>
        <w:rPr>
          <w:b/>
          <w:sz w:val="28"/>
          <w:szCs w:val="28"/>
          <w:u w:val="single"/>
          <w:lang w:val="uk-UA"/>
        </w:rPr>
      </w:pPr>
      <w:r w:rsidRPr="000E0F1E">
        <w:rPr>
          <w:b/>
          <w:sz w:val="28"/>
          <w:szCs w:val="28"/>
          <w:u w:val="single"/>
          <w:shd w:val="clear" w:color="auto" w:fill="FFFFFF"/>
          <w:lang w:val="uk-UA"/>
        </w:rPr>
        <w:t>б). Аукціон зі зниженням стартової ціни:</w:t>
      </w:r>
    </w:p>
    <w:p w:rsidR="00532E74" w:rsidRPr="000E0F1E" w:rsidRDefault="00532E74" w:rsidP="00873BF3">
      <w:pPr>
        <w:tabs>
          <w:tab w:val="left" w:pos="6945"/>
          <w:tab w:val="left" w:pos="7050"/>
          <w:tab w:val="left" w:pos="7215"/>
          <w:tab w:val="left" w:pos="7530"/>
          <w:tab w:val="right" w:pos="9638"/>
        </w:tabs>
        <w:ind w:firstLine="851"/>
        <w:jc w:val="both"/>
        <w:rPr>
          <w:sz w:val="28"/>
          <w:szCs w:val="28"/>
          <w:lang w:val="uk-UA"/>
        </w:rPr>
      </w:pPr>
      <w:r w:rsidRPr="000E0F1E">
        <w:rPr>
          <w:b/>
          <w:sz w:val="28"/>
          <w:szCs w:val="28"/>
          <w:lang w:val="uk-UA"/>
        </w:rPr>
        <w:t>Дата проведення аукціону:</w:t>
      </w:r>
      <w:r w:rsidRPr="000E0F1E">
        <w:rPr>
          <w:sz w:val="28"/>
          <w:szCs w:val="28"/>
          <w:lang w:val="uk-UA"/>
        </w:rPr>
        <w:t xml:space="preserve"> через 30 календарних днів, оголошується ЕТС автоматично.</w:t>
      </w:r>
    </w:p>
    <w:p w:rsidR="00532E74" w:rsidRPr="000E0F1E" w:rsidRDefault="00532E74" w:rsidP="00873BF3">
      <w:pPr>
        <w:pStyle w:val="NormalWeb"/>
        <w:shd w:val="clear" w:color="auto" w:fill="FBFBFB"/>
        <w:spacing w:before="0" w:beforeAutospacing="0" w:after="0" w:afterAutospacing="0" w:line="285" w:lineRule="atLeast"/>
        <w:ind w:firstLine="851"/>
        <w:jc w:val="both"/>
        <w:rPr>
          <w:sz w:val="28"/>
          <w:szCs w:val="28"/>
          <w:lang w:val="uk-UA"/>
        </w:rPr>
      </w:pPr>
      <w:r w:rsidRPr="000E0F1E">
        <w:rPr>
          <w:b/>
          <w:sz w:val="28"/>
          <w:szCs w:val="28"/>
          <w:lang w:val="uk-UA"/>
        </w:rPr>
        <w:t>Стартова ціна об’єкта:</w:t>
      </w:r>
      <w:r w:rsidRPr="000E0F1E">
        <w:rPr>
          <w:sz w:val="28"/>
          <w:szCs w:val="28"/>
          <w:lang w:val="uk-UA"/>
        </w:rPr>
        <w:t xml:space="preserve">  </w:t>
      </w:r>
      <w:r w:rsidRPr="00873BF3">
        <w:rPr>
          <w:sz w:val="28"/>
          <w:szCs w:val="28"/>
          <w:lang w:val="uk-UA"/>
        </w:rPr>
        <w:t>2 098 042,5</w:t>
      </w:r>
      <w:r w:rsidRPr="000E0F1E">
        <w:rPr>
          <w:sz w:val="28"/>
          <w:szCs w:val="28"/>
          <w:lang w:val="uk-UA"/>
        </w:rPr>
        <w:t xml:space="preserve"> грн. (два мільйони </w:t>
      </w:r>
      <w:r>
        <w:rPr>
          <w:sz w:val="28"/>
          <w:szCs w:val="28"/>
          <w:lang w:val="uk-UA"/>
        </w:rPr>
        <w:t>дев’яносто вісім тисяч сорок дві гривні</w:t>
      </w:r>
      <w:r w:rsidRPr="000E0F1E">
        <w:rPr>
          <w:sz w:val="28"/>
          <w:szCs w:val="28"/>
          <w:lang w:val="uk-UA"/>
        </w:rPr>
        <w:t xml:space="preserve"> грн. 50 копійок ) без урахування ПДВ.</w:t>
      </w:r>
    </w:p>
    <w:p w:rsidR="00532E74" w:rsidRPr="000E0F1E" w:rsidRDefault="00532E74" w:rsidP="00873BF3">
      <w:pPr>
        <w:tabs>
          <w:tab w:val="left" w:pos="6945"/>
          <w:tab w:val="left" w:pos="7050"/>
          <w:tab w:val="left" w:pos="7215"/>
          <w:tab w:val="left" w:pos="7530"/>
          <w:tab w:val="right" w:pos="9638"/>
        </w:tabs>
        <w:ind w:firstLine="851"/>
        <w:jc w:val="both"/>
        <w:rPr>
          <w:sz w:val="28"/>
          <w:szCs w:val="28"/>
          <w:lang w:val="uk-UA"/>
        </w:rPr>
      </w:pPr>
      <w:r w:rsidRPr="000E0F1E">
        <w:rPr>
          <w:i/>
          <w:sz w:val="28"/>
          <w:szCs w:val="28"/>
          <w:lang w:val="uk-UA"/>
        </w:rPr>
        <w:t>Крок аукціону на рівні 1% стартової ціни, що складає:</w:t>
      </w:r>
      <w:r w:rsidRPr="000E0F1E">
        <w:rPr>
          <w:lang w:val="uk-UA"/>
        </w:rPr>
        <w:t xml:space="preserve"> </w:t>
      </w:r>
      <w:r w:rsidRPr="00873BF3">
        <w:rPr>
          <w:i/>
          <w:sz w:val="28"/>
          <w:szCs w:val="28"/>
          <w:lang w:val="uk-UA"/>
        </w:rPr>
        <w:t>20 980,4</w:t>
      </w:r>
      <w:r>
        <w:rPr>
          <w:i/>
          <w:sz w:val="28"/>
          <w:szCs w:val="28"/>
          <w:lang w:val="uk-UA"/>
        </w:rPr>
        <w:t xml:space="preserve">3 </w:t>
      </w:r>
      <w:r w:rsidRPr="000E0F1E">
        <w:rPr>
          <w:sz w:val="28"/>
          <w:szCs w:val="28"/>
          <w:lang w:val="uk-UA"/>
        </w:rPr>
        <w:t xml:space="preserve">грн. </w:t>
      </w:r>
      <w:r w:rsidRPr="000E0F1E">
        <w:rPr>
          <w:i/>
          <w:sz w:val="28"/>
          <w:szCs w:val="28"/>
          <w:lang w:val="uk-UA"/>
        </w:rPr>
        <w:t xml:space="preserve"> </w:t>
      </w:r>
      <w:r w:rsidRPr="000E0F1E">
        <w:rPr>
          <w:sz w:val="28"/>
          <w:szCs w:val="28"/>
          <w:lang w:val="uk-UA"/>
        </w:rPr>
        <w:t xml:space="preserve">(двадцять тисяч </w:t>
      </w:r>
      <w:r>
        <w:rPr>
          <w:sz w:val="28"/>
          <w:szCs w:val="28"/>
          <w:lang w:val="uk-UA"/>
        </w:rPr>
        <w:t>дев’ятсот вісімдесят</w:t>
      </w:r>
      <w:r w:rsidRPr="000E0F1E">
        <w:rPr>
          <w:sz w:val="28"/>
          <w:szCs w:val="28"/>
          <w:lang w:val="uk-UA"/>
        </w:rPr>
        <w:t xml:space="preserve"> гривень </w:t>
      </w:r>
      <w:r>
        <w:rPr>
          <w:sz w:val="28"/>
          <w:szCs w:val="28"/>
          <w:lang w:val="uk-UA"/>
        </w:rPr>
        <w:t>43</w:t>
      </w:r>
      <w:r w:rsidRPr="000E0F1E">
        <w:rPr>
          <w:sz w:val="28"/>
          <w:szCs w:val="28"/>
          <w:lang w:val="uk-UA"/>
        </w:rPr>
        <w:t xml:space="preserve"> коп.).</w:t>
      </w:r>
    </w:p>
    <w:p w:rsidR="00532E74" w:rsidRPr="000E0F1E" w:rsidRDefault="00532E74" w:rsidP="00873BF3">
      <w:pPr>
        <w:tabs>
          <w:tab w:val="left" w:pos="6945"/>
          <w:tab w:val="left" w:pos="7050"/>
          <w:tab w:val="left" w:pos="7215"/>
          <w:tab w:val="left" w:pos="7530"/>
          <w:tab w:val="right" w:pos="9638"/>
        </w:tabs>
        <w:ind w:firstLine="851"/>
        <w:jc w:val="both"/>
        <w:rPr>
          <w:sz w:val="28"/>
          <w:szCs w:val="28"/>
          <w:lang w:val="uk-UA"/>
        </w:rPr>
      </w:pPr>
      <w:r w:rsidRPr="000E0F1E">
        <w:rPr>
          <w:i/>
          <w:sz w:val="28"/>
          <w:szCs w:val="28"/>
          <w:lang w:val="uk-UA"/>
        </w:rPr>
        <w:t xml:space="preserve">Гарантійний внесок для участі в аукціоні становить: </w:t>
      </w:r>
      <w:r w:rsidRPr="00B44C19">
        <w:rPr>
          <w:i/>
          <w:sz w:val="28"/>
          <w:szCs w:val="28"/>
          <w:lang w:val="uk-UA"/>
        </w:rPr>
        <w:t>209 804,25</w:t>
      </w:r>
      <w:r>
        <w:rPr>
          <w:i/>
          <w:sz w:val="28"/>
          <w:szCs w:val="28"/>
          <w:lang w:val="uk-UA"/>
        </w:rPr>
        <w:t xml:space="preserve"> </w:t>
      </w:r>
      <w:r w:rsidRPr="000E0F1E">
        <w:rPr>
          <w:sz w:val="28"/>
          <w:szCs w:val="28"/>
          <w:lang w:val="uk-UA"/>
        </w:rPr>
        <w:t xml:space="preserve">грн.  (двісті </w:t>
      </w:r>
      <w:r>
        <w:rPr>
          <w:sz w:val="28"/>
          <w:szCs w:val="28"/>
          <w:lang w:val="uk-UA"/>
        </w:rPr>
        <w:t xml:space="preserve">дев’ять тисяч вісімсот чотири </w:t>
      </w:r>
      <w:r w:rsidRPr="000E0F1E">
        <w:rPr>
          <w:sz w:val="28"/>
          <w:szCs w:val="28"/>
          <w:lang w:val="uk-UA"/>
        </w:rPr>
        <w:t xml:space="preserve">гривень </w:t>
      </w:r>
      <w:r>
        <w:rPr>
          <w:sz w:val="28"/>
          <w:szCs w:val="28"/>
          <w:lang w:val="uk-UA"/>
        </w:rPr>
        <w:t>25</w:t>
      </w:r>
      <w:r w:rsidRPr="000E0F1E">
        <w:rPr>
          <w:sz w:val="28"/>
          <w:szCs w:val="28"/>
          <w:lang w:val="uk-UA"/>
        </w:rPr>
        <w:t xml:space="preserve"> коп).</w:t>
      </w:r>
    </w:p>
    <w:p w:rsidR="00532E74" w:rsidRPr="000E0F1E" w:rsidRDefault="00532E74" w:rsidP="00873BF3">
      <w:pPr>
        <w:tabs>
          <w:tab w:val="left" w:pos="6945"/>
          <w:tab w:val="left" w:pos="7050"/>
          <w:tab w:val="left" w:pos="7215"/>
          <w:tab w:val="left" w:pos="7530"/>
          <w:tab w:val="right" w:pos="9638"/>
        </w:tabs>
        <w:ind w:firstLine="851"/>
        <w:jc w:val="both"/>
        <w:rPr>
          <w:sz w:val="28"/>
          <w:szCs w:val="28"/>
          <w:lang w:val="uk-UA"/>
        </w:rPr>
      </w:pPr>
      <w:r w:rsidRPr="000E0F1E">
        <w:rPr>
          <w:i/>
          <w:sz w:val="28"/>
          <w:szCs w:val="28"/>
          <w:lang w:val="uk-UA"/>
        </w:rPr>
        <w:t>Реєстраційний внесок за участь в аукціоні становить:</w:t>
      </w:r>
      <w:r w:rsidRPr="000E0F1E">
        <w:rPr>
          <w:sz w:val="28"/>
          <w:szCs w:val="28"/>
          <w:lang w:val="uk-UA"/>
        </w:rPr>
        <w:t xml:space="preserve"> 944 грн. 60 коп. (дев’ятсот сорок чотири гривні шістдесят копійок).</w:t>
      </w:r>
    </w:p>
    <w:p w:rsidR="00532E74" w:rsidRPr="000E0F1E" w:rsidRDefault="00532E74" w:rsidP="00873BF3">
      <w:pPr>
        <w:shd w:val="clear" w:color="auto" w:fill="FFFFFF"/>
        <w:ind w:firstLine="851"/>
        <w:jc w:val="both"/>
        <w:textAlignment w:val="baseline"/>
        <w:rPr>
          <w:color w:val="000000"/>
          <w:sz w:val="28"/>
          <w:szCs w:val="28"/>
          <w:lang w:val="uk-UA"/>
        </w:rPr>
      </w:pPr>
      <w:r w:rsidRPr="000E0F1E">
        <w:rPr>
          <w:sz w:val="28"/>
          <w:szCs w:val="28"/>
          <w:lang w:val="uk-UA"/>
        </w:rPr>
        <w:t xml:space="preserve">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автоматично в проміжки часу з 19 год. 30 хв. до 20 год. 30 хв., що передує дню проведення електронного аукціону. </w:t>
      </w:r>
      <w:r w:rsidRPr="000E0F1E">
        <w:rPr>
          <w:color w:val="000000"/>
          <w:sz w:val="28"/>
          <w:szCs w:val="28"/>
          <w:lang w:val="uk-UA"/>
        </w:rPr>
        <w:t>У разі, якщо для участі в аукціоні подано заяву на участь в аукціоні від одного покупця, аукціон визнається таким, що не відбувся, а сесія Баришівської селищної ради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 з урахуванням зниження стартової ціни на 50 відсотків.</w:t>
      </w:r>
    </w:p>
    <w:p w:rsidR="00532E74" w:rsidRPr="000E0F1E" w:rsidRDefault="00532E74" w:rsidP="00873BF3">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У разі якщо об’єкт не продано на повторному аукціоні із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 стартової ціни, визначеної згідно з правилами, встановленими статтею 22 Закону України «Про приватизацію державного і комунального майна», на 50 відсотків.</w:t>
      </w:r>
    </w:p>
    <w:p w:rsidR="00532E74" w:rsidRPr="000E0F1E" w:rsidRDefault="00532E74" w:rsidP="00873BF3">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Період між аукціоном зі зниженням стартової ціни та аукціоном з покроковим зниженням стартової ціни та подальшого подання цінових пропозицій складає 30 календарних днів від дати опублікування інформаційного повідомлення в ЕТС.</w:t>
      </w:r>
    </w:p>
    <w:p w:rsidR="00532E74" w:rsidRPr="000E0F1E" w:rsidRDefault="00532E74" w:rsidP="00873BF3">
      <w:pPr>
        <w:tabs>
          <w:tab w:val="left" w:pos="6945"/>
          <w:tab w:val="left" w:pos="7050"/>
          <w:tab w:val="left" w:pos="7215"/>
          <w:tab w:val="left" w:pos="7530"/>
          <w:tab w:val="right" w:pos="9638"/>
        </w:tabs>
        <w:ind w:firstLine="851"/>
        <w:jc w:val="both"/>
        <w:rPr>
          <w:sz w:val="28"/>
          <w:szCs w:val="28"/>
          <w:u w:val="single"/>
          <w:lang w:val="uk-UA"/>
        </w:rPr>
      </w:pPr>
      <w:r w:rsidRPr="000E0F1E">
        <w:rPr>
          <w:b/>
          <w:sz w:val="28"/>
          <w:szCs w:val="28"/>
          <w:u w:val="single"/>
          <w:lang w:val="uk-UA"/>
        </w:rPr>
        <w:t>в). Аукціон з покроковим зниженням стартової ціни та подальшого подання цінових пропозицій:</w:t>
      </w:r>
    </w:p>
    <w:p w:rsidR="00532E74" w:rsidRPr="000E0F1E" w:rsidRDefault="00532E74" w:rsidP="00873BF3">
      <w:pPr>
        <w:tabs>
          <w:tab w:val="left" w:pos="6945"/>
          <w:tab w:val="left" w:pos="7050"/>
          <w:tab w:val="left" w:pos="7215"/>
          <w:tab w:val="left" w:pos="7530"/>
          <w:tab w:val="right" w:pos="9638"/>
        </w:tabs>
        <w:ind w:firstLine="851"/>
        <w:jc w:val="both"/>
        <w:rPr>
          <w:sz w:val="28"/>
          <w:szCs w:val="28"/>
          <w:lang w:val="uk-UA"/>
        </w:rPr>
      </w:pPr>
      <w:r w:rsidRPr="000E0F1E">
        <w:rPr>
          <w:b/>
          <w:sz w:val="28"/>
          <w:szCs w:val="28"/>
          <w:lang w:val="uk-UA"/>
        </w:rPr>
        <w:t xml:space="preserve">Дата проведення аукціону: </w:t>
      </w:r>
      <w:r w:rsidRPr="000E0F1E">
        <w:rPr>
          <w:sz w:val="28"/>
          <w:szCs w:val="28"/>
          <w:lang w:val="uk-UA"/>
        </w:rPr>
        <w:t>через 30 календарних днів, оголошується ЕТС автоматично та розпочинається не раніше 9 год. 30 хв. у робочий день.</w:t>
      </w:r>
    </w:p>
    <w:p w:rsidR="00532E74" w:rsidRPr="000E0F1E" w:rsidRDefault="00532E74" w:rsidP="00873BF3">
      <w:pPr>
        <w:pStyle w:val="NormalWeb"/>
        <w:shd w:val="clear" w:color="auto" w:fill="FBFBFB"/>
        <w:spacing w:before="0" w:beforeAutospacing="0" w:after="0" w:afterAutospacing="0" w:line="285" w:lineRule="atLeast"/>
        <w:ind w:firstLine="851"/>
        <w:jc w:val="both"/>
        <w:rPr>
          <w:sz w:val="28"/>
          <w:szCs w:val="28"/>
          <w:lang w:val="uk-UA"/>
        </w:rPr>
      </w:pPr>
      <w:r w:rsidRPr="000E0F1E">
        <w:rPr>
          <w:b/>
          <w:sz w:val="28"/>
          <w:szCs w:val="28"/>
          <w:lang w:val="uk-UA"/>
        </w:rPr>
        <w:t>Стартова ціна об’єкта:</w:t>
      </w:r>
      <w:r w:rsidRPr="000E0F1E">
        <w:rPr>
          <w:sz w:val="28"/>
          <w:szCs w:val="28"/>
          <w:lang w:val="uk-UA"/>
        </w:rPr>
        <w:t xml:space="preserve">  </w:t>
      </w:r>
      <w:r w:rsidRPr="00873BF3">
        <w:rPr>
          <w:sz w:val="28"/>
          <w:szCs w:val="28"/>
          <w:lang w:val="uk-UA"/>
        </w:rPr>
        <w:t>2 098 042,5</w:t>
      </w:r>
      <w:r w:rsidRPr="000E0F1E">
        <w:rPr>
          <w:sz w:val="28"/>
          <w:szCs w:val="28"/>
          <w:lang w:val="uk-UA"/>
        </w:rPr>
        <w:t xml:space="preserve"> грн. (два мільйони </w:t>
      </w:r>
      <w:r>
        <w:rPr>
          <w:sz w:val="28"/>
          <w:szCs w:val="28"/>
          <w:lang w:val="uk-UA"/>
        </w:rPr>
        <w:t>дев’яносто вісім тисяч сорок дві гривні</w:t>
      </w:r>
      <w:r w:rsidRPr="000E0F1E">
        <w:rPr>
          <w:sz w:val="28"/>
          <w:szCs w:val="28"/>
          <w:lang w:val="uk-UA"/>
        </w:rPr>
        <w:t xml:space="preserve"> грн. 50 копійок )  без урахування ПДВ.</w:t>
      </w:r>
    </w:p>
    <w:p w:rsidR="00532E74" w:rsidRPr="000E0F1E" w:rsidRDefault="00532E74" w:rsidP="00873BF3">
      <w:pPr>
        <w:tabs>
          <w:tab w:val="left" w:pos="6945"/>
          <w:tab w:val="left" w:pos="7050"/>
          <w:tab w:val="left" w:pos="7215"/>
          <w:tab w:val="left" w:pos="7530"/>
          <w:tab w:val="right" w:pos="9638"/>
        </w:tabs>
        <w:ind w:firstLine="851"/>
        <w:jc w:val="both"/>
        <w:rPr>
          <w:sz w:val="28"/>
          <w:szCs w:val="28"/>
          <w:lang w:val="uk-UA"/>
        </w:rPr>
      </w:pPr>
      <w:r w:rsidRPr="000E0F1E">
        <w:rPr>
          <w:i/>
          <w:sz w:val="28"/>
          <w:szCs w:val="28"/>
          <w:lang w:val="uk-UA"/>
        </w:rPr>
        <w:t xml:space="preserve">Крок аукціону на рівні 1% стартової ціни, що складає: </w:t>
      </w:r>
      <w:r w:rsidRPr="00873BF3">
        <w:rPr>
          <w:i/>
          <w:sz w:val="28"/>
          <w:szCs w:val="28"/>
          <w:lang w:val="uk-UA"/>
        </w:rPr>
        <w:t>20 980,4</w:t>
      </w:r>
      <w:r>
        <w:rPr>
          <w:i/>
          <w:sz w:val="28"/>
          <w:szCs w:val="28"/>
          <w:lang w:val="uk-UA"/>
        </w:rPr>
        <w:t xml:space="preserve">3 </w:t>
      </w:r>
      <w:r w:rsidRPr="000E0F1E">
        <w:rPr>
          <w:sz w:val="28"/>
          <w:szCs w:val="28"/>
          <w:lang w:val="uk-UA"/>
        </w:rPr>
        <w:t xml:space="preserve">грн. </w:t>
      </w:r>
      <w:r w:rsidRPr="000E0F1E">
        <w:rPr>
          <w:i/>
          <w:sz w:val="28"/>
          <w:szCs w:val="28"/>
          <w:lang w:val="uk-UA"/>
        </w:rPr>
        <w:t xml:space="preserve"> </w:t>
      </w:r>
      <w:r w:rsidRPr="000E0F1E">
        <w:rPr>
          <w:sz w:val="28"/>
          <w:szCs w:val="28"/>
          <w:lang w:val="uk-UA"/>
        </w:rPr>
        <w:t xml:space="preserve">(двадцять тисяч </w:t>
      </w:r>
      <w:r>
        <w:rPr>
          <w:sz w:val="28"/>
          <w:szCs w:val="28"/>
          <w:lang w:val="uk-UA"/>
        </w:rPr>
        <w:t>дев’ятсот вісімдесят</w:t>
      </w:r>
      <w:r w:rsidRPr="000E0F1E">
        <w:rPr>
          <w:sz w:val="28"/>
          <w:szCs w:val="28"/>
          <w:lang w:val="uk-UA"/>
        </w:rPr>
        <w:t xml:space="preserve"> гривень </w:t>
      </w:r>
      <w:r>
        <w:rPr>
          <w:sz w:val="28"/>
          <w:szCs w:val="28"/>
          <w:lang w:val="uk-UA"/>
        </w:rPr>
        <w:t>43</w:t>
      </w:r>
      <w:r w:rsidRPr="000E0F1E">
        <w:rPr>
          <w:sz w:val="28"/>
          <w:szCs w:val="28"/>
          <w:lang w:val="uk-UA"/>
        </w:rPr>
        <w:t xml:space="preserve"> коп.).</w:t>
      </w:r>
    </w:p>
    <w:p w:rsidR="00532E74" w:rsidRPr="000E0F1E" w:rsidRDefault="00532E74" w:rsidP="00873BF3">
      <w:pPr>
        <w:tabs>
          <w:tab w:val="left" w:pos="6945"/>
          <w:tab w:val="left" w:pos="7050"/>
          <w:tab w:val="left" w:pos="7215"/>
          <w:tab w:val="left" w:pos="7530"/>
          <w:tab w:val="right" w:pos="9638"/>
        </w:tabs>
        <w:ind w:firstLine="851"/>
        <w:jc w:val="both"/>
        <w:rPr>
          <w:b/>
          <w:sz w:val="28"/>
          <w:szCs w:val="28"/>
          <w:lang w:val="uk-UA"/>
        </w:rPr>
      </w:pPr>
      <w:r w:rsidRPr="000E0F1E">
        <w:rPr>
          <w:sz w:val="28"/>
          <w:szCs w:val="28"/>
          <w:lang w:val="uk-UA"/>
        </w:rPr>
        <w:t>Встановлена кількість кроків в аукціоні з покроковим зниженням стартової ціни та подальшого подання цінових пропозицій станови</w:t>
      </w:r>
      <w:bookmarkStart w:id="13" w:name="_GoBack"/>
      <w:r w:rsidRPr="00260F6D">
        <w:rPr>
          <w:sz w:val="28"/>
          <w:szCs w:val="28"/>
          <w:lang w:val="uk-UA"/>
        </w:rPr>
        <w:t xml:space="preserve">ть 55 (п’ятдесят п’ять) кроків. </w:t>
      </w:r>
      <w:bookmarkEnd w:id="13"/>
    </w:p>
    <w:p w:rsidR="00532E74" w:rsidRPr="000E0F1E" w:rsidRDefault="00532E74" w:rsidP="00873BF3">
      <w:pPr>
        <w:tabs>
          <w:tab w:val="left" w:pos="6945"/>
          <w:tab w:val="left" w:pos="7050"/>
          <w:tab w:val="left" w:pos="7215"/>
          <w:tab w:val="left" w:pos="7530"/>
          <w:tab w:val="right" w:pos="9638"/>
        </w:tabs>
        <w:ind w:firstLine="851"/>
        <w:jc w:val="both"/>
        <w:rPr>
          <w:sz w:val="28"/>
          <w:szCs w:val="28"/>
          <w:lang w:val="uk-UA"/>
        </w:rPr>
      </w:pPr>
      <w:r w:rsidRPr="000E0F1E">
        <w:rPr>
          <w:i/>
          <w:sz w:val="28"/>
          <w:szCs w:val="28"/>
          <w:lang w:val="uk-UA"/>
        </w:rPr>
        <w:t xml:space="preserve">Гарантійний внесок для участі в аукціоні становить: </w:t>
      </w:r>
      <w:r w:rsidRPr="00B44C19">
        <w:rPr>
          <w:i/>
          <w:sz w:val="28"/>
          <w:szCs w:val="28"/>
          <w:lang w:val="uk-UA"/>
        </w:rPr>
        <w:t>209 804,25</w:t>
      </w:r>
      <w:r>
        <w:rPr>
          <w:i/>
          <w:sz w:val="28"/>
          <w:szCs w:val="28"/>
          <w:lang w:val="uk-UA"/>
        </w:rPr>
        <w:t xml:space="preserve"> </w:t>
      </w:r>
      <w:r w:rsidRPr="000E0F1E">
        <w:rPr>
          <w:sz w:val="28"/>
          <w:szCs w:val="28"/>
          <w:lang w:val="uk-UA"/>
        </w:rPr>
        <w:t xml:space="preserve">грн.  (двісті </w:t>
      </w:r>
      <w:r>
        <w:rPr>
          <w:sz w:val="28"/>
          <w:szCs w:val="28"/>
          <w:lang w:val="uk-UA"/>
        </w:rPr>
        <w:t xml:space="preserve">дев’ять тисяч вісімсот чотири </w:t>
      </w:r>
      <w:r w:rsidRPr="000E0F1E">
        <w:rPr>
          <w:sz w:val="28"/>
          <w:szCs w:val="28"/>
          <w:lang w:val="uk-UA"/>
        </w:rPr>
        <w:t xml:space="preserve">гривень </w:t>
      </w:r>
      <w:r>
        <w:rPr>
          <w:sz w:val="28"/>
          <w:szCs w:val="28"/>
          <w:lang w:val="uk-UA"/>
        </w:rPr>
        <w:t>25</w:t>
      </w:r>
      <w:r w:rsidRPr="000E0F1E">
        <w:rPr>
          <w:sz w:val="28"/>
          <w:szCs w:val="28"/>
          <w:lang w:val="uk-UA"/>
        </w:rPr>
        <w:t xml:space="preserve"> коп).</w:t>
      </w:r>
    </w:p>
    <w:p w:rsidR="00532E74" w:rsidRPr="000E0F1E" w:rsidRDefault="00532E74" w:rsidP="00873BF3">
      <w:pPr>
        <w:tabs>
          <w:tab w:val="left" w:pos="6945"/>
          <w:tab w:val="left" w:pos="7050"/>
          <w:tab w:val="left" w:pos="7215"/>
          <w:tab w:val="left" w:pos="7530"/>
          <w:tab w:val="right" w:pos="9638"/>
        </w:tabs>
        <w:ind w:firstLine="851"/>
        <w:jc w:val="both"/>
        <w:rPr>
          <w:sz w:val="28"/>
          <w:szCs w:val="28"/>
          <w:lang w:val="uk-UA"/>
        </w:rPr>
      </w:pPr>
      <w:r w:rsidRPr="000E0F1E">
        <w:rPr>
          <w:i/>
          <w:sz w:val="28"/>
          <w:szCs w:val="28"/>
          <w:lang w:val="uk-UA"/>
        </w:rPr>
        <w:t>Реєстраційний внесок за участь в аукціоні становить:</w:t>
      </w:r>
      <w:r w:rsidRPr="000E0F1E">
        <w:rPr>
          <w:sz w:val="28"/>
          <w:szCs w:val="28"/>
          <w:lang w:val="uk-UA"/>
        </w:rPr>
        <w:t xml:space="preserve"> 944 грн. 60 коп. (дев’ятсот сорок чотири гривні шістдесят копійок).</w:t>
      </w:r>
    </w:p>
    <w:p w:rsidR="00532E74" w:rsidRDefault="00532E74" w:rsidP="00873BF3">
      <w:pPr>
        <w:tabs>
          <w:tab w:val="left" w:pos="6945"/>
          <w:tab w:val="left" w:pos="7050"/>
          <w:tab w:val="left" w:pos="7215"/>
          <w:tab w:val="left" w:pos="7530"/>
          <w:tab w:val="right" w:pos="9638"/>
        </w:tabs>
        <w:ind w:firstLine="1134"/>
        <w:jc w:val="both"/>
        <w:rPr>
          <w:sz w:val="28"/>
          <w:szCs w:val="28"/>
          <w:lang w:val="uk-UA"/>
        </w:rPr>
      </w:pPr>
      <w:r w:rsidRPr="000E0F1E">
        <w:rPr>
          <w:sz w:val="28"/>
          <w:szCs w:val="28"/>
          <w:lang w:val="uk-UA"/>
        </w:rPr>
        <w:t>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з 16 год. 15 хв. до 16 год. 45 хв. дня проведення аукціону.</w:t>
      </w:r>
    </w:p>
    <w:p w:rsidR="00532E74" w:rsidRPr="000E0F1E" w:rsidRDefault="00532E74" w:rsidP="00B44C19">
      <w:pPr>
        <w:ind w:firstLine="567"/>
        <w:jc w:val="both"/>
        <w:rPr>
          <w:b/>
          <w:sz w:val="28"/>
          <w:szCs w:val="28"/>
          <w:lang w:val="uk-UA"/>
        </w:rPr>
      </w:pPr>
      <w:r w:rsidRPr="000E0F1E">
        <w:rPr>
          <w:b/>
          <w:sz w:val="28"/>
          <w:szCs w:val="28"/>
          <w:lang w:val="uk-UA"/>
        </w:rPr>
        <w:t>3.2</w:t>
      </w:r>
      <w:r w:rsidRPr="000E0F1E">
        <w:rPr>
          <w:sz w:val="28"/>
          <w:szCs w:val="28"/>
          <w:lang w:val="uk-UA"/>
        </w:rPr>
        <w:t xml:space="preserve"> </w:t>
      </w:r>
      <w:r w:rsidRPr="000E0F1E">
        <w:rPr>
          <w:b/>
          <w:sz w:val="28"/>
          <w:szCs w:val="28"/>
          <w:lang w:val="uk-UA"/>
        </w:rPr>
        <w:t>Умови продажу.</w:t>
      </w:r>
    </w:p>
    <w:p w:rsidR="00532E74" w:rsidRPr="000E0F1E" w:rsidRDefault="00532E74" w:rsidP="00B44C19">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Аукціон проводиться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КМУ від 10.05.2018 № 432 (зі змінами).</w:t>
      </w:r>
    </w:p>
    <w:p w:rsidR="00532E74" w:rsidRDefault="00532E74" w:rsidP="00B44C19">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 xml:space="preserve">Покупець об’єкта малої приватизації зобов’язаний компенсувати Баришівській селищній раді витрати на оплату послуг з проведення технічної інвентаризації з виготовлення технічного паспорту об’єкта малої приватизації у розмірі </w:t>
      </w:r>
      <w:r>
        <w:rPr>
          <w:sz w:val="28"/>
          <w:szCs w:val="28"/>
          <w:lang w:val="uk-UA"/>
        </w:rPr>
        <w:t xml:space="preserve">7785,0 грн.(сім тисяч сімсот вісімдесят п’ять тисяч </w:t>
      </w:r>
      <w:r w:rsidRPr="000E0F1E">
        <w:rPr>
          <w:sz w:val="28"/>
          <w:szCs w:val="28"/>
          <w:lang w:val="uk-UA"/>
        </w:rPr>
        <w:t xml:space="preserve"> </w:t>
      </w:r>
      <w:r>
        <w:rPr>
          <w:sz w:val="28"/>
          <w:szCs w:val="28"/>
          <w:lang w:val="uk-UA"/>
        </w:rPr>
        <w:t>грн. 00 коп.)</w:t>
      </w:r>
      <w:r w:rsidRPr="000E0F1E">
        <w:rPr>
          <w:sz w:val="28"/>
          <w:szCs w:val="28"/>
          <w:lang w:val="uk-UA"/>
        </w:rPr>
        <w:t xml:space="preserve">  протягом тридцяти календарних днів з дати укладення договору купівлі-продажу відповідно до ст.26 Закону України «Про приватизацію державного і комунального майна»</w:t>
      </w:r>
      <w:r>
        <w:rPr>
          <w:sz w:val="28"/>
          <w:szCs w:val="28"/>
          <w:lang w:val="uk-UA"/>
        </w:rPr>
        <w:t>.</w:t>
      </w:r>
    </w:p>
    <w:p w:rsidR="00532E74" w:rsidRPr="000E0F1E" w:rsidRDefault="00532E74" w:rsidP="00B44C19">
      <w:pPr>
        <w:tabs>
          <w:tab w:val="left" w:pos="6945"/>
          <w:tab w:val="left" w:pos="7050"/>
          <w:tab w:val="left" w:pos="7215"/>
          <w:tab w:val="left" w:pos="7530"/>
          <w:tab w:val="right" w:pos="9638"/>
        </w:tabs>
        <w:ind w:firstLine="851"/>
        <w:jc w:val="both"/>
        <w:rPr>
          <w:sz w:val="28"/>
          <w:szCs w:val="28"/>
          <w:lang w:val="uk-UA"/>
        </w:rPr>
      </w:pPr>
      <w:r>
        <w:rPr>
          <w:sz w:val="28"/>
          <w:szCs w:val="28"/>
          <w:lang w:val="uk-UA"/>
        </w:rPr>
        <w:t xml:space="preserve">Покупець </w:t>
      </w:r>
      <w:r w:rsidRPr="000E0F1E">
        <w:rPr>
          <w:sz w:val="28"/>
          <w:szCs w:val="28"/>
          <w:lang w:val="uk-UA"/>
        </w:rPr>
        <w:t>об’єкта малої приватизації зобов’язаний</w:t>
      </w:r>
      <w:r>
        <w:rPr>
          <w:sz w:val="28"/>
          <w:szCs w:val="28"/>
          <w:lang w:val="uk-UA"/>
        </w:rPr>
        <w:t xml:space="preserve"> здійснити інвестиції в будівництво щодо встановлення огорожі навколо об’єкта незавершеного будівництва протягом 3 місяців з моменту укладення договору купівлі-продажу.</w:t>
      </w:r>
    </w:p>
    <w:p w:rsidR="00532E74" w:rsidRDefault="00532E74" w:rsidP="00B44C19">
      <w:pPr>
        <w:tabs>
          <w:tab w:val="left" w:pos="6945"/>
          <w:tab w:val="left" w:pos="7050"/>
          <w:tab w:val="left" w:pos="7215"/>
          <w:tab w:val="left" w:pos="7530"/>
          <w:tab w:val="right" w:pos="9638"/>
        </w:tabs>
        <w:ind w:firstLine="851"/>
        <w:jc w:val="both"/>
        <w:rPr>
          <w:sz w:val="28"/>
          <w:szCs w:val="28"/>
          <w:lang w:val="uk-UA"/>
        </w:rPr>
      </w:pPr>
      <w:r>
        <w:rPr>
          <w:sz w:val="28"/>
          <w:szCs w:val="28"/>
          <w:lang w:val="uk-UA"/>
        </w:rPr>
        <w:t xml:space="preserve">Покупець </w:t>
      </w:r>
      <w:r w:rsidRPr="000E0F1E">
        <w:rPr>
          <w:sz w:val="28"/>
          <w:szCs w:val="28"/>
          <w:lang w:val="uk-UA"/>
        </w:rPr>
        <w:t>об’єкта малої приватизації зобов’язаний</w:t>
      </w:r>
      <w:r>
        <w:rPr>
          <w:sz w:val="28"/>
          <w:szCs w:val="28"/>
          <w:lang w:val="uk-UA"/>
        </w:rPr>
        <w:t xml:space="preserve"> здійснити розбирання об’єкта незавершеного будівництва протягом двох років з моменту укладення договору купівлі-продажу або здійснити добудову об’єкта незавершеного будівництва та ввести об’єкт будівництва в експлуатацію протягом 5 років з моменту укладення договору купівлі-продажу.</w:t>
      </w:r>
    </w:p>
    <w:p w:rsidR="00532E74" w:rsidRPr="000E0F1E" w:rsidRDefault="00532E74" w:rsidP="00B44C19">
      <w:pPr>
        <w:tabs>
          <w:tab w:val="left" w:pos="6945"/>
          <w:tab w:val="left" w:pos="7050"/>
          <w:tab w:val="left" w:pos="7215"/>
          <w:tab w:val="left" w:pos="7530"/>
          <w:tab w:val="right" w:pos="9638"/>
        </w:tabs>
        <w:ind w:firstLine="851"/>
        <w:jc w:val="both"/>
        <w:rPr>
          <w:sz w:val="28"/>
          <w:szCs w:val="28"/>
          <w:lang w:val="uk-UA"/>
        </w:rPr>
      </w:pPr>
      <w:r w:rsidRPr="000E0F1E">
        <w:rPr>
          <w:b/>
          <w:sz w:val="28"/>
          <w:szCs w:val="28"/>
          <w:lang w:val="uk-UA"/>
        </w:rPr>
        <w:t>3.3.</w:t>
      </w:r>
      <w:r>
        <w:rPr>
          <w:b/>
          <w:sz w:val="28"/>
          <w:szCs w:val="28"/>
          <w:lang w:val="uk-UA"/>
        </w:rPr>
        <w:t xml:space="preserve"> </w:t>
      </w:r>
      <w:r w:rsidRPr="000E0F1E">
        <w:rPr>
          <w:sz w:val="28"/>
          <w:szCs w:val="28"/>
          <w:lang w:val="uk-UA"/>
        </w:rPr>
        <w:t>Покупець об’єкта малої приватизації має відповідати вимогам статті 8 Закону України «Про приватизацію державного і комунального майна».</w:t>
      </w:r>
    </w:p>
    <w:p w:rsidR="00532E74" w:rsidRPr="000E0F1E" w:rsidRDefault="00532E74" w:rsidP="00B44C19">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 xml:space="preserve">До участі в аукціонні не допускаються особи на яких поширюються обмеження визначені частиною 2 статті 8 Закону України «Про приватизацію державного і комунального майна». </w:t>
      </w:r>
    </w:p>
    <w:p w:rsidR="00532E74" w:rsidRPr="000E0F1E" w:rsidRDefault="00532E74" w:rsidP="00B44C19">
      <w:pPr>
        <w:pStyle w:val="BodyText"/>
        <w:spacing w:after="0"/>
        <w:ind w:firstLine="851"/>
        <w:jc w:val="both"/>
        <w:rPr>
          <w:sz w:val="28"/>
          <w:szCs w:val="28"/>
          <w:lang w:val="uk-UA"/>
        </w:rPr>
      </w:pPr>
      <w:r w:rsidRPr="000E0F1E">
        <w:rPr>
          <w:sz w:val="28"/>
          <w:szCs w:val="28"/>
          <w:lang w:val="uk-UA"/>
        </w:rPr>
        <w:t>Відповідальність за недостовірність, неповноту поданих документів, а також обов’язок довести відсутність ознак, передбачених частиною 2 статті 8 Закону України «Про приватизацію державного і комунального майна», покладається на покупця.</w:t>
      </w:r>
    </w:p>
    <w:p w:rsidR="00532E74" w:rsidRPr="000E0F1E" w:rsidRDefault="00532E74" w:rsidP="00B44C19">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 xml:space="preserve">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 </w:t>
      </w:r>
    </w:p>
    <w:p w:rsidR="00532E74" w:rsidRPr="000E0F1E" w:rsidRDefault="00532E74" w:rsidP="00B44C19">
      <w:pPr>
        <w:pStyle w:val="rvps2"/>
        <w:shd w:val="clear" w:color="auto" w:fill="FFFFFF"/>
        <w:spacing w:before="0" w:beforeAutospacing="0" w:after="0" w:afterAutospacing="0"/>
        <w:ind w:firstLine="851"/>
        <w:jc w:val="both"/>
        <w:textAlignment w:val="baseline"/>
        <w:rPr>
          <w:color w:val="000000"/>
          <w:sz w:val="28"/>
          <w:szCs w:val="28"/>
          <w:lang w:val="uk-UA"/>
        </w:rPr>
      </w:pPr>
      <w:r w:rsidRPr="000E0F1E">
        <w:rPr>
          <w:color w:val="000000"/>
          <w:sz w:val="28"/>
          <w:szCs w:val="28"/>
          <w:lang w:val="uk-UA"/>
        </w:rPr>
        <w:t>Особи, які мають намір взяти участь в електронному аукціоні, сплачують реєстраційний та гарантійний внески на рахунок оператора електронного майданчика, через який подається заява на участь в електронному аукціоні.</w:t>
      </w:r>
    </w:p>
    <w:p w:rsidR="00532E74" w:rsidRPr="000E0F1E" w:rsidRDefault="00532E74" w:rsidP="00B44C19">
      <w:pPr>
        <w:tabs>
          <w:tab w:val="left" w:pos="6945"/>
          <w:tab w:val="left" w:pos="7050"/>
          <w:tab w:val="left" w:pos="7215"/>
          <w:tab w:val="left" w:pos="7530"/>
          <w:tab w:val="right" w:pos="9638"/>
        </w:tabs>
        <w:ind w:firstLine="851"/>
        <w:jc w:val="both"/>
        <w:rPr>
          <w:sz w:val="28"/>
          <w:szCs w:val="28"/>
          <w:lang w:val="uk-UA"/>
        </w:rPr>
      </w:pPr>
      <w:r w:rsidRPr="000E0F1E">
        <w:rPr>
          <w:sz w:val="28"/>
          <w:szCs w:val="28"/>
          <w:lang w:val="uk-UA"/>
        </w:rPr>
        <w:t>Приймання та реєстрація заяв на участь в аукціоні проводиться відповідно до частини 7 статті 14 Закону України «Про приватизацію державного і комунального майна» та Порядку проведення електронних аукціонів для продажу об'єктів малої приватизації та визначення додаткових умов продажу, затвердженого постановою КМУ від 10.05.2018 № 432 (зі змінами).</w:t>
      </w:r>
    </w:p>
    <w:p w:rsidR="00532E74" w:rsidRPr="000E0F1E" w:rsidRDefault="00532E74" w:rsidP="00B44C19">
      <w:pPr>
        <w:tabs>
          <w:tab w:val="left" w:pos="6945"/>
          <w:tab w:val="left" w:pos="7050"/>
          <w:tab w:val="left" w:pos="7215"/>
          <w:tab w:val="left" w:pos="7530"/>
          <w:tab w:val="right" w:pos="9638"/>
        </w:tabs>
        <w:ind w:firstLine="851"/>
        <w:jc w:val="both"/>
        <w:rPr>
          <w:sz w:val="28"/>
          <w:szCs w:val="28"/>
          <w:u w:val="single"/>
          <w:lang w:val="uk-UA"/>
        </w:rPr>
      </w:pPr>
      <w:r w:rsidRPr="000E0F1E">
        <w:rPr>
          <w:color w:val="000000"/>
          <w:sz w:val="28"/>
          <w:szCs w:val="28"/>
          <w:u w:val="single"/>
          <w:shd w:val="clear" w:color="auto" w:fill="FFFFFF"/>
          <w:lang w:val="uk-UA"/>
        </w:rPr>
        <w:t>До заяви на участь у приватизації об’єкта малої приватизації подаються:</w:t>
      </w:r>
    </w:p>
    <w:p w:rsidR="00532E74" w:rsidRPr="000E0F1E" w:rsidRDefault="00532E74" w:rsidP="00B44C19">
      <w:pPr>
        <w:pStyle w:val="rvps2"/>
        <w:shd w:val="clear" w:color="auto" w:fill="FFFFFF"/>
        <w:spacing w:before="0" w:beforeAutospacing="0" w:after="0" w:afterAutospacing="0"/>
        <w:ind w:left="567" w:firstLine="567"/>
        <w:jc w:val="both"/>
        <w:textAlignment w:val="baseline"/>
        <w:rPr>
          <w:color w:val="000000"/>
          <w:sz w:val="28"/>
          <w:szCs w:val="28"/>
          <w:lang w:val="uk-UA"/>
        </w:rPr>
      </w:pPr>
      <w:r w:rsidRPr="000E0F1E">
        <w:rPr>
          <w:color w:val="000000"/>
          <w:sz w:val="28"/>
          <w:szCs w:val="28"/>
          <w:lang w:val="uk-UA"/>
        </w:rPr>
        <w:t>1) для потенційних покупців - фізичних осіб - громадян України - копія паспорта громадянина України;</w:t>
      </w:r>
    </w:p>
    <w:p w:rsidR="00532E74" w:rsidRPr="000E0F1E" w:rsidRDefault="00532E74" w:rsidP="00B44C19">
      <w:pPr>
        <w:pStyle w:val="rvps2"/>
        <w:shd w:val="clear" w:color="auto" w:fill="FFFFFF"/>
        <w:spacing w:before="0" w:beforeAutospacing="0" w:after="0" w:afterAutospacing="0"/>
        <w:ind w:left="567" w:firstLine="567"/>
        <w:jc w:val="both"/>
        <w:textAlignment w:val="baseline"/>
        <w:rPr>
          <w:color w:val="000000"/>
          <w:sz w:val="28"/>
          <w:szCs w:val="28"/>
          <w:lang w:val="uk-UA"/>
        </w:rPr>
      </w:pPr>
      <w:r w:rsidRPr="000E0F1E">
        <w:rPr>
          <w:color w:val="000000"/>
          <w:sz w:val="28"/>
          <w:szCs w:val="28"/>
          <w:lang w:val="uk-UA"/>
        </w:rPr>
        <w:t>2) для іноземних громадян - копія документа, що посвідчує особу;</w:t>
      </w:r>
    </w:p>
    <w:p w:rsidR="00532E74" w:rsidRPr="000E0F1E" w:rsidRDefault="00532E74" w:rsidP="00B44C19">
      <w:pPr>
        <w:pStyle w:val="rvps2"/>
        <w:shd w:val="clear" w:color="auto" w:fill="FFFFFF"/>
        <w:spacing w:before="0" w:beforeAutospacing="0" w:after="0" w:afterAutospacing="0"/>
        <w:ind w:left="567" w:firstLine="567"/>
        <w:jc w:val="both"/>
        <w:textAlignment w:val="baseline"/>
        <w:rPr>
          <w:color w:val="000000"/>
          <w:sz w:val="28"/>
          <w:szCs w:val="28"/>
          <w:lang w:val="uk-UA"/>
        </w:rPr>
      </w:pPr>
      <w:r w:rsidRPr="000E0F1E">
        <w:rPr>
          <w:color w:val="000000"/>
          <w:sz w:val="28"/>
          <w:szCs w:val="28"/>
          <w:lang w:val="uk-UA"/>
        </w:rPr>
        <w:t>3) для потенційних покупців - юридичних осіб:</w:t>
      </w:r>
    </w:p>
    <w:p w:rsidR="00532E74" w:rsidRPr="000E0F1E" w:rsidRDefault="00532E74" w:rsidP="00B44C19">
      <w:pPr>
        <w:pStyle w:val="rvps2"/>
        <w:shd w:val="clear" w:color="auto" w:fill="FFFFFF"/>
        <w:spacing w:before="0" w:beforeAutospacing="0" w:after="0" w:afterAutospacing="0"/>
        <w:ind w:left="567" w:firstLine="567"/>
        <w:jc w:val="both"/>
        <w:textAlignment w:val="baseline"/>
        <w:rPr>
          <w:color w:val="000000"/>
          <w:sz w:val="28"/>
          <w:szCs w:val="28"/>
          <w:lang w:val="uk-UA"/>
        </w:rPr>
      </w:pPr>
      <w:r w:rsidRPr="000E0F1E">
        <w:rPr>
          <w:color w:val="000000"/>
          <w:sz w:val="28"/>
          <w:szCs w:val="28"/>
          <w:lang w:val="uk-UA"/>
        </w:rPr>
        <w:t>- 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532E74" w:rsidRPr="000E0F1E" w:rsidRDefault="00532E74" w:rsidP="00B44C19">
      <w:pPr>
        <w:pStyle w:val="rvps2"/>
        <w:shd w:val="clear" w:color="auto" w:fill="FFFFFF"/>
        <w:spacing w:before="0" w:beforeAutospacing="0" w:after="0" w:afterAutospacing="0"/>
        <w:ind w:left="567" w:firstLine="567"/>
        <w:jc w:val="both"/>
        <w:textAlignment w:val="baseline"/>
        <w:rPr>
          <w:color w:val="000000"/>
          <w:sz w:val="28"/>
          <w:szCs w:val="28"/>
          <w:lang w:val="uk-UA"/>
        </w:rPr>
      </w:pPr>
      <w:r w:rsidRPr="000E0F1E">
        <w:rPr>
          <w:color w:val="000000"/>
          <w:sz w:val="28"/>
          <w:szCs w:val="28"/>
          <w:lang w:val="uk-UA"/>
        </w:rPr>
        <w:t>- 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532E74" w:rsidRPr="000E0F1E" w:rsidRDefault="00532E74" w:rsidP="00B44C19">
      <w:pPr>
        <w:pStyle w:val="rvps2"/>
        <w:shd w:val="clear" w:color="auto" w:fill="FFFFFF"/>
        <w:spacing w:before="0" w:beforeAutospacing="0" w:after="0" w:afterAutospacing="0"/>
        <w:ind w:left="567" w:firstLine="567"/>
        <w:jc w:val="both"/>
        <w:textAlignment w:val="baseline"/>
        <w:rPr>
          <w:color w:val="000000"/>
          <w:sz w:val="28"/>
          <w:szCs w:val="28"/>
          <w:lang w:val="uk-UA"/>
        </w:rPr>
      </w:pPr>
      <w:r w:rsidRPr="000E0F1E">
        <w:rPr>
          <w:color w:val="000000"/>
          <w:sz w:val="28"/>
          <w:szCs w:val="28"/>
          <w:lang w:val="uk-UA"/>
        </w:rPr>
        <w:t xml:space="preserve"> - остання річна або квартальна фінансова звітність;</w:t>
      </w:r>
    </w:p>
    <w:p w:rsidR="00532E74" w:rsidRPr="000E0F1E" w:rsidRDefault="00532E74" w:rsidP="00B44C19">
      <w:pPr>
        <w:pStyle w:val="rvps2"/>
        <w:shd w:val="clear" w:color="auto" w:fill="FFFFFF"/>
        <w:spacing w:before="0" w:beforeAutospacing="0" w:after="0" w:afterAutospacing="0"/>
        <w:ind w:left="567" w:firstLine="567"/>
        <w:jc w:val="both"/>
        <w:textAlignment w:val="baseline"/>
        <w:rPr>
          <w:color w:val="000000"/>
          <w:sz w:val="28"/>
          <w:szCs w:val="28"/>
          <w:lang w:val="uk-UA"/>
        </w:rPr>
      </w:pPr>
      <w:r w:rsidRPr="000E0F1E">
        <w:rPr>
          <w:color w:val="000000"/>
          <w:sz w:val="28"/>
          <w:szCs w:val="28"/>
          <w:lang w:val="uk-UA"/>
        </w:rPr>
        <w:t>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банку, на рахунок, оператора електронного майданчика, через який подається заява на участь у приватизації;</w:t>
      </w:r>
    </w:p>
    <w:p w:rsidR="00532E74" w:rsidRPr="000E0F1E" w:rsidRDefault="00532E74" w:rsidP="00B44C19">
      <w:pPr>
        <w:pStyle w:val="rvps2"/>
        <w:shd w:val="clear" w:color="auto" w:fill="FFFFFF"/>
        <w:spacing w:before="0" w:beforeAutospacing="0" w:after="0" w:afterAutospacing="0"/>
        <w:ind w:left="567" w:firstLine="567"/>
        <w:jc w:val="both"/>
        <w:textAlignment w:val="baseline"/>
        <w:rPr>
          <w:color w:val="000000"/>
          <w:sz w:val="28"/>
          <w:szCs w:val="28"/>
          <w:lang w:val="uk-UA"/>
        </w:rPr>
      </w:pPr>
      <w:r w:rsidRPr="000E0F1E">
        <w:rPr>
          <w:color w:val="000000"/>
          <w:sz w:val="28"/>
          <w:szCs w:val="28"/>
          <w:lang w:val="uk-UA"/>
        </w:rPr>
        <w:t>5) письмова згода потенційного покупця щодо взяття на себе зобов’язань, визначених умовами продажу.</w:t>
      </w:r>
    </w:p>
    <w:p w:rsidR="00532E74" w:rsidRPr="000E0F1E" w:rsidRDefault="00532E74" w:rsidP="00F81B81">
      <w:pPr>
        <w:tabs>
          <w:tab w:val="left" w:pos="6945"/>
          <w:tab w:val="left" w:pos="7050"/>
          <w:tab w:val="left" w:pos="7215"/>
          <w:tab w:val="left" w:pos="7530"/>
          <w:tab w:val="right" w:pos="9638"/>
        </w:tabs>
        <w:ind w:firstLine="567"/>
        <w:jc w:val="both"/>
        <w:rPr>
          <w:sz w:val="28"/>
          <w:szCs w:val="28"/>
          <w:lang w:val="uk-UA"/>
        </w:rPr>
      </w:pPr>
      <w:r w:rsidRPr="000E0F1E">
        <w:rPr>
          <w:b/>
          <w:sz w:val="28"/>
          <w:szCs w:val="28"/>
          <w:lang w:val="uk-UA"/>
        </w:rPr>
        <w:t>3.4.</w:t>
      </w:r>
      <w:r w:rsidRPr="000E0F1E">
        <w:rPr>
          <w:sz w:val="28"/>
          <w:szCs w:val="28"/>
          <w:lang w:val="uk-UA"/>
        </w:rPr>
        <w:t xml:space="preserve"> За результатом проведення аукціону, здійснюється  продаж об’єкта нерухомого майна комунальної власності незавершена будівництвом будівля хірургічного комплексу , загальною площею 2606,38 кв.м, що знаходиться за адресою : Київська область, смт Баришівка, вул.Київський шлях,126/1 , без земельної ділянки. </w:t>
      </w:r>
    </w:p>
    <w:p w:rsidR="00532E74" w:rsidRPr="000E0F1E" w:rsidRDefault="00532E74" w:rsidP="00B44C19">
      <w:pPr>
        <w:tabs>
          <w:tab w:val="left" w:pos="6945"/>
          <w:tab w:val="left" w:pos="7050"/>
          <w:tab w:val="left" w:pos="7215"/>
          <w:tab w:val="left" w:pos="7530"/>
          <w:tab w:val="right" w:pos="9638"/>
        </w:tabs>
        <w:ind w:firstLine="567"/>
        <w:jc w:val="both"/>
        <w:rPr>
          <w:b/>
          <w:sz w:val="28"/>
          <w:szCs w:val="28"/>
          <w:lang w:val="uk-UA"/>
        </w:rPr>
      </w:pPr>
      <w:r w:rsidRPr="000E0F1E">
        <w:rPr>
          <w:b/>
          <w:sz w:val="28"/>
          <w:szCs w:val="28"/>
          <w:lang w:val="uk-UA"/>
        </w:rPr>
        <w:t xml:space="preserve">3.5. </w:t>
      </w:r>
      <w:r w:rsidRPr="000E0F1E">
        <w:rPr>
          <w:sz w:val="28"/>
          <w:szCs w:val="28"/>
          <w:lang w:val="uk-UA"/>
        </w:rPr>
        <w:t xml:space="preserve">З моменту переходу права власності на об’єкт приватизації покупець, який придбав об’єкт малої приватизації, зобов’язаний виконати всі умови договору купівлі-продажу об’єкта приватизації, </w:t>
      </w:r>
      <w:r w:rsidRPr="000E0F1E">
        <w:rPr>
          <w:i/>
          <w:sz w:val="28"/>
          <w:szCs w:val="28"/>
          <w:lang w:val="uk-UA"/>
        </w:rPr>
        <w:t>(у відповідності до ст.26 ЗУ «Про приватизацію державного і комунального майна»).</w:t>
      </w:r>
    </w:p>
    <w:p w:rsidR="00532E74" w:rsidRPr="000E0F1E" w:rsidRDefault="00532E74" w:rsidP="00B44C19">
      <w:pPr>
        <w:pStyle w:val="BodyText"/>
        <w:spacing w:after="0"/>
        <w:ind w:firstLine="567"/>
        <w:jc w:val="both"/>
        <w:rPr>
          <w:sz w:val="28"/>
          <w:szCs w:val="28"/>
          <w:lang w:val="uk-UA"/>
        </w:rPr>
      </w:pPr>
      <w:r w:rsidRPr="000E0F1E">
        <w:rPr>
          <w:sz w:val="28"/>
          <w:szCs w:val="28"/>
          <w:lang w:val="uk-UA"/>
        </w:rPr>
        <w:t>Контроль за виконанням умов договору купівлі-продажу, укладеного за результатом проведення аукціону здійснює Баришівська селищна рада.</w:t>
      </w:r>
    </w:p>
    <w:p w:rsidR="00532E74" w:rsidRPr="000E0F1E" w:rsidRDefault="00532E74" w:rsidP="00B44C19">
      <w:pPr>
        <w:pStyle w:val="BodyText"/>
        <w:ind w:firstLine="567"/>
        <w:jc w:val="both"/>
        <w:rPr>
          <w:sz w:val="28"/>
          <w:szCs w:val="28"/>
          <w:lang w:val="uk-UA"/>
        </w:rPr>
      </w:pPr>
      <w:r w:rsidRPr="000E0F1E">
        <w:rPr>
          <w:sz w:val="28"/>
          <w:szCs w:val="28"/>
          <w:lang w:val="uk-UA"/>
        </w:rPr>
        <w:t>Баришівська селищна рада зобов’язана вимагати від нового власника виконання зобов’язань, визначених договором купівлі-продажу об’єкта приватизації, а в разі їх невиконання застосовувати до нього санкції, вид та розмір яких повинно бути відображено у договорі, укладеному за підсумками проведення аукціону.</w:t>
      </w:r>
    </w:p>
    <w:p w:rsidR="00532E74" w:rsidRPr="000E0F1E" w:rsidRDefault="00532E74" w:rsidP="00F81B81">
      <w:pPr>
        <w:pStyle w:val="BodyText"/>
        <w:ind w:firstLine="567"/>
        <w:jc w:val="both"/>
        <w:rPr>
          <w:sz w:val="28"/>
          <w:szCs w:val="28"/>
          <w:lang w:val="uk-UA"/>
        </w:rPr>
      </w:pPr>
    </w:p>
    <w:p w:rsidR="00532E74" w:rsidRPr="000E0F1E" w:rsidRDefault="00532E74" w:rsidP="00F81B81">
      <w:pPr>
        <w:pStyle w:val="BodyText"/>
        <w:ind w:firstLine="567"/>
        <w:jc w:val="both"/>
        <w:rPr>
          <w:sz w:val="28"/>
          <w:szCs w:val="28"/>
          <w:lang w:val="uk-UA"/>
        </w:rPr>
      </w:pP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r w:rsidRPr="000E0F1E">
        <w:rPr>
          <w:sz w:val="28"/>
          <w:szCs w:val="28"/>
          <w:lang w:val="uk-UA"/>
        </w:rPr>
        <w:t xml:space="preserve">Голова аукціонної комісії:                                      </w:t>
      </w: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r w:rsidRPr="000E0F1E">
        <w:rPr>
          <w:sz w:val="28"/>
          <w:szCs w:val="28"/>
          <w:lang w:val="uk-UA"/>
        </w:rPr>
        <w:t xml:space="preserve">Гордієнко Віталій Миколайович – </w:t>
      </w: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r w:rsidRPr="000E0F1E">
        <w:rPr>
          <w:sz w:val="28"/>
          <w:szCs w:val="28"/>
          <w:lang w:val="uk-UA"/>
        </w:rPr>
        <w:t>Секретар аукціонної комісії:  </w:t>
      </w: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r w:rsidRPr="000E0F1E">
        <w:rPr>
          <w:sz w:val="28"/>
          <w:szCs w:val="28"/>
          <w:lang w:val="uk-UA"/>
        </w:rPr>
        <w:t xml:space="preserve">Дибка Тетяна Миколаївна                                </w:t>
      </w: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r w:rsidRPr="000E0F1E">
        <w:rPr>
          <w:sz w:val="28"/>
          <w:szCs w:val="28"/>
          <w:lang w:val="uk-UA"/>
        </w:rPr>
        <w:t>Члени комісії:   </w:t>
      </w: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r w:rsidRPr="000E0F1E">
        <w:rPr>
          <w:sz w:val="28"/>
          <w:szCs w:val="28"/>
          <w:lang w:val="uk-UA"/>
        </w:rPr>
        <w:t>Шовть Юрій Анатолійович –</w:t>
      </w: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r w:rsidRPr="000E0F1E">
        <w:rPr>
          <w:sz w:val="28"/>
          <w:szCs w:val="28"/>
          <w:lang w:val="uk-UA"/>
        </w:rPr>
        <w:t xml:space="preserve">Слухай Надія Михайлівна – </w:t>
      </w: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r w:rsidRPr="000E0F1E">
        <w:rPr>
          <w:sz w:val="28"/>
          <w:szCs w:val="28"/>
          <w:lang w:val="uk-UA"/>
        </w:rPr>
        <w:t xml:space="preserve">Братко Ігор Володимирович – </w:t>
      </w: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r w:rsidRPr="000E0F1E">
        <w:rPr>
          <w:sz w:val="28"/>
          <w:szCs w:val="28"/>
          <w:lang w:val="uk-UA"/>
        </w:rPr>
        <w:t xml:space="preserve">Галушко Наталія Олександрівна – </w:t>
      </w:r>
    </w:p>
    <w:p w:rsidR="00532E74" w:rsidRPr="000E0F1E" w:rsidRDefault="00532E74" w:rsidP="003B27F7">
      <w:pPr>
        <w:pStyle w:val="NormalWeb"/>
        <w:shd w:val="clear" w:color="auto" w:fill="FBFBFB"/>
        <w:spacing w:before="0" w:beforeAutospacing="0" w:after="0" w:afterAutospacing="0" w:line="285" w:lineRule="atLeast"/>
        <w:jc w:val="both"/>
        <w:rPr>
          <w:sz w:val="28"/>
          <w:szCs w:val="28"/>
          <w:lang w:val="uk-UA"/>
        </w:rPr>
      </w:pPr>
      <w:r w:rsidRPr="000E0F1E">
        <w:rPr>
          <w:sz w:val="28"/>
          <w:szCs w:val="28"/>
          <w:lang w:val="uk-UA"/>
        </w:rPr>
        <w:t>Шуляк Юрій Григорович -                                                       </w:t>
      </w:r>
    </w:p>
    <w:p w:rsidR="00532E74" w:rsidRPr="000E0F1E" w:rsidRDefault="00532E74" w:rsidP="003B27F7">
      <w:pPr>
        <w:pStyle w:val="NormalWeb"/>
        <w:shd w:val="clear" w:color="auto" w:fill="FBFBFB"/>
        <w:spacing w:before="225" w:beforeAutospacing="0" w:after="225" w:afterAutospacing="0" w:line="285" w:lineRule="atLeast"/>
        <w:jc w:val="both"/>
        <w:rPr>
          <w:sz w:val="28"/>
          <w:szCs w:val="28"/>
          <w:lang w:val="uk-UA"/>
        </w:rPr>
      </w:pPr>
      <w:r w:rsidRPr="000E0F1E">
        <w:rPr>
          <w:sz w:val="28"/>
          <w:szCs w:val="28"/>
          <w:lang w:val="uk-UA"/>
        </w:rPr>
        <w:t> </w:t>
      </w:r>
    </w:p>
    <w:sectPr w:rsidR="00532E74" w:rsidRPr="000E0F1E" w:rsidSect="00150B2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514"/>
    <w:multiLevelType w:val="multilevel"/>
    <w:tmpl w:val="151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F6FCE"/>
    <w:multiLevelType w:val="multilevel"/>
    <w:tmpl w:val="011CCA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7AE59FD"/>
    <w:multiLevelType w:val="multilevel"/>
    <w:tmpl w:val="FD52DD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2684796"/>
    <w:multiLevelType w:val="multilevel"/>
    <w:tmpl w:val="244E43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2AB5CBA"/>
    <w:multiLevelType w:val="multilevel"/>
    <w:tmpl w:val="4800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C67D8D"/>
    <w:multiLevelType w:val="multilevel"/>
    <w:tmpl w:val="9AA059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09B0307"/>
    <w:multiLevelType w:val="hybridMultilevel"/>
    <w:tmpl w:val="8D6A951C"/>
    <w:lvl w:ilvl="0" w:tplc="C56C4376">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5B54251"/>
    <w:multiLevelType w:val="multilevel"/>
    <w:tmpl w:val="BE7070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3574661"/>
    <w:multiLevelType w:val="multilevel"/>
    <w:tmpl w:val="74266A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08205CF"/>
    <w:multiLevelType w:val="multilevel"/>
    <w:tmpl w:val="FEA484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D3E12B0"/>
    <w:multiLevelType w:val="multilevel"/>
    <w:tmpl w:val="1FDA6C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8"/>
  </w:num>
  <w:num w:numId="3">
    <w:abstractNumId w:val="9"/>
  </w:num>
  <w:num w:numId="4">
    <w:abstractNumId w:val="0"/>
  </w:num>
  <w:num w:numId="5">
    <w:abstractNumId w:val="2"/>
  </w:num>
  <w:num w:numId="6">
    <w:abstractNumId w:val="10"/>
  </w:num>
  <w:num w:numId="7">
    <w:abstractNumId w:val="1"/>
  </w:num>
  <w:num w:numId="8">
    <w:abstractNumId w:val="4"/>
  </w:num>
  <w:num w:numId="9">
    <w:abstractNumId w:val="3"/>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2037"/>
    <w:rsid w:val="00087321"/>
    <w:rsid w:val="000D1054"/>
    <w:rsid w:val="000E0F1E"/>
    <w:rsid w:val="000F7A0B"/>
    <w:rsid w:val="00150B22"/>
    <w:rsid w:val="00184702"/>
    <w:rsid w:val="00192AFF"/>
    <w:rsid w:val="001C7930"/>
    <w:rsid w:val="001D286C"/>
    <w:rsid w:val="001E210A"/>
    <w:rsid w:val="001E3EEB"/>
    <w:rsid w:val="00260F6D"/>
    <w:rsid w:val="002B27E3"/>
    <w:rsid w:val="002C082F"/>
    <w:rsid w:val="003534E6"/>
    <w:rsid w:val="00381216"/>
    <w:rsid w:val="003B27F7"/>
    <w:rsid w:val="004E275A"/>
    <w:rsid w:val="00532E74"/>
    <w:rsid w:val="00576620"/>
    <w:rsid w:val="005B0672"/>
    <w:rsid w:val="005D5AD1"/>
    <w:rsid w:val="00630470"/>
    <w:rsid w:val="00634E8C"/>
    <w:rsid w:val="006E4EB0"/>
    <w:rsid w:val="00754CE5"/>
    <w:rsid w:val="007E060C"/>
    <w:rsid w:val="007E63A0"/>
    <w:rsid w:val="00801B94"/>
    <w:rsid w:val="00873BF3"/>
    <w:rsid w:val="008C6145"/>
    <w:rsid w:val="008E64E1"/>
    <w:rsid w:val="00940D5F"/>
    <w:rsid w:val="009624AD"/>
    <w:rsid w:val="009839D3"/>
    <w:rsid w:val="009D0EB0"/>
    <w:rsid w:val="009D2CE7"/>
    <w:rsid w:val="00A14667"/>
    <w:rsid w:val="00A3170F"/>
    <w:rsid w:val="00A9567F"/>
    <w:rsid w:val="00B06988"/>
    <w:rsid w:val="00B15626"/>
    <w:rsid w:val="00B44C19"/>
    <w:rsid w:val="00B478EA"/>
    <w:rsid w:val="00B823B8"/>
    <w:rsid w:val="00BD6584"/>
    <w:rsid w:val="00C82304"/>
    <w:rsid w:val="00CA2037"/>
    <w:rsid w:val="00D243FB"/>
    <w:rsid w:val="00D93F2A"/>
    <w:rsid w:val="00DC27B9"/>
    <w:rsid w:val="00E664E4"/>
    <w:rsid w:val="00EB7DCE"/>
    <w:rsid w:val="00EE47E8"/>
    <w:rsid w:val="00F81B81"/>
    <w:rsid w:val="00F8328D"/>
    <w:rsid w:val="00F97CC6"/>
    <w:rsid w:val="00FA1CD9"/>
    <w:rsid w:val="00FB4EBA"/>
    <w:rsid w:val="00FD34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3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2037"/>
    <w:pPr>
      <w:spacing w:before="100" w:beforeAutospacing="1" w:after="100" w:afterAutospacing="1"/>
    </w:pPr>
  </w:style>
  <w:style w:type="character" w:customStyle="1" w:styleId="apple-converted-space">
    <w:name w:val="apple-converted-space"/>
    <w:basedOn w:val="DefaultParagraphFont"/>
    <w:uiPriority w:val="99"/>
    <w:rsid w:val="00CA2037"/>
    <w:rPr>
      <w:rFonts w:cs="Times New Roman"/>
    </w:rPr>
  </w:style>
  <w:style w:type="character" w:styleId="Hyperlink">
    <w:name w:val="Hyperlink"/>
    <w:basedOn w:val="DefaultParagraphFont"/>
    <w:uiPriority w:val="99"/>
    <w:rsid w:val="00CA2037"/>
    <w:rPr>
      <w:rFonts w:cs="Times New Roman"/>
      <w:color w:val="0000FF"/>
      <w:u w:val="single"/>
    </w:rPr>
  </w:style>
  <w:style w:type="paragraph" w:styleId="BodyText">
    <w:name w:val="Body Text"/>
    <w:basedOn w:val="Normal"/>
    <w:link w:val="BodyTextChar"/>
    <w:uiPriority w:val="99"/>
    <w:rsid w:val="00FD343F"/>
    <w:pPr>
      <w:spacing w:after="120"/>
    </w:pPr>
  </w:style>
  <w:style w:type="character" w:customStyle="1" w:styleId="BodyTextChar">
    <w:name w:val="Body Text Char"/>
    <w:basedOn w:val="DefaultParagraphFont"/>
    <w:link w:val="BodyText"/>
    <w:uiPriority w:val="99"/>
    <w:locked/>
    <w:rsid w:val="00FD343F"/>
    <w:rPr>
      <w:rFonts w:eastAsia="Times New Roman" w:cs="Times New Roman"/>
      <w:sz w:val="24"/>
      <w:szCs w:val="24"/>
      <w:lang w:val="ru-RU" w:eastAsia="ru-RU" w:bidi="ar-SA"/>
    </w:rPr>
  </w:style>
  <w:style w:type="paragraph" w:customStyle="1" w:styleId="rvps2">
    <w:name w:val="rvps2"/>
    <w:basedOn w:val="Normal"/>
    <w:uiPriority w:val="99"/>
    <w:rsid w:val="00FD343F"/>
    <w:pPr>
      <w:spacing w:before="100" w:beforeAutospacing="1" w:after="100" w:afterAutospacing="1"/>
    </w:pPr>
  </w:style>
  <w:style w:type="table" w:styleId="TableGrid">
    <w:name w:val="Table Grid"/>
    <w:basedOn w:val="TableNormal"/>
    <w:uiPriority w:val="99"/>
    <w:rsid w:val="00801B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0525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14</Pages>
  <Words>4602</Words>
  <Characters>26236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1</dc:creator>
  <cp:keywords/>
  <dc:description/>
  <cp:lastModifiedBy>1</cp:lastModifiedBy>
  <cp:revision>9</cp:revision>
  <cp:lastPrinted>2020-09-03T11:07:00Z</cp:lastPrinted>
  <dcterms:created xsi:type="dcterms:W3CDTF">2020-08-18T06:31:00Z</dcterms:created>
  <dcterms:modified xsi:type="dcterms:W3CDTF">2020-09-03T11:07:00Z</dcterms:modified>
</cp:coreProperties>
</file>