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17" w:rsidRDefault="00535717" w:rsidP="0053571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noProof/>
          <w:color w:val="008080"/>
          <w:sz w:val="28"/>
          <w:szCs w:val="28"/>
          <w:lang w:val="uk-UA"/>
        </w:rPr>
      </w:pPr>
      <w:r>
        <w:rPr>
          <w:b/>
          <w:noProof/>
          <w:color w:val="008080"/>
          <w:sz w:val="28"/>
          <w:szCs w:val="28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17" w:rsidRDefault="00535717" w:rsidP="0053571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Баришівська  селищна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рада</w:t>
      </w:r>
    </w:p>
    <w:p w:rsidR="00535717" w:rsidRDefault="00535717" w:rsidP="005357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Баришівського  району</w:t>
      </w:r>
      <w:proofErr w:type="gramEnd"/>
    </w:p>
    <w:p w:rsidR="00535717" w:rsidRDefault="00535717" w:rsidP="00535717">
      <w:pPr>
        <w:jc w:val="center"/>
        <w:rPr>
          <w:b/>
          <w:bCs/>
          <w:sz w:val="28"/>
          <w:szCs w:val="22"/>
        </w:rPr>
      </w:pPr>
      <w:proofErr w:type="gramStart"/>
      <w:r>
        <w:rPr>
          <w:b/>
          <w:bCs/>
          <w:sz w:val="28"/>
        </w:rPr>
        <w:t>Київської  області</w:t>
      </w:r>
      <w:proofErr w:type="gramEnd"/>
    </w:p>
    <w:p w:rsidR="00535717" w:rsidRDefault="00535717" w:rsidP="00535717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VII</w:t>
      </w:r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скликання</w:t>
      </w:r>
      <w:proofErr w:type="spellEnd"/>
    </w:p>
    <w:p w:rsidR="00535717" w:rsidRDefault="00535717" w:rsidP="00535717">
      <w:pPr>
        <w:jc w:val="center"/>
        <w:rPr>
          <w:b/>
        </w:rPr>
      </w:pPr>
    </w:p>
    <w:p w:rsidR="00535717" w:rsidRDefault="00535717" w:rsidP="00535717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І Ш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</w:t>
      </w:r>
    </w:p>
    <w:p w:rsidR="00535717" w:rsidRDefault="00535717" w:rsidP="00535717">
      <w:pPr>
        <w:jc w:val="center"/>
        <w:rPr>
          <w:noProof/>
          <w:color w:val="008080"/>
          <w:sz w:val="28"/>
          <w:szCs w:val="28"/>
        </w:rPr>
      </w:pPr>
    </w:p>
    <w:p w:rsidR="00535717" w:rsidRPr="00535717" w:rsidRDefault="00535717" w:rsidP="00535717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.08.2020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1372-30-07</w:t>
      </w:r>
    </w:p>
    <w:p w:rsidR="00535717" w:rsidRDefault="00535717" w:rsidP="0053571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Cs/>
          <w:sz w:val="28"/>
          <w:szCs w:val="28"/>
          <w:lang w:val="uk-UA"/>
        </w:rPr>
      </w:pPr>
    </w:p>
    <w:p w:rsidR="00535717" w:rsidRDefault="00535717" w:rsidP="0053571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змін до рішення </w:t>
      </w:r>
      <w:proofErr w:type="spellStart"/>
      <w:r>
        <w:rPr>
          <w:bCs/>
          <w:sz w:val="28"/>
          <w:szCs w:val="28"/>
          <w:lang w:val="uk-UA"/>
        </w:rPr>
        <w:t>Баришівської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від 20.05.2020 №1142-25-07 «Про затвердження Положення про комісію з питань техногенно – екологічної безпеки та надзвичайних ситуацій </w:t>
      </w:r>
      <w:proofErr w:type="spellStart"/>
      <w:r>
        <w:rPr>
          <w:bCs/>
          <w:sz w:val="28"/>
          <w:szCs w:val="28"/>
          <w:lang w:val="uk-UA"/>
        </w:rPr>
        <w:t>Баришівської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Баришівського району Київської області і її посадового складу».</w:t>
      </w:r>
    </w:p>
    <w:p w:rsidR="00535717" w:rsidRDefault="00535717" w:rsidP="00535717">
      <w:pPr>
        <w:rPr>
          <w:lang w:val="uk-UA"/>
        </w:rPr>
      </w:pPr>
    </w:p>
    <w:p w:rsidR="00535717" w:rsidRDefault="00535717" w:rsidP="00535717">
      <w:pPr>
        <w:rPr>
          <w:lang w:val="uk-UA"/>
        </w:rPr>
      </w:pPr>
    </w:p>
    <w:p w:rsidR="00535717" w:rsidRDefault="00535717" w:rsidP="00535717">
      <w:pPr>
        <w:ind w:firstLine="709"/>
        <w:jc w:val="both"/>
        <w:rPr>
          <w:sz w:val="28"/>
          <w:szCs w:val="20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Керуючись ст. 26 Закону України "Про місцеве самоврядування в Україні»,  враховуючи рішення  виконавчого комітету селищної ради від 30.04.2020 № 121 «Про створення комісії з питань техногенно-екологічної безпеки та надзвичайних ситуацій </w:t>
      </w:r>
      <w:proofErr w:type="spellStart"/>
      <w:r>
        <w:rPr>
          <w:bCs/>
          <w:sz w:val="28"/>
          <w:szCs w:val="28"/>
          <w:lang w:val="uk-UA" w:eastAsia="ar-SA"/>
        </w:rPr>
        <w:t>Баришівської</w:t>
      </w:r>
      <w:proofErr w:type="spellEnd"/>
      <w:r>
        <w:rPr>
          <w:bCs/>
          <w:sz w:val="28"/>
          <w:szCs w:val="28"/>
          <w:lang w:val="uk-UA" w:eastAsia="ar-SA"/>
        </w:rPr>
        <w:t xml:space="preserve"> селищної ради Баришівського району Київської області» та рішення селищної ради від 20.05.2020 №1142-25-07 «Про затвердження Положення про комісію з питань техногенно – екологічної безпеки та надзвичайних ситуацій </w:t>
      </w:r>
      <w:proofErr w:type="spellStart"/>
      <w:r>
        <w:rPr>
          <w:bCs/>
          <w:sz w:val="28"/>
          <w:szCs w:val="28"/>
          <w:lang w:val="uk-UA" w:eastAsia="ar-SA"/>
        </w:rPr>
        <w:t>Баришівської</w:t>
      </w:r>
      <w:proofErr w:type="spellEnd"/>
      <w:r>
        <w:rPr>
          <w:bCs/>
          <w:sz w:val="28"/>
          <w:szCs w:val="28"/>
          <w:lang w:val="uk-UA" w:eastAsia="ar-SA"/>
        </w:rPr>
        <w:t xml:space="preserve"> селищної ради Баришівського району Київської області і її посадового складу» та  , </w:t>
      </w:r>
      <w:r>
        <w:rPr>
          <w:sz w:val="28"/>
          <w:szCs w:val="20"/>
          <w:lang w:val="uk-UA" w:eastAsia="ar-SA"/>
        </w:rPr>
        <w:t>Баришівська селищна рада в и р і ш и л а:</w:t>
      </w:r>
    </w:p>
    <w:p w:rsidR="00535717" w:rsidRDefault="00535717" w:rsidP="0053571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  <w:sz w:val="28"/>
          <w:szCs w:val="28"/>
          <w:lang w:val="uk-UA"/>
        </w:rPr>
      </w:pPr>
      <w:r>
        <w:rPr>
          <w:sz w:val="28"/>
          <w:szCs w:val="20"/>
          <w:lang w:val="uk-UA" w:eastAsia="ar-SA"/>
        </w:rPr>
        <w:t xml:space="preserve">1. </w:t>
      </w:r>
      <w:proofErr w:type="spellStart"/>
      <w:r>
        <w:rPr>
          <w:sz w:val="28"/>
          <w:szCs w:val="20"/>
          <w:lang w:val="uk-UA" w:eastAsia="ar-SA"/>
        </w:rPr>
        <w:t>Внести</w:t>
      </w:r>
      <w:proofErr w:type="spellEnd"/>
      <w:r>
        <w:rPr>
          <w:sz w:val="28"/>
          <w:szCs w:val="20"/>
          <w:lang w:val="uk-UA" w:eastAsia="ar-SA"/>
        </w:rPr>
        <w:t xml:space="preserve"> зміни до рішення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Баришівської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від 20.05.2020 №1142-25-07 «Про затвердження Положення про комісію з питань техногенно – екологічної безпеки та надзвичайних ситуацій </w:t>
      </w:r>
      <w:proofErr w:type="spellStart"/>
      <w:r>
        <w:rPr>
          <w:bCs/>
          <w:sz w:val="28"/>
          <w:szCs w:val="28"/>
          <w:lang w:val="uk-UA"/>
        </w:rPr>
        <w:t>Баришівської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Баришівського району Київської області і її посадового складу», а саме: </w:t>
      </w:r>
    </w:p>
    <w:p w:rsidR="00535717" w:rsidRDefault="00535717" w:rsidP="0053571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п.6 Положення доповнити абзацом наступного змісту «За письмовим дорученням відсутнього члена комісії, голова комісії за погодженням секретаріату на час поточного засідання комісії затверджує нову посадову особу, яка має право приймати участь у голосуванні питань порядку денного комісії замість відсутнього члена комісії.»</w:t>
      </w:r>
    </w:p>
    <w:p w:rsidR="00535717" w:rsidRDefault="00535717" w:rsidP="00535717">
      <w:pPr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2. Контроль за </w:t>
      </w:r>
      <w:r>
        <w:rPr>
          <w:sz w:val="28"/>
          <w:lang w:val="uk-UA"/>
        </w:rPr>
        <w:t xml:space="preserve">виконанням цього рішення покласти на </w:t>
      </w:r>
      <w:r>
        <w:rPr>
          <w:sz w:val="28"/>
          <w:szCs w:val="26"/>
          <w:lang w:val="uk-UA"/>
        </w:rPr>
        <w:t>постійну комісію з питань комунальної власності, житлово-комунального господарства, благоустрою, будівництва, архітектури та енергозбереження.</w:t>
      </w:r>
    </w:p>
    <w:p w:rsidR="00535717" w:rsidRDefault="00535717" w:rsidP="00535717">
      <w:pPr>
        <w:jc w:val="both"/>
        <w:rPr>
          <w:rStyle w:val="rvts23"/>
        </w:rPr>
      </w:pPr>
    </w:p>
    <w:p w:rsidR="00535717" w:rsidRDefault="00535717" w:rsidP="00535717">
      <w:pPr>
        <w:jc w:val="both"/>
        <w:rPr>
          <w:rStyle w:val="rvts23"/>
          <w:sz w:val="28"/>
          <w:lang w:val="uk-UA"/>
        </w:rPr>
      </w:pPr>
    </w:p>
    <w:p w:rsidR="00535717" w:rsidRDefault="00535717" w:rsidP="00535717">
      <w:pPr>
        <w:rPr>
          <w:bCs/>
          <w:szCs w:val="28"/>
          <w:lang w:eastAsia="ar-SA"/>
        </w:rPr>
      </w:pPr>
      <w:r>
        <w:rPr>
          <w:rStyle w:val="rvts23"/>
          <w:sz w:val="28"/>
          <w:lang w:val="uk-UA"/>
        </w:rPr>
        <w:t xml:space="preserve">Селищний голова </w:t>
      </w:r>
      <w:r>
        <w:rPr>
          <w:rStyle w:val="rvts23"/>
          <w:sz w:val="28"/>
          <w:lang w:val="uk-UA"/>
        </w:rPr>
        <w:tab/>
      </w:r>
      <w:r>
        <w:rPr>
          <w:rStyle w:val="rvts23"/>
          <w:sz w:val="28"/>
          <w:lang w:val="uk-UA"/>
        </w:rPr>
        <w:tab/>
      </w:r>
      <w:r>
        <w:rPr>
          <w:rStyle w:val="rvts23"/>
          <w:sz w:val="28"/>
          <w:lang w:val="uk-UA"/>
        </w:rPr>
        <w:tab/>
      </w:r>
      <w:r>
        <w:rPr>
          <w:rStyle w:val="rvts23"/>
          <w:sz w:val="28"/>
          <w:lang w:val="uk-UA"/>
        </w:rPr>
        <w:tab/>
      </w:r>
      <w:r>
        <w:rPr>
          <w:rStyle w:val="rvts23"/>
          <w:sz w:val="28"/>
          <w:lang w:val="uk-UA"/>
        </w:rPr>
        <w:tab/>
        <w:t xml:space="preserve">    Олександр ВАРЕНІЧЕНКО</w:t>
      </w:r>
    </w:p>
    <w:p w:rsidR="0094755D" w:rsidRDefault="0094755D"/>
    <w:sectPr w:rsidR="0094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5D"/>
    <w:rsid w:val="00535717"/>
    <w:rsid w:val="0094755D"/>
    <w:rsid w:val="009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6FA5-26C5-41BD-9825-50D2D9C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71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3571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nhideWhenUsed/>
    <w:qFormat/>
    <w:rsid w:val="005357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5357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7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357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35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5357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535717"/>
    <w:pPr>
      <w:spacing w:before="100" w:beforeAutospacing="1" w:after="100" w:afterAutospacing="1"/>
    </w:pPr>
  </w:style>
  <w:style w:type="character" w:customStyle="1" w:styleId="rvts23">
    <w:name w:val="rvts23"/>
    <w:rsid w:val="00535717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5357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2020-08-29T08:36:00Z</cp:lastPrinted>
  <dcterms:created xsi:type="dcterms:W3CDTF">2020-08-29T08:35:00Z</dcterms:created>
  <dcterms:modified xsi:type="dcterms:W3CDTF">2020-08-29T08:37:00Z</dcterms:modified>
</cp:coreProperties>
</file>