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A9" w:rsidRPr="004469A9" w:rsidRDefault="004469A9" w:rsidP="004469A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val="uk-UA" w:eastAsia="ru-RU"/>
        </w:rPr>
      </w:pPr>
      <w:r w:rsidRPr="004469A9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A9" w:rsidRPr="004469A9" w:rsidRDefault="004469A9" w:rsidP="004469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ru-RU"/>
        </w:rPr>
      </w:pPr>
      <w:proofErr w:type="spellStart"/>
      <w:r w:rsidRPr="004469A9">
        <w:rPr>
          <w:rFonts w:ascii="Times New Roman" w:eastAsia="Calibri" w:hAnsi="Times New Roman" w:cs="Times New Roman"/>
          <w:b/>
          <w:bCs/>
          <w:sz w:val="36"/>
          <w:szCs w:val="24"/>
          <w:lang w:val="uk-UA" w:eastAsia="ru-RU"/>
        </w:rPr>
        <w:t>Баришівська</w:t>
      </w:r>
      <w:proofErr w:type="spellEnd"/>
      <w:r w:rsidRPr="004469A9">
        <w:rPr>
          <w:rFonts w:ascii="Times New Roman" w:eastAsia="Calibri" w:hAnsi="Times New Roman" w:cs="Times New Roman"/>
          <w:b/>
          <w:bCs/>
          <w:sz w:val="36"/>
          <w:szCs w:val="24"/>
          <w:lang w:val="uk-UA" w:eastAsia="ru-RU"/>
        </w:rPr>
        <w:t xml:space="preserve">  селищна  рада</w:t>
      </w:r>
    </w:p>
    <w:p w:rsidR="004469A9" w:rsidRPr="004469A9" w:rsidRDefault="004469A9" w:rsidP="004469A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4469A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Баришівського</w:t>
      </w:r>
      <w:proofErr w:type="spellEnd"/>
      <w:r w:rsidRPr="004469A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району</w:t>
      </w:r>
    </w:p>
    <w:p w:rsidR="004469A9" w:rsidRPr="004469A9" w:rsidRDefault="004469A9" w:rsidP="0044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69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4469A9" w:rsidRPr="004469A9" w:rsidRDefault="004469A9" w:rsidP="0044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69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4469A9" w:rsidRPr="004469A9" w:rsidRDefault="004469A9" w:rsidP="0044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4469A9" w:rsidRPr="004469A9" w:rsidRDefault="004469A9" w:rsidP="004469A9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4469A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4469A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4469A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Я                                                                                                </w:t>
      </w:r>
    </w:p>
    <w:p w:rsidR="004469A9" w:rsidRPr="004469A9" w:rsidRDefault="004469A9" w:rsidP="0044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A9" w:rsidRDefault="004469A9" w:rsidP="0044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16.07 2020                                                                                                 № </w:t>
      </w:r>
      <w:proofErr w:type="spellStart"/>
      <w:r w:rsidRPr="00446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446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469A9" w:rsidRDefault="004469A9" w:rsidP="0044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9A9" w:rsidRDefault="004469A9" w:rsidP="004469A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організацію виїзної ( виносної ) торгівлі </w:t>
      </w:r>
    </w:p>
    <w:p w:rsidR="004469A9" w:rsidRDefault="004469A9" w:rsidP="004469A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населених пунктах </w:t>
      </w:r>
      <w:proofErr w:type="spellStart"/>
      <w:r w:rsidRPr="00446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446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:rsidR="004469A9" w:rsidRDefault="004469A9" w:rsidP="004469A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9A9" w:rsidRDefault="004469A9" w:rsidP="004469A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Відповідно до ст. </w:t>
      </w:r>
      <w:r w:rsidR="003C3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469A9">
        <w:rPr>
          <w:rFonts w:ascii="Times New Roman" w:hAnsi="Times New Roman" w:cs="Times New Roman"/>
          <w:sz w:val="28"/>
          <w:szCs w:val="28"/>
          <w:lang w:val="uk-UA"/>
        </w:rPr>
        <w:t xml:space="preserve">аконів України «Про захист прав споживачів», «Про забезпечення санітарного та епідемічного благополуччя населення», «Про основні принципи та вимоги до безпечності та якості харчових продуктів», Правил роботи </w:t>
      </w:r>
      <w:proofErr w:type="spellStart"/>
      <w:r w:rsidRPr="004469A9">
        <w:rPr>
          <w:rFonts w:ascii="Times New Roman" w:hAnsi="Times New Roman" w:cs="Times New Roman"/>
          <w:sz w:val="28"/>
          <w:szCs w:val="28"/>
          <w:lang w:val="uk-UA"/>
        </w:rPr>
        <w:t>дрібнороздрібної</w:t>
      </w:r>
      <w:proofErr w:type="spellEnd"/>
      <w:r w:rsidRPr="004469A9"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торговельної мережі, затверджених наказом Міністерства зовнішніх економічних </w:t>
      </w:r>
      <w:proofErr w:type="spellStart"/>
      <w:r w:rsidRPr="004469A9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4469A9">
        <w:rPr>
          <w:rFonts w:ascii="Times New Roman" w:hAnsi="Times New Roman" w:cs="Times New Roman"/>
          <w:sz w:val="28"/>
          <w:szCs w:val="28"/>
          <w:lang w:val="uk-UA"/>
        </w:rPr>
        <w:t xml:space="preserve"> і торг</w:t>
      </w:r>
      <w:r>
        <w:rPr>
          <w:rFonts w:ascii="Times New Roman" w:hAnsi="Times New Roman" w:cs="Times New Roman"/>
          <w:sz w:val="28"/>
          <w:szCs w:val="28"/>
          <w:lang w:val="uk-UA"/>
        </w:rPr>
        <w:t>івлі України від 08.07.96 №369</w:t>
      </w:r>
      <w:r w:rsidRPr="004469A9">
        <w:rPr>
          <w:rFonts w:ascii="Times New Roman" w:hAnsi="Times New Roman" w:cs="Times New Roman"/>
          <w:sz w:val="28"/>
          <w:szCs w:val="28"/>
          <w:lang w:val="uk-UA"/>
        </w:rPr>
        <w:t>, Порядку провадження торговельної діяльності та правил торговельного обслуговування населення, затвердженого постановою Кабінету Міністрів України № 833 від 15.06.2006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метою упорядкування питання здійснення виїзної (виносної) торгівлі в населених пунктах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виконавчий комітет селищної ради</w:t>
      </w:r>
    </w:p>
    <w:p w:rsidR="004469A9" w:rsidRDefault="004469A9" w:rsidP="004469A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в :</w:t>
      </w:r>
    </w:p>
    <w:p w:rsidR="004469A9" w:rsidRDefault="004469A9" w:rsidP="004469A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9A9" w:rsidRPr="004469A9" w:rsidRDefault="004469A9" w:rsidP="004469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4469A9">
        <w:rPr>
          <w:rFonts w:ascii="Times New Roman" w:hAnsi="Times New Roman" w:cs="Times New Roman"/>
          <w:sz w:val="28"/>
          <w:szCs w:val="28"/>
          <w:lang w:val="uk-UA"/>
        </w:rPr>
        <w:t>Поло</w:t>
      </w:r>
      <w:proofErr w:type="spellStart"/>
      <w:r w:rsidRPr="004469A9">
        <w:rPr>
          <w:rFonts w:ascii="Times New Roman" w:hAnsi="Times New Roman" w:cs="Times New Roman"/>
          <w:sz w:val="28"/>
          <w:szCs w:val="28"/>
        </w:rPr>
        <w:t>ження</w:t>
      </w:r>
      <w:proofErr w:type="spellEnd"/>
      <w:r w:rsidRPr="004469A9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4469A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46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9A9">
        <w:rPr>
          <w:rFonts w:ascii="Times New Roman" w:hAnsi="Times New Roman" w:cs="Times New Roman"/>
          <w:sz w:val="28"/>
          <w:szCs w:val="28"/>
        </w:rPr>
        <w:t>виїзної</w:t>
      </w:r>
      <w:proofErr w:type="spellEnd"/>
      <w:r w:rsidRPr="004469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69A9">
        <w:rPr>
          <w:rFonts w:ascii="Times New Roman" w:hAnsi="Times New Roman" w:cs="Times New Roman"/>
          <w:sz w:val="28"/>
          <w:szCs w:val="28"/>
        </w:rPr>
        <w:t>виносної</w:t>
      </w:r>
      <w:proofErr w:type="spellEnd"/>
      <w:r w:rsidRPr="004469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469A9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4469A9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4469A9" w:rsidRDefault="004469A9" w:rsidP="004469A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69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46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9A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469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69A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46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9A9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4469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69A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46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9A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446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69A9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44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69A9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proofErr w:type="gramEnd"/>
      <w:r w:rsidRPr="004469A9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Pr="004469A9">
        <w:rPr>
          <w:rFonts w:ascii="Times New Roman" w:hAnsi="Times New Roman" w:cs="Times New Roman"/>
          <w:sz w:val="28"/>
          <w:szCs w:val="28"/>
        </w:rPr>
        <w:t xml:space="preserve"> ОТГ</w:t>
      </w:r>
      <w:r>
        <w:rPr>
          <w:rFonts w:ascii="Times New Roman" w:hAnsi="Times New Roman" w:cs="Times New Roman"/>
          <w:sz w:val="28"/>
          <w:szCs w:val="28"/>
          <w:lang w:val="uk-UA"/>
        </w:rPr>
        <w:t>. (Додаток 1. )</w:t>
      </w:r>
    </w:p>
    <w:p w:rsidR="004469A9" w:rsidRDefault="004469A9" w:rsidP="004469A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9A9" w:rsidRDefault="004469A9" w:rsidP="004469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Графік здійснення виїзної ( виносної) торгівлі на території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 Додаток 2. )</w:t>
      </w:r>
    </w:p>
    <w:p w:rsidR="00CE5976" w:rsidRDefault="00CE5976" w:rsidP="004469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селищного голови з питань благоустрою та житлово-комунального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Шовтю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 та виконуючим обов’язки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визначених для здійснення виїзної торгівлі місць контейнерами для сміття.</w:t>
      </w:r>
    </w:p>
    <w:p w:rsidR="00CE5976" w:rsidRPr="004469A9" w:rsidRDefault="00CE5976" w:rsidP="00CE59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селищного голови з питань благоустрою та житлово-комунального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Шовтя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 та виконуючих обов’язки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округів селищної ради.</w:t>
      </w:r>
    </w:p>
    <w:p w:rsidR="004469A9" w:rsidRPr="004469A9" w:rsidRDefault="004469A9" w:rsidP="004469A9">
      <w:pPr>
        <w:pStyle w:val="a3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4C2" w:rsidRDefault="004469A9" w:rsidP="00CE5976">
      <w:pPr>
        <w:spacing w:after="0" w:line="240" w:lineRule="auto"/>
        <w:ind w:firstLine="567"/>
        <w:jc w:val="both"/>
      </w:pPr>
      <w:r w:rsidRPr="00446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Селищний голова      </w:t>
      </w:r>
      <w:r w:rsidR="00F3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46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E5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46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Олександр ВАРЕНІЧЕНКО   </w:t>
      </w:r>
    </w:p>
    <w:sectPr w:rsidR="00C5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42144"/>
    <w:multiLevelType w:val="hybridMultilevel"/>
    <w:tmpl w:val="6CC42A22"/>
    <w:lvl w:ilvl="0" w:tplc="B74C66E8">
      <w:start w:val="1"/>
      <w:numFmt w:val="decimal"/>
      <w:lvlText w:val="%1."/>
      <w:lvlJc w:val="left"/>
      <w:pPr>
        <w:ind w:left="15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" w15:restartNumberingAfterBreak="0">
    <w:nsid w:val="69E40B42"/>
    <w:multiLevelType w:val="hybridMultilevel"/>
    <w:tmpl w:val="906044FA"/>
    <w:lvl w:ilvl="0" w:tplc="8B0AA49C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78"/>
    <w:rsid w:val="003C33A2"/>
    <w:rsid w:val="004469A9"/>
    <w:rsid w:val="00962F78"/>
    <w:rsid w:val="00C514C2"/>
    <w:rsid w:val="00CE5976"/>
    <w:rsid w:val="00F3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44A7"/>
  <w15:chartTrackingRefBased/>
  <w15:docId w15:val="{DF6DE755-B174-44F1-8BB3-89E4C72B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5</cp:revision>
  <dcterms:created xsi:type="dcterms:W3CDTF">2020-07-02T07:06:00Z</dcterms:created>
  <dcterms:modified xsi:type="dcterms:W3CDTF">2020-07-02T07:37:00Z</dcterms:modified>
</cp:coreProperties>
</file>