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6D" w:rsidRDefault="00C9506D" w:rsidP="00C9506D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Додаток 2.</w:t>
      </w:r>
    </w:p>
    <w:p w:rsidR="00C9506D" w:rsidRDefault="00C9506D" w:rsidP="00C9506D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:rsidR="00C9506D" w:rsidRDefault="00C9506D" w:rsidP="00C9506D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C9506D" w:rsidRDefault="00C9506D" w:rsidP="00C9506D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16.07.2020 №</w:t>
      </w:r>
      <w:r w:rsidR="008F3906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170</w:t>
      </w:r>
    </w:p>
    <w:p w:rsidR="00C9506D" w:rsidRDefault="00C9506D" w:rsidP="00C9506D">
      <w:pPr>
        <w:spacing w:after="0" w:line="240" w:lineRule="auto"/>
        <w:ind w:left="-567"/>
        <w:jc w:val="center"/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rvts9"/>
          <w:rFonts w:ascii="Times New Roman" w:hAnsi="Times New Roman" w:cs="Times New Roman"/>
          <w:b/>
          <w:sz w:val="36"/>
          <w:szCs w:val="36"/>
          <w:lang w:val="uk-UA"/>
        </w:rPr>
        <w:t>Баришівська селищна рада оголошує конкурс</w:t>
      </w: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9506D" w:rsidRDefault="00C9506D" w:rsidP="00C9506D">
      <w:pPr>
        <w:spacing w:after="0" w:line="240" w:lineRule="auto"/>
        <w:ind w:left="-567"/>
        <w:jc w:val="center"/>
      </w:pP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>на посаду директора Паришківського навчально-виховного комплексу «загальноосвітня школа І-ІІ ступенів – дитячий садок»</w:t>
      </w:r>
    </w:p>
    <w:p w:rsidR="00C9506D" w:rsidRDefault="00C9506D" w:rsidP="00C9506D">
      <w:pPr>
        <w:spacing w:after="0" w:line="240" w:lineRule="auto"/>
        <w:ind w:left="-709"/>
        <w:jc w:val="both"/>
        <w:rPr>
          <w:rStyle w:val="rvts9"/>
        </w:rPr>
      </w:pPr>
    </w:p>
    <w:p w:rsidR="00C9506D" w:rsidRDefault="00C9506D" w:rsidP="00C9506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>ісцезнаходження закладу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Баришівський район, </w:t>
      </w:r>
    </w:p>
    <w:p w:rsidR="00C9506D" w:rsidRDefault="00C9506D" w:rsidP="00C950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Паришків, вул. Центральна, 38</w:t>
      </w:r>
    </w:p>
    <w:p w:rsidR="00C9506D" w:rsidRPr="00C9506D" w:rsidRDefault="00C9506D" w:rsidP="00C9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0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paryshkiv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nvk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kiev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sch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Pr="00C9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506D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</w:p>
    <w:p w:rsidR="00C9506D" w:rsidRDefault="00C9506D" w:rsidP="00C950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0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506D" w:rsidRDefault="00C9506D" w:rsidP="00C9506D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айменування посади та умови оплати праці</w:t>
      </w:r>
    </w:p>
    <w:p w:rsidR="00C9506D" w:rsidRDefault="00C9506D" w:rsidP="00C9506D">
      <w:p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   директор Паришківського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 – ІІ ступенів  – дитячий садок», посадовий оклад – 5423 грн.</w:t>
      </w:r>
    </w:p>
    <w:p w:rsidR="00C9506D" w:rsidRPr="00C9506D" w:rsidRDefault="00C9506D" w:rsidP="00C9506D">
      <w:pPr>
        <w:spacing w:after="0" w:line="240" w:lineRule="auto"/>
        <w:ind w:left="-567"/>
        <w:jc w:val="both"/>
        <w:rPr>
          <w:rStyle w:val="rvts9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Кваліфікаційні вимоги</w:t>
      </w:r>
    </w:p>
    <w:p w:rsidR="00C9506D" w:rsidRPr="00C9506D" w:rsidRDefault="00C9506D" w:rsidP="00C9506D">
      <w:pPr>
        <w:pStyle w:val="rvps2"/>
        <w:spacing w:before="0" w:beforeAutospacing="0" w:after="0" w:afterAutospacing="0"/>
        <w:ind w:left="-567"/>
        <w:jc w:val="both"/>
        <w:rPr>
          <w:rStyle w:val="rvts0"/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 xml:space="preserve">Відповідно до п. 2 ст. 24 </w:t>
      </w:r>
      <w:hyperlink r:id="rId6" w:tgtFrame="_blank" w:history="1">
        <w:r>
          <w:rPr>
            <w:rStyle w:val="a3"/>
            <w:sz w:val="28"/>
            <w:szCs w:val="28"/>
            <w:lang w:val="uk-UA"/>
          </w:rPr>
          <w:t>Закону України</w:t>
        </w:r>
      </w:hyperlink>
      <w:r>
        <w:rPr>
          <w:sz w:val="28"/>
          <w:szCs w:val="28"/>
          <w:lang w:val="uk-UA"/>
        </w:rPr>
        <w:t xml:space="preserve"> «Про загальну середню освіту» «</w:t>
      </w:r>
      <w:r>
        <w:rPr>
          <w:rStyle w:val="rvts0"/>
          <w:sz w:val="28"/>
          <w:szCs w:val="28"/>
          <w:lang w:val="uk-UA"/>
        </w:rPr>
        <w:t>Посаду керівника закладу загальної середньої освіти незалежно від підпорядкування, типу і форми власності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обов’язків».</w:t>
      </w:r>
    </w:p>
    <w:p w:rsidR="00C9506D" w:rsidRDefault="00C9506D" w:rsidP="00C9506D">
      <w:pPr>
        <w:pStyle w:val="rvps2"/>
        <w:tabs>
          <w:tab w:val="left" w:pos="6200"/>
        </w:tabs>
        <w:ind w:left="-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участі у конкурсі подають такі документи:</w:t>
      </w:r>
      <w:r>
        <w:rPr>
          <w:b/>
          <w:i/>
          <w:sz w:val="32"/>
          <w:szCs w:val="32"/>
        </w:rPr>
        <w:tab/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  <w:bookmarkStart w:id="0" w:name="n45"/>
      <w:bookmarkEnd w:id="0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заяву про участь у конкурсі з наданням згоди на обробку персональних даних відповідно до </w:t>
      </w:r>
      <w:hyperlink r:id="rId7" w:tgtFrame="_blank" w:history="1">
        <w:r>
          <w:rPr>
            <w:rStyle w:val="a3"/>
            <w:sz w:val="28"/>
            <w:szCs w:val="28"/>
          </w:rPr>
          <w:t>Закону України</w:t>
        </w:r>
      </w:hyperlink>
      <w:r>
        <w:rPr>
          <w:sz w:val="28"/>
          <w:szCs w:val="28"/>
        </w:rPr>
        <w:t xml:space="preserve"> «Про захист персональних даних»</w:t>
      </w:r>
      <w:r>
        <w:rPr>
          <w:sz w:val="28"/>
          <w:szCs w:val="28"/>
          <w:lang w:val="uk-UA"/>
        </w:rPr>
        <w:t xml:space="preserve">, </w:t>
      </w:r>
      <w:bookmarkStart w:id="1" w:name="n46"/>
      <w:bookmarkEnd w:id="1"/>
      <w:r>
        <w:rPr>
          <w:sz w:val="28"/>
          <w:szCs w:val="28"/>
          <w:lang w:val="uk-UA"/>
        </w:rPr>
        <w:t>за встановленою формою 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автобіографію або резюме (за вибором учасника конкурсу);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2" w:name="n47"/>
      <w:bookmarkEnd w:id="2"/>
      <w:r>
        <w:rPr>
          <w:sz w:val="28"/>
          <w:szCs w:val="28"/>
        </w:rPr>
        <w:t>- копію документа, що посвідчує особу та підтверджує громадянство України;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3" w:name="n48"/>
      <w:bookmarkEnd w:id="3"/>
      <w:r>
        <w:rPr>
          <w:sz w:val="28"/>
          <w:szCs w:val="28"/>
        </w:rPr>
        <w:t>- копію документа про вищу освіту не нижче ступеня магістра (спеціаліста);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4" w:name="n49"/>
      <w:bookmarkEnd w:id="4"/>
      <w:r>
        <w:rPr>
          <w:sz w:val="28"/>
          <w:szCs w:val="28"/>
        </w:rPr>
        <w:t>- 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5" w:name="n50"/>
      <w:bookmarkEnd w:id="5"/>
      <w:r>
        <w:rPr>
          <w:sz w:val="28"/>
          <w:szCs w:val="28"/>
        </w:rPr>
        <w:t>- довідку про відсутність судимості;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6" w:name="n51"/>
      <w:bookmarkEnd w:id="6"/>
      <w:r>
        <w:rPr>
          <w:sz w:val="28"/>
          <w:szCs w:val="28"/>
        </w:rPr>
        <w:t>- мотиваційний лист, складений у довільній формі.</w:t>
      </w:r>
    </w:p>
    <w:p w:rsidR="00C9506D" w:rsidRDefault="00C9506D" w:rsidP="00C9506D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  <w:bookmarkStart w:id="7" w:name="n52"/>
      <w:bookmarkEnd w:id="7"/>
      <w:r>
        <w:rPr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C9506D" w:rsidRDefault="00C9506D" w:rsidP="00C950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Місце подання документів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Баришівський район, </w:t>
      </w:r>
    </w:p>
    <w:p w:rsidR="00C9506D" w:rsidRDefault="00C9506D" w:rsidP="00C950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смт Баришівка,  провулок Банний, 3</w:t>
      </w:r>
    </w:p>
    <w:p w:rsidR="00C9506D" w:rsidRDefault="00C9506D" w:rsidP="00C950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молоді та спорту виконавчого </w:t>
      </w:r>
    </w:p>
    <w:p w:rsidR="00C9506D" w:rsidRDefault="00C9506D" w:rsidP="00C950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комітету  Баришівської селищної ради</w:t>
      </w:r>
    </w:p>
    <w:p w:rsidR="00C9506D" w:rsidRDefault="00C9506D" w:rsidP="00C9506D">
      <w:pPr>
        <w:ind w:left="-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Кінцевий термін подання документів – 06 серпня 2020 року</w:t>
      </w:r>
    </w:p>
    <w:p w:rsidR="00C9506D" w:rsidRDefault="00C9506D" w:rsidP="00C9506D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ГРАФІК ПРОВЕДЕННЯ КОНКУРСУ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20.07.20.  –06.08.20.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прийняття документів від осіб, які виявили бажання 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взяти участь у конкурсі;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07.08.20. –10.08.20</w:t>
      </w:r>
      <w:r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</w:rPr>
        <w:t xml:space="preserve">перевірка поданих документів на відповідність </w:t>
      </w:r>
    </w:p>
    <w:p w:rsidR="00C9506D" w:rsidRDefault="00C9506D" w:rsidP="00C9506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у</w:t>
      </w:r>
      <w:r>
        <w:rPr>
          <w:sz w:val="28"/>
          <w:szCs w:val="28"/>
        </w:rPr>
        <w:t>становленим законодавством вимогам</w:t>
      </w:r>
      <w:r>
        <w:rPr>
          <w:sz w:val="28"/>
          <w:szCs w:val="28"/>
          <w:lang w:val="uk-UA"/>
        </w:rPr>
        <w:t xml:space="preserve">  та </w:t>
      </w:r>
      <w:r>
        <w:rPr>
          <w:sz w:val="28"/>
          <w:szCs w:val="28"/>
        </w:rPr>
        <w:t xml:space="preserve">допущення </w:t>
      </w:r>
    </w:p>
    <w:p w:rsidR="00C9506D" w:rsidRDefault="00C9506D" w:rsidP="00C9506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</w:rPr>
        <w:t>кандидатів до участі у конкурсному відборі;</w:t>
      </w:r>
    </w:p>
    <w:p w:rsidR="00C9506D" w:rsidRDefault="00C9506D" w:rsidP="00C9506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11.08.20. –14.08.20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ознайомлення кандидатів із закладом освіти, його 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трудовим колективом та представниками батьківського 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самоврядування закладу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21.08.20. , 10.00.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   </w:t>
      </w:r>
      <w:r>
        <w:rPr>
          <w:rFonts w:ascii="Times New Roman" w:hAnsi="Times New Roman" w:cs="Times New Roman"/>
          <w:sz w:val="28"/>
          <w:szCs w:val="28"/>
        </w:rPr>
        <w:t>проведення конкурсного відбору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 Місце проведення : смт Баришівка, пл.. Миру, 1 )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21.08.20.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визначення переможця конкурсу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24.08.20.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            </w:t>
      </w:r>
      <w:r>
        <w:rPr>
          <w:rFonts w:ascii="Times New Roman" w:hAnsi="Times New Roman" w:cs="Times New Roman"/>
          <w:sz w:val="28"/>
          <w:szCs w:val="28"/>
        </w:rPr>
        <w:t>оприлюднення результатів конкурсу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Документи для участі у конкурсі та інформацію щодо проведення конкурсного відбору надаватиме секретар конкурсної комісії 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Бойко Олена Миколаївна</w:t>
      </w:r>
    </w:p>
    <w:p w:rsidR="00C9506D" w:rsidRDefault="00C9506D" w:rsidP="00C9506D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Контакти : тел.045 ( 76 ) 5 – 15 -48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osvita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@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baryshivska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gromada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gov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ua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</w:t>
      </w:r>
    </w:p>
    <w:p w:rsidR="00C9506D" w:rsidRDefault="00C9506D" w:rsidP="00C9506D">
      <w:pPr>
        <w:pStyle w:val="rvps6"/>
        <w:ind w:left="-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Підстава : </w:t>
      </w:r>
      <w:r>
        <w:rPr>
          <w:sz w:val="28"/>
          <w:szCs w:val="28"/>
          <w:lang w:val="uk-UA"/>
        </w:rPr>
        <w:t xml:space="preserve">рішення виконавчого комітету Баришівської селищної ради від 16.07.18. № </w:t>
      </w:r>
      <w:r w:rsidR="008F3906">
        <w:rPr>
          <w:sz w:val="28"/>
          <w:szCs w:val="28"/>
          <w:lang w:val="uk-UA"/>
        </w:rPr>
        <w:t>170</w:t>
      </w:r>
      <w:bookmarkStart w:id="8" w:name="_GoBack"/>
      <w:bookmarkEnd w:id="8"/>
      <w:r>
        <w:rPr>
          <w:sz w:val="28"/>
          <w:szCs w:val="28"/>
          <w:lang w:val="uk-UA"/>
        </w:rPr>
        <w:t xml:space="preserve">  «</w:t>
      </w:r>
      <w:r>
        <w:rPr>
          <w:rFonts w:eastAsia="Times New Roman"/>
          <w:sz w:val="28"/>
          <w:szCs w:val="28"/>
          <w:lang w:val="uk-UA"/>
        </w:rPr>
        <w:t xml:space="preserve">Про проведення конкурсу на посаду керівників </w:t>
      </w:r>
      <w:r>
        <w:rPr>
          <w:rStyle w:val="rvts23"/>
          <w:sz w:val="28"/>
          <w:szCs w:val="28"/>
        </w:rPr>
        <w:t>комунальних закладів загальної середньої освіти</w:t>
      </w:r>
      <w:r>
        <w:rPr>
          <w:rStyle w:val="rvts23"/>
          <w:sz w:val="28"/>
          <w:szCs w:val="28"/>
          <w:lang w:val="uk-UA"/>
        </w:rPr>
        <w:t xml:space="preserve"> Баришівської селищної ради».</w:t>
      </w: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06D" w:rsidRDefault="00C9506D" w:rsidP="00C9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A95" w:rsidRPr="00C9506D" w:rsidRDefault="00917A95">
      <w:pPr>
        <w:rPr>
          <w:lang w:val="uk-UA"/>
        </w:rPr>
      </w:pPr>
    </w:p>
    <w:sectPr w:rsidR="00917A95" w:rsidRPr="00C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7C" w:rsidRDefault="00DE307C" w:rsidP="00C9506D">
      <w:pPr>
        <w:spacing w:after="0" w:line="240" w:lineRule="auto"/>
      </w:pPr>
      <w:r>
        <w:separator/>
      </w:r>
    </w:p>
  </w:endnote>
  <w:endnote w:type="continuationSeparator" w:id="0">
    <w:p w:rsidR="00DE307C" w:rsidRDefault="00DE307C" w:rsidP="00C9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7C" w:rsidRDefault="00DE307C" w:rsidP="00C9506D">
      <w:pPr>
        <w:spacing w:after="0" w:line="240" w:lineRule="auto"/>
      </w:pPr>
      <w:r>
        <w:separator/>
      </w:r>
    </w:p>
  </w:footnote>
  <w:footnote w:type="continuationSeparator" w:id="0">
    <w:p w:rsidR="00DE307C" w:rsidRDefault="00DE307C" w:rsidP="00C9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C"/>
    <w:rsid w:val="003E5928"/>
    <w:rsid w:val="008F3906"/>
    <w:rsid w:val="00917A95"/>
    <w:rsid w:val="00C9506D"/>
    <w:rsid w:val="00DE307C"/>
    <w:rsid w:val="00E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DC56"/>
  <w15:chartTrackingRefBased/>
  <w15:docId w15:val="{408827C1-CFB1-4DBA-9AD6-AA91EDD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6D"/>
    <w:rPr>
      <w:color w:val="0000FF"/>
      <w:u w:val="single"/>
    </w:rPr>
  </w:style>
  <w:style w:type="paragraph" w:customStyle="1" w:styleId="rvps2">
    <w:name w:val="rvps2"/>
    <w:basedOn w:val="a"/>
    <w:rsid w:val="00C95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semiHidden/>
    <w:rsid w:val="00C95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9506D"/>
  </w:style>
  <w:style w:type="character" w:customStyle="1" w:styleId="rvts0">
    <w:name w:val="rvts0"/>
    <w:basedOn w:val="a0"/>
    <w:rsid w:val="00C9506D"/>
  </w:style>
  <w:style w:type="character" w:customStyle="1" w:styleId="rvts23">
    <w:name w:val="rvts23"/>
    <w:basedOn w:val="a0"/>
    <w:rsid w:val="00C9506D"/>
  </w:style>
  <w:style w:type="paragraph" w:styleId="a4">
    <w:name w:val="header"/>
    <w:basedOn w:val="a"/>
    <w:link w:val="a5"/>
    <w:uiPriority w:val="99"/>
    <w:unhideWhenUsed/>
    <w:rsid w:val="00C9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06D"/>
  </w:style>
  <w:style w:type="paragraph" w:styleId="a6">
    <w:name w:val="footer"/>
    <w:basedOn w:val="a"/>
    <w:link w:val="a7"/>
    <w:uiPriority w:val="99"/>
    <w:unhideWhenUsed/>
    <w:rsid w:val="00C9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agahqwyibe8an.com/laws/show/2297-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gahqwyibe8an.com/laws/show/651-1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5</cp:revision>
  <dcterms:created xsi:type="dcterms:W3CDTF">2020-07-07T06:16:00Z</dcterms:created>
  <dcterms:modified xsi:type="dcterms:W3CDTF">2020-07-16T05:38:00Z</dcterms:modified>
</cp:coreProperties>
</file>