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BB" w:rsidRPr="008C4DBB" w:rsidRDefault="008C4DBB" w:rsidP="008C4DBB">
      <w:pPr>
        <w:rPr>
          <w:sz w:val="19"/>
          <w:szCs w:val="19"/>
          <w:lang w:val="ru-RU"/>
        </w:rPr>
      </w:pPr>
      <w:r>
        <w:rPr>
          <w:sz w:val="23"/>
          <w:szCs w:val="23"/>
          <w:lang w:val="uk-UA"/>
        </w:rPr>
        <w:t xml:space="preserve"> 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</w:t>
      </w:r>
      <w:r>
        <w:rPr>
          <w:noProof/>
          <w:color w:val="008080"/>
          <w:lang w:val="ru-RU" w:eastAsia="ru-RU"/>
        </w:rPr>
        <w:drawing>
          <wp:inline distT="0" distB="0" distL="0" distR="0">
            <wp:extent cx="518160" cy="6858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BB" w:rsidRPr="008C4DBB" w:rsidRDefault="008C4DBB" w:rsidP="008C4DBB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  <w:lang w:val="ru-RU"/>
        </w:rPr>
      </w:pPr>
      <w:r w:rsidRPr="008C4DBB">
        <w:rPr>
          <w:rFonts w:ascii="Calibri Light" w:hAnsi="Calibri Light"/>
          <w:b/>
          <w:bCs/>
          <w:kern w:val="32"/>
          <w:sz w:val="32"/>
          <w:szCs w:val="32"/>
          <w:lang w:val="ru-RU"/>
        </w:rPr>
        <w:t>Баришівська  селищна  рада</w:t>
      </w:r>
    </w:p>
    <w:p w:rsidR="008C4DBB" w:rsidRPr="008C4DBB" w:rsidRDefault="008C4DBB" w:rsidP="008C4DBB">
      <w:pPr>
        <w:keepNext/>
        <w:jc w:val="center"/>
        <w:outlineLvl w:val="1"/>
        <w:rPr>
          <w:b/>
          <w:bCs/>
          <w:sz w:val="28"/>
          <w:lang w:val="ru-RU"/>
        </w:rPr>
      </w:pPr>
      <w:r w:rsidRPr="008C4DBB">
        <w:rPr>
          <w:b/>
          <w:bCs/>
          <w:sz w:val="28"/>
          <w:lang w:val="ru-RU"/>
        </w:rPr>
        <w:t>Баришівського  району</w:t>
      </w:r>
    </w:p>
    <w:p w:rsidR="008C4DBB" w:rsidRPr="008C4DBB" w:rsidRDefault="008C4DBB" w:rsidP="008C4DBB">
      <w:pPr>
        <w:jc w:val="center"/>
        <w:rPr>
          <w:b/>
          <w:bCs/>
          <w:sz w:val="28"/>
          <w:szCs w:val="22"/>
          <w:lang w:val="ru-RU"/>
        </w:rPr>
      </w:pPr>
      <w:r w:rsidRPr="008C4DBB">
        <w:rPr>
          <w:b/>
          <w:bCs/>
          <w:sz w:val="28"/>
          <w:lang w:val="ru-RU"/>
        </w:rPr>
        <w:t>Київської  області</w:t>
      </w:r>
    </w:p>
    <w:p w:rsidR="008C4DBB" w:rsidRPr="008C4DBB" w:rsidRDefault="008C4DBB" w:rsidP="008C4DBB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  <w:lang w:val="ru-RU"/>
        </w:rPr>
      </w:pPr>
      <w:r w:rsidRPr="007400DF">
        <w:rPr>
          <w:b/>
          <w:bCs/>
          <w:i/>
          <w:iCs/>
          <w:sz w:val="28"/>
          <w:szCs w:val="28"/>
          <w:lang w:val="en-US"/>
        </w:rPr>
        <w:t>VII</w:t>
      </w:r>
      <w:r w:rsidRPr="008C4DBB">
        <w:rPr>
          <w:b/>
          <w:bCs/>
          <w:i/>
          <w:iCs/>
          <w:sz w:val="28"/>
          <w:szCs w:val="28"/>
          <w:lang w:val="ru-RU"/>
        </w:rPr>
        <w:t xml:space="preserve"> скликання</w:t>
      </w:r>
    </w:p>
    <w:p w:rsidR="008C4DBB" w:rsidRPr="008C4DBB" w:rsidRDefault="008C4DBB" w:rsidP="008C4DBB">
      <w:pPr>
        <w:keepNext/>
        <w:spacing w:before="240" w:after="60"/>
        <w:outlineLvl w:val="2"/>
        <w:rPr>
          <w:b/>
          <w:bCs/>
          <w:sz w:val="28"/>
          <w:szCs w:val="28"/>
          <w:lang w:val="ru-RU"/>
        </w:rPr>
      </w:pPr>
      <w:r w:rsidRPr="008C4DBB">
        <w:rPr>
          <w:lang w:val="ru-RU"/>
        </w:rPr>
        <w:t xml:space="preserve">                                                                </w:t>
      </w:r>
      <w:r>
        <w:rPr>
          <w:lang w:val="ru-RU"/>
        </w:rPr>
        <w:t xml:space="preserve">         </w:t>
      </w:r>
      <w:r w:rsidRPr="008C4DBB">
        <w:rPr>
          <w:b/>
          <w:bCs/>
          <w:sz w:val="28"/>
          <w:szCs w:val="28"/>
          <w:lang w:val="ru-RU"/>
        </w:rPr>
        <w:t>Р І Ш Е Н Н Я</w:t>
      </w:r>
    </w:p>
    <w:p w:rsidR="009443CD" w:rsidRPr="008C4DBB" w:rsidRDefault="00D73472" w:rsidP="008C4DB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4DBB">
        <w:rPr>
          <w:rFonts w:ascii="Times New Roman" w:hAnsi="Times New Roman"/>
          <w:sz w:val="28"/>
          <w:szCs w:val="28"/>
          <w:lang w:val="ru-RU"/>
        </w:rPr>
        <w:t>20.01.2020</w:t>
      </w:r>
      <w:r w:rsidR="009443CD" w:rsidRPr="0001657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№</w:t>
      </w:r>
      <w:r w:rsidR="009F49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28BB" w:rsidRPr="009443CD" w:rsidRDefault="008D28BB" w:rsidP="008D28BB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28BB" w:rsidRPr="009443CD" w:rsidRDefault="008D28BB" w:rsidP="008D28BB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443CD">
        <w:rPr>
          <w:rFonts w:ascii="Times New Roman" w:hAnsi="Times New Roman"/>
          <w:sz w:val="28"/>
          <w:szCs w:val="28"/>
          <w:lang w:val="uk-UA"/>
        </w:rPr>
        <w:t>Про розроб</w:t>
      </w:r>
      <w:r w:rsidR="009443CD">
        <w:rPr>
          <w:rFonts w:ascii="Times New Roman" w:hAnsi="Times New Roman"/>
          <w:sz w:val="28"/>
          <w:szCs w:val="28"/>
          <w:lang w:val="uk-UA"/>
        </w:rPr>
        <w:t>ку</w:t>
      </w:r>
      <w:r w:rsidRPr="009443CD">
        <w:rPr>
          <w:rFonts w:ascii="Times New Roman" w:hAnsi="Times New Roman"/>
          <w:sz w:val="28"/>
          <w:szCs w:val="28"/>
          <w:lang w:val="uk-UA"/>
        </w:rPr>
        <w:t xml:space="preserve"> детального плану території </w:t>
      </w:r>
    </w:p>
    <w:p w:rsidR="008D28BB" w:rsidRPr="009443CD" w:rsidRDefault="008C4DBB" w:rsidP="008D28BB">
      <w:pPr>
        <w:ind w:firstLine="567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вул.Центральна,62а</w:t>
      </w:r>
      <w:r w:rsidR="00305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смт Баришівка</w:t>
      </w:r>
    </w:p>
    <w:p w:rsidR="008D28BB" w:rsidRDefault="008D28BB" w:rsidP="008D28B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D44" w:rsidRPr="009443CD" w:rsidRDefault="00851D44" w:rsidP="008D28B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8BB" w:rsidRPr="00EC4692" w:rsidRDefault="009443CD" w:rsidP="00592D1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C2B7F">
        <w:rPr>
          <w:sz w:val="28"/>
          <w:szCs w:val="28"/>
        </w:rPr>
        <w:t xml:space="preserve">  </w:t>
      </w:r>
      <w:r w:rsidR="002C2B7F">
        <w:rPr>
          <w:sz w:val="28"/>
          <w:szCs w:val="28"/>
        </w:rPr>
        <w:t xml:space="preserve">  </w:t>
      </w:r>
      <w:r w:rsidRPr="002C2B7F">
        <w:rPr>
          <w:sz w:val="28"/>
          <w:szCs w:val="28"/>
        </w:rPr>
        <w:t xml:space="preserve"> </w:t>
      </w:r>
      <w:r w:rsidR="00592D1B">
        <w:rPr>
          <w:sz w:val="28"/>
          <w:szCs w:val="28"/>
        </w:rPr>
        <w:t xml:space="preserve">     </w:t>
      </w:r>
      <w:r w:rsidR="008C4DBB">
        <w:rPr>
          <w:sz w:val="28"/>
          <w:szCs w:val="28"/>
        </w:rPr>
        <w:t>На підставі</w:t>
      </w:r>
      <w:r w:rsidR="008C4DBB" w:rsidRPr="009443CD">
        <w:rPr>
          <w:sz w:val="28"/>
          <w:szCs w:val="28"/>
        </w:rPr>
        <w:t xml:space="preserve"> </w:t>
      </w:r>
      <w:r w:rsidR="008C4DBB">
        <w:rPr>
          <w:sz w:val="28"/>
          <w:szCs w:val="28"/>
        </w:rPr>
        <w:t xml:space="preserve"> ст.12 Земельного кодексу України</w:t>
      </w:r>
      <w:r w:rsidR="008C4DBB" w:rsidRPr="00EC4692">
        <w:rPr>
          <w:sz w:val="28"/>
          <w:szCs w:val="28"/>
        </w:rPr>
        <w:t>, ст.ст. 8, 10, 16, 19, 21</w:t>
      </w:r>
      <w:r w:rsidR="008C4DBB">
        <w:rPr>
          <w:sz w:val="28"/>
          <w:szCs w:val="28"/>
        </w:rPr>
        <w:t>,24</w:t>
      </w:r>
      <w:r w:rsidR="008C4DBB" w:rsidRPr="00EC4692">
        <w:rPr>
          <w:sz w:val="28"/>
          <w:szCs w:val="28"/>
        </w:rPr>
        <w:t xml:space="preserve"> Закону України «Про регулювання містобудівної діяльності»</w:t>
      </w:r>
      <w:r w:rsidR="008C4DBB">
        <w:rPr>
          <w:sz w:val="28"/>
          <w:szCs w:val="28"/>
        </w:rPr>
        <w:t>,</w:t>
      </w:r>
      <w:r w:rsidR="008C4DBB" w:rsidRPr="00EC4692">
        <w:rPr>
          <w:sz w:val="28"/>
          <w:szCs w:val="28"/>
        </w:rPr>
        <w:t xml:space="preserve"> Закону України «Про місцеве самоврядування в Україні»</w:t>
      </w:r>
      <w:r w:rsidR="008C4DBB">
        <w:rPr>
          <w:sz w:val="28"/>
          <w:szCs w:val="28"/>
        </w:rPr>
        <w:t>,</w:t>
      </w:r>
      <w:r w:rsidR="008C4DBB" w:rsidRPr="00EC4692">
        <w:rPr>
          <w:sz w:val="28"/>
          <w:szCs w:val="28"/>
        </w:rPr>
        <w:t xml:space="preserve"> </w:t>
      </w:r>
      <w:r w:rsidR="00592D1B">
        <w:rPr>
          <w:sz w:val="28"/>
          <w:szCs w:val="28"/>
        </w:rPr>
        <w:t xml:space="preserve"> </w:t>
      </w:r>
      <w:r w:rsidR="008C4DBB">
        <w:rPr>
          <w:sz w:val="28"/>
          <w:szCs w:val="28"/>
        </w:rPr>
        <w:t>розглянувши заяву</w:t>
      </w:r>
      <w:r w:rsidR="008E58A1">
        <w:rPr>
          <w:sz w:val="28"/>
          <w:szCs w:val="28"/>
        </w:rPr>
        <w:t xml:space="preserve"> </w:t>
      </w:r>
      <w:r w:rsidR="008C4DBB">
        <w:rPr>
          <w:sz w:val="28"/>
          <w:szCs w:val="28"/>
        </w:rPr>
        <w:t xml:space="preserve">Сав'яненка Миколи Миколайовича, жителя смт Баришівка, вул.Привокзальна,84 </w:t>
      </w:r>
      <w:r w:rsidR="008E58A1">
        <w:rPr>
          <w:sz w:val="28"/>
          <w:szCs w:val="28"/>
        </w:rPr>
        <w:t>про розробку детального плану території для бу</w:t>
      </w:r>
      <w:r w:rsidR="008C4DBB">
        <w:rPr>
          <w:sz w:val="28"/>
          <w:szCs w:val="28"/>
        </w:rPr>
        <w:t>дівництва та обслуговування житлового будинку, господарських будівель і споруд</w:t>
      </w:r>
      <w:r w:rsidR="008E58A1">
        <w:rPr>
          <w:sz w:val="28"/>
          <w:szCs w:val="28"/>
        </w:rPr>
        <w:t>, з</w:t>
      </w:r>
      <w:r w:rsidR="002C2B7F" w:rsidRPr="002C2B7F">
        <w:rPr>
          <w:sz w:val="28"/>
          <w:szCs w:val="28"/>
        </w:rPr>
        <w:t xml:space="preserve"> метою визначення планувальної організації і функціонального призначення, просторової композиції і параметрів забудови та ландшафтної організації </w:t>
      </w:r>
      <w:r w:rsidR="009F4931">
        <w:rPr>
          <w:sz w:val="28"/>
          <w:szCs w:val="28"/>
        </w:rPr>
        <w:t>території по вул.</w:t>
      </w:r>
      <w:r w:rsidR="008C4DBB">
        <w:rPr>
          <w:sz w:val="28"/>
          <w:szCs w:val="28"/>
        </w:rPr>
        <w:t>Центральна,62а</w:t>
      </w:r>
      <w:r w:rsidR="00B75E24">
        <w:rPr>
          <w:sz w:val="28"/>
          <w:szCs w:val="28"/>
        </w:rPr>
        <w:t xml:space="preserve"> в смт Баришівка</w:t>
      </w:r>
      <w:r w:rsidR="00CC31B9">
        <w:rPr>
          <w:sz w:val="28"/>
          <w:szCs w:val="28"/>
        </w:rPr>
        <w:t>,</w:t>
      </w:r>
      <w:r w:rsidR="006425C1">
        <w:rPr>
          <w:sz w:val="28"/>
          <w:szCs w:val="28"/>
        </w:rPr>
        <w:t xml:space="preserve"> враховуючи рекомендації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 </w:t>
      </w:r>
      <w:r>
        <w:rPr>
          <w:sz w:val="28"/>
          <w:szCs w:val="28"/>
        </w:rPr>
        <w:t xml:space="preserve"> </w:t>
      </w:r>
      <w:r w:rsidRPr="00EC4692">
        <w:rPr>
          <w:sz w:val="28"/>
          <w:szCs w:val="28"/>
        </w:rPr>
        <w:t>селищна рада вирішила</w:t>
      </w:r>
      <w:r w:rsidR="008D28BB" w:rsidRPr="00EC4692">
        <w:rPr>
          <w:sz w:val="28"/>
          <w:szCs w:val="28"/>
        </w:rPr>
        <w:t>:</w:t>
      </w:r>
    </w:p>
    <w:p w:rsidR="009443CD" w:rsidRDefault="009443CD" w:rsidP="002C2B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 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Розро</w:t>
      </w:r>
      <w:r w:rsidR="004D5A66">
        <w:rPr>
          <w:rFonts w:ascii="Times New Roman" w:hAnsi="Times New Roman"/>
          <w:sz w:val="28"/>
          <w:szCs w:val="28"/>
          <w:lang w:val="uk-UA"/>
        </w:rPr>
        <w:t>бити детальний план території</w:t>
      </w:r>
      <w:r w:rsidR="00EC2A67">
        <w:rPr>
          <w:rFonts w:ascii="Times New Roman" w:hAnsi="Times New Roman"/>
          <w:sz w:val="28"/>
          <w:szCs w:val="28"/>
          <w:lang w:val="uk-UA"/>
        </w:rPr>
        <w:t xml:space="preserve"> земельної ділянки площею 0,0682</w:t>
      </w:r>
      <w:bookmarkStart w:id="0" w:name="_GoBack"/>
      <w:bookmarkEnd w:id="0"/>
      <w:r w:rsidR="008D28BB" w:rsidRPr="009443CD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3059AD">
        <w:rPr>
          <w:rFonts w:ascii="Times New Roman" w:hAnsi="Times New Roman"/>
          <w:sz w:val="28"/>
          <w:szCs w:val="28"/>
          <w:lang w:val="uk-UA"/>
        </w:rPr>
        <w:t>ої</w:t>
      </w:r>
      <w:r w:rsidR="00746132" w:rsidRPr="007461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E24">
        <w:rPr>
          <w:rFonts w:ascii="Times New Roman" w:hAnsi="Times New Roman"/>
          <w:sz w:val="28"/>
          <w:szCs w:val="28"/>
          <w:lang w:val="uk-UA"/>
        </w:rPr>
        <w:t xml:space="preserve">в смт Баришівка по вулиці </w:t>
      </w:r>
      <w:r w:rsidR="008C4DBB">
        <w:rPr>
          <w:rFonts w:ascii="Times New Roman" w:hAnsi="Times New Roman"/>
          <w:sz w:val="28"/>
          <w:szCs w:val="28"/>
          <w:lang w:val="uk-UA"/>
        </w:rPr>
        <w:t>Центральна,62а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 xml:space="preserve"> на території Баришівської селищної ради, для </w:t>
      </w:r>
      <w:r w:rsidR="002C2B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EA6">
        <w:rPr>
          <w:rFonts w:ascii="Times New Roman" w:hAnsi="Times New Roman"/>
          <w:sz w:val="28"/>
          <w:szCs w:val="28"/>
          <w:lang w:val="uk-UA"/>
        </w:rPr>
        <w:t>бу</w:t>
      </w:r>
      <w:r w:rsidR="008C4DBB">
        <w:rPr>
          <w:rFonts w:ascii="Times New Roman" w:hAnsi="Times New Roman"/>
          <w:sz w:val="28"/>
          <w:szCs w:val="28"/>
          <w:lang w:val="uk-UA"/>
        </w:rPr>
        <w:t>дівництва та обслуговування житлового будинку, господарських будівель і споруд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.</w:t>
      </w:r>
    </w:p>
    <w:p w:rsidR="00B27B8B" w:rsidRPr="002C2B7F" w:rsidRDefault="00B27B8B" w:rsidP="002C2B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Розроблені матеріали зазначеної території з містобудівними умовами та обмеженнями надати на затвердження до Баришівської селищної ради</w:t>
      </w:r>
      <w:r w:rsidR="006425C1">
        <w:rPr>
          <w:rFonts w:ascii="Times New Roman" w:hAnsi="Times New Roman"/>
          <w:sz w:val="28"/>
          <w:szCs w:val="28"/>
          <w:lang w:val="uk-UA"/>
        </w:rPr>
        <w:t>.</w:t>
      </w:r>
    </w:p>
    <w:p w:rsidR="008D28BB" w:rsidRPr="009443CD" w:rsidRDefault="009443CD" w:rsidP="002C2B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D61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 w:rsidR="00305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425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3</w:t>
      </w:r>
      <w:r w:rsidR="00F51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8D28BB"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Оприлюднити дане рішення на офіційному веб-сайті </w:t>
      </w:r>
      <w:r w:rsidR="00305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Баришівської </w:t>
      </w:r>
      <w:r w:rsidR="008D28BB"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селищної ради.</w:t>
      </w:r>
    </w:p>
    <w:p w:rsidR="008D28BB" w:rsidRPr="009443CD" w:rsidRDefault="003D6107" w:rsidP="002C2B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C31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5C1">
        <w:rPr>
          <w:rFonts w:ascii="Times New Roman" w:hAnsi="Times New Roman"/>
          <w:sz w:val="28"/>
          <w:szCs w:val="28"/>
          <w:lang w:val="uk-UA"/>
        </w:rPr>
        <w:t xml:space="preserve">  4</w:t>
      </w:r>
      <w:r w:rsidR="00F511E0">
        <w:rPr>
          <w:rFonts w:ascii="Times New Roman" w:hAnsi="Times New Roman"/>
          <w:sz w:val="28"/>
          <w:szCs w:val="28"/>
          <w:lang w:val="uk-UA"/>
        </w:rPr>
        <w:t>.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</w:t>
      </w:r>
      <w:r w:rsidR="008C4DBB" w:rsidRPr="008C4DBB">
        <w:rPr>
          <w:sz w:val="28"/>
          <w:szCs w:val="28"/>
          <w:lang w:val="ru-RU"/>
        </w:rPr>
        <w:t xml:space="preserve"> </w:t>
      </w:r>
      <w:r w:rsidR="008C4DBB" w:rsidRPr="008C4DBB">
        <w:rPr>
          <w:rFonts w:ascii="Times New Roman" w:hAnsi="Times New Roman"/>
          <w:sz w:val="28"/>
          <w:szCs w:val="28"/>
          <w:lang w:val="ru-RU"/>
        </w:rPr>
        <w:t>з питань регулювання земельних відносин, природокористування, планування території, охорони пам’яток, історичн</w:t>
      </w:r>
      <w:r w:rsidR="008C4DBB">
        <w:rPr>
          <w:rFonts w:ascii="Times New Roman" w:hAnsi="Times New Roman"/>
          <w:sz w:val="28"/>
          <w:szCs w:val="28"/>
          <w:lang w:val="ru-RU"/>
        </w:rPr>
        <w:t>ого та навколишнього середовища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.</w:t>
      </w:r>
    </w:p>
    <w:p w:rsidR="00E0056E" w:rsidRDefault="004F149C" w:rsidP="004F149C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511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43CD" w:rsidRDefault="009443CD">
      <w:pPr>
        <w:rPr>
          <w:sz w:val="28"/>
          <w:szCs w:val="28"/>
          <w:lang w:val="uk-UA"/>
        </w:rPr>
      </w:pPr>
    </w:p>
    <w:p w:rsidR="009443CD" w:rsidRDefault="009443CD">
      <w:pPr>
        <w:rPr>
          <w:sz w:val="28"/>
          <w:szCs w:val="28"/>
          <w:lang w:val="uk-UA"/>
        </w:rPr>
      </w:pPr>
    </w:p>
    <w:p w:rsidR="009443CD" w:rsidRPr="009443CD" w:rsidRDefault="00F16B81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CC31B9">
        <w:rPr>
          <w:sz w:val="28"/>
          <w:szCs w:val="28"/>
          <w:lang w:val="uk-UA"/>
        </w:rPr>
        <w:t xml:space="preserve"> </w:t>
      </w:r>
      <w:r w:rsidR="009443CD">
        <w:rPr>
          <w:sz w:val="28"/>
          <w:szCs w:val="28"/>
          <w:lang w:val="uk-UA"/>
        </w:rPr>
        <w:t xml:space="preserve">        </w:t>
      </w:r>
      <w:r w:rsidR="009443CD" w:rsidRPr="009443CD">
        <w:rPr>
          <w:rFonts w:ascii="Times New Roman" w:hAnsi="Times New Roman"/>
          <w:sz w:val="28"/>
          <w:szCs w:val="28"/>
          <w:lang w:val="uk-UA"/>
        </w:rPr>
        <w:t xml:space="preserve">Селищний голова        </w:t>
      </w:r>
      <w:r w:rsidR="00CC31B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443CD" w:rsidRPr="009443CD">
        <w:rPr>
          <w:rFonts w:ascii="Times New Roman" w:hAnsi="Times New Roman"/>
          <w:sz w:val="28"/>
          <w:szCs w:val="28"/>
          <w:lang w:val="uk-UA"/>
        </w:rPr>
        <w:t xml:space="preserve">                О.П.Вареніченко</w:t>
      </w:r>
    </w:p>
    <w:sectPr w:rsidR="009443CD" w:rsidRPr="009443CD" w:rsidSect="008C4DBB">
      <w:footerReference w:type="default" r:id="rId8"/>
      <w:pgSz w:w="11901" w:h="16840" w:code="9"/>
      <w:pgMar w:top="851" w:right="845" w:bottom="1276" w:left="1276" w:header="0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A6" w:rsidRDefault="00BF2EA6" w:rsidP="00E3622A">
      <w:r>
        <w:separator/>
      </w:r>
    </w:p>
  </w:endnote>
  <w:endnote w:type="continuationSeparator" w:id="0">
    <w:p w:rsidR="00BF2EA6" w:rsidRDefault="00BF2EA6" w:rsidP="00E3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48" w:rsidRDefault="00BF2EA6">
    <w:pPr>
      <w:pStyle w:val="a3"/>
      <w:jc w:val="cen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A6" w:rsidRDefault="00BF2EA6" w:rsidP="00E3622A">
      <w:r>
        <w:separator/>
      </w:r>
    </w:p>
  </w:footnote>
  <w:footnote w:type="continuationSeparator" w:id="0">
    <w:p w:rsidR="00BF2EA6" w:rsidRDefault="00BF2EA6" w:rsidP="00E3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70899"/>
    <w:multiLevelType w:val="hybridMultilevel"/>
    <w:tmpl w:val="0324C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BB"/>
    <w:rsid w:val="000D25A3"/>
    <w:rsid w:val="001A1D8B"/>
    <w:rsid w:val="001A234A"/>
    <w:rsid w:val="002256F5"/>
    <w:rsid w:val="002700C9"/>
    <w:rsid w:val="002C2B7F"/>
    <w:rsid w:val="002D53F5"/>
    <w:rsid w:val="003059AD"/>
    <w:rsid w:val="00315BF2"/>
    <w:rsid w:val="00331866"/>
    <w:rsid w:val="0034525B"/>
    <w:rsid w:val="003D2494"/>
    <w:rsid w:val="003D6107"/>
    <w:rsid w:val="004D55F9"/>
    <w:rsid w:val="004D5A66"/>
    <w:rsid w:val="004F149C"/>
    <w:rsid w:val="00573B17"/>
    <w:rsid w:val="00592D1B"/>
    <w:rsid w:val="00595EA6"/>
    <w:rsid w:val="00620F43"/>
    <w:rsid w:val="006425C1"/>
    <w:rsid w:val="0065016E"/>
    <w:rsid w:val="006A66E5"/>
    <w:rsid w:val="006C2E67"/>
    <w:rsid w:val="00746132"/>
    <w:rsid w:val="0077384F"/>
    <w:rsid w:val="007C5031"/>
    <w:rsid w:val="00812DA6"/>
    <w:rsid w:val="00851D44"/>
    <w:rsid w:val="008C4DBB"/>
    <w:rsid w:val="008D28BB"/>
    <w:rsid w:val="008E395E"/>
    <w:rsid w:val="008E58A1"/>
    <w:rsid w:val="00923EC2"/>
    <w:rsid w:val="00926AB8"/>
    <w:rsid w:val="009443CD"/>
    <w:rsid w:val="00976DB5"/>
    <w:rsid w:val="00981486"/>
    <w:rsid w:val="00990622"/>
    <w:rsid w:val="009E1494"/>
    <w:rsid w:val="009E4772"/>
    <w:rsid w:val="009F4931"/>
    <w:rsid w:val="00A06857"/>
    <w:rsid w:val="00A27B2B"/>
    <w:rsid w:val="00AC77EB"/>
    <w:rsid w:val="00AD73FC"/>
    <w:rsid w:val="00B27B8B"/>
    <w:rsid w:val="00B75E24"/>
    <w:rsid w:val="00BE47ED"/>
    <w:rsid w:val="00BF2EA6"/>
    <w:rsid w:val="00C4552D"/>
    <w:rsid w:val="00C74DDA"/>
    <w:rsid w:val="00CC31B9"/>
    <w:rsid w:val="00D15AA9"/>
    <w:rsid w:val="00D73472"/>
    <w:rsid w:val="00D744AC"/>
    <w:rsid w:val="00DB2727"/>
    <w:rsid w:val="00DC2B2F"/>
    <w:rsid w:val="00DF6AE3"/>
    <w:rsid w:val="00E0056E"/>
    <w:rsid w:val="00E3622A"/>
    <w:rsid w:val="00E55F8C"/>
    <w:rsid w:val="00E75A73"/>
    <w:rsid w:val="00EB4CF8"/>
    <w:rsid w:val="00EC2A67"/>
    <w:rsid w:val="00EC4692"/>
    <w:rsid w:val="00EF5DA5"/>
    <w:rsid w:val="00F16B81"/>
    <w:rsid w:val="00F3745D"/>
    <w:rsid w:val="00F511E0"/>
    <w:rsid w:val="00F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CA1D3-4EC8-4BAD-9440-6FDD50B6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BB"/>
    <w:pPr>
      <w:spacing w:after="0" w:line="240" w:lineRule="auto"/>
    </w:pPr>
    <w:rPr>
      <w:rFonts w:ascii="Arial" w:hAnsi="Arial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443CD"/>
    <w:pPr>
      <w:keepNext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443C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D28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8D28BB"/>
    <w:rPr>
      <w:rFonts w:ascii="Arial" w:hAnsi="Arial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D2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43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4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3CD"/>
    <w:rPr>
      <w:rFonts w:ascii="Tahoma" w:hAnsi="Tahoma" w:cs="Tahoma"/>
      <w:sz w:val="16"/>
      <w:szCs w:val="16"/>
      <w:lang w:val="en-GB"/>
    </w:rPr>
  </w:style>
  <w:style w:type="paragraph" w:styleId="a8">
    <w:name w:val="Normal (Web)"/>
    <w:basedOn w:val="a"/>
    <w:uiPriority w:val="99"/>
    <w:unhideWhenUsed/>
    <w:rsid w:val="002C2B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lawsitalic">
    <w:name w:val="laws_italic"/>
    <w:basedOn w:val="a0"/>
    <w:rsid w:val="002C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2020-01-16T09:16:00Z</cp:lastPrinted>
  <dcterms:created xsi:type="dcterms:W3CDTF">2017-08-16T07:22:00Z</dcterms:created>
  <dcterms:modified xsi:type="dcterms:W3CDTF">2020-01-16T09:18:00Z</dcterms:modified>
</cp:coreProperties>
</file>