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92" w:rsidRPr="001F5892" w:rsidRDefault="001F5892" w:rsidP="001F5892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1F5892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Звіт </w:t>
      </w:r>
    </w:p>
    <w:p w:rsidR="001F5892" w:rsidRDefault="001F5892" w:rsidP="001F5892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1F5892">
        <w:rPr>
          <w:b/>
          <w:color w:val="000000" w:themeColor="text1"/>
          <w:sz w:val="28"/>
          <w:szCs w:val="28"/>
          <w:bdr w:val="none" w:sz="0" w:space="0" w:color="auto" w:frame="1"/>
        </w:rPr>
        <w:t>про роботу відділу бухгалтерського обліку та консолідованої звітності</w:t>
      </w:r>
    </w:p>
    <w:p w:rsidR="001F5892" w:rsidRPr="001F5892" w:rsidRDefault="001F5892" w:rsidP="001F5892">
      <w:pPr>
        <w:pStyle w:val="a3"/>
        <w:shd w:val="clear" w:color="auto" w:fill="FFFFFF"/>
        <w:spacing w:before="0" w:beforeAutospacing="0" w:after="0" w:afterAutospacing="0" w:line="306" w:lineRule="atLeast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за 2019 рік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>Відділ бухгалтерського обліку та консолідованої звітності створений 31.01.2019р. виконує свої посадові обов'язки згідно із Законом України "Про бухгалтерський облік та фінансову звітність в Україні",та відповідно Положення про Відділ бухгалтерського обліку та консолідованої звітності, керується нормативно-правовими і законодавчими актами України, які стосуються питань організації і ведення бухгалтерського обліку і складання звітності, обліковою політикою, затвердженою розпорядженням селищного  голови.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>     Головною метою ведення бухгалтерського обліку є надання достовірної інформації, яка необхідна для управління діяльності селищної ради та забезпечення контролю за виконанням кошторисів доходів і видатків. За даними бухгалтерського обліку складаються бюджетна, фінансова, податкова, статистична та інші звітності.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>     Порядок ведення бухгалтерського обліку регулює Державне казначейство України , яке розробляє план рахунків згідно стандартів ведення обліку і порядок його застосування.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jc w:val="both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>     Станом на 01 грудня  2019 року в ГУДКСУ в Київській області    відкрито </w:t>
      </w:r>
      <w:r w:rsidR="002548B6" w:rsidRPr="00975B68">
        <w:rPr>
          <w:bdr w:val="none" w:sz="0" w:space="0" w:color="auto" w:frame="1"/>
        </w:rPr>
        <w:t xml:space="preserve">151 </w:t>
      </w:r>
      <w:r w:rsidR="002548B6" w:rsidRPr="00975B68">
        <w:rPr>
          <w:color w:val="000000" w:themeColor="text1"/>
          <w:bdr w:val="none" w:sz="0" w:space="0" w:color="auto" w:frame="1"/>
        </w:rPr>
        <w:t xml:space="preserve">розрахунковий </w:t>
      </w:r>
      <w:r w:rsidRPr="00975B68">
        <w:rPr>
          <w:color w:val="000000" w:themeColor="text1"/>
          <w:bdr w:val="none" w:sz="0" w:space="0" w:color="auto" w:frame="1"/>
        </w:rPr>
        <w:t xml:space="preserve"> рахун</w:t>
      </w:r>
      <w:r w:rsidR="002548B6" w:rsidRPr="00975B68">
        <w:rPr>
          <w:color w:val="000000" w:themeColor="text1"/>
          <w:bdr w:val="none" w:sz="0" w:space="0" w:color="auto" w:frame="1"/>
        </w:rPr>
        <w:t>ок</w:t>
      </w:r>
      <w:r w:rsidRPr="00975B68">
        <w:rPr>
          <w:color w:val="000000" w:themeColor="text1"/>
          <w:bdr w:val="none" w:sz="0" w:space="0" w:color="auto" w:frame="1"/>
        </w:rPr>
        <w:t xml:space="preserve"> . Ведеться контроль за відображенням на рахунках усіх операцій.    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>      Інформуємо, що відділом бухгалтерського обліку та консолідованої звітності</w:t>
      </w:r>
      <w:r w:rsidR="002548B6" w:rsidRPr="00975B68">
        <w:rPr>
          <w:color w:val="000000" w:themeColor="text1"/>
        </w:rPr>
        <w:t xml:space="preserve"> </w:t>
      </w:r>
      <w:r w:rsidRPr="00975B68">
        <w:rPr>
          <w:color w:val="000000" w:themeColor="text1"/>
          <w:bdr w:val="none" w:sz="0" w:space="0" w:color="auto" w:frame="1"/>
        </w:rPr>
        <w:t xml:space="preserve">селищної </w:t>
      </w:r>
      <w:r w:rsidR="002548B6" w:rsidRPr="00975B68">
        <w:rPr>
          <w:color w:val="000000" w:themeColor="text1"/>
          <w:bdr w:val="none" w:sz="0" w:space="0" w:color="auto" w:frame="1"/>
        </w:rPr>
        <w:t xml:space="preserve">ради </w:t>
      </w:r>
      <w:r w:rsidRPr="00975B68">
        <w:rPr>
          <w:color w:val="000000" w:themeColor="text1"/>
          <w:bdr w:val="none" w:sz="0" w:space="0" w:color="auto" w:frame="1"/>
        </w:rPr>
        <w:t>забезпечено виконання плану роботи за заданий період,а саме: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ind w:firstLine="720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>     - Щоденно проводилась реєстрація і подання у ГУДКСУ платіжних   доручень, юридичних та фінансових зобов′язань для розрахунків з різними дебіторами та кредиторами;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ind w:firstLine="1080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>- Щомісячно та щоквартально подавали різні звіти та інформації по розрахунках;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ind w:firstLine="1080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 xml:space="preserve">- Звітувались у різні інстанції а саме:  Статуправління, Пенсійний фонд, Фонд соціального страхування </w:t>
      </w:r>
      <w:r w:rsidR="002548B6" w:rsidRPr="00975B68">
        <w:rPr>
          <w:color w:val="000000" w:themeColor="text1"/>
          <w:bdr w:val="none" w:sz="0" w:space="0" w:color="auto" w:frame="1"/>
        </w:rPr>
        <w:t xml:space="preserve"> </w:t>
      </w:r>
      <w:r w:rsidRPr="00975B68">
        <w:rPr>
          <w:color w:val="000000" w:themeColor="text1"/>
          <w:bdr w:val="none" w:sz="0" w:space="0" w:color="auto" w:frame="1"/>
        </w:rPr>
        <w:t xml:space="preserve"> з тимчасової втрати працездатності, Фонд соціального захисту інвалідів, ОДПІ, Держказначейство та інші;</w:t>
      </w:r>
    </w:p>
    <w:p w:rsidR="00B37C80" w:rsidRPr="00975B68" w:rsidRDefault="00B37C80" w:rsidP="004702EE">
      <w:pPr>
        <w:pStyle w:val="a3"/>
        <w:shd w:val="clear" w:color="auto" w:fill="FFFFFF"/>
        <w:spacing w:before="0" w:beforeAutospacing="0" w:after="0" w:afterAutospacing="0" w:line="306" w:lineRule="atLeast"/>
        <w:ind w:firstLine="1080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 xml:space="preserve">- На протязі вказаного періоду вчасно проводилось нарахування відпускних, лікарняних, заробітної плати </w:t>
      </w:r>
      <w:r w:rsidR="004702EE" w:rsidRPr="00975B68">
        <w:rPr>
          <w:color w:val="000000" w:themeColor="text1"/>
          <w:bdr w:val="none" w:sz="0" w:space="0" w:color="auto" w:frame="1"/>
        </w:rPr>
        <w:t xml:space="preserve">за першу та другу половину місяця </w:t>
      </w:r>
      <w:r w:rsidRPr="00975B68">
        <w:rPr>
          <w:color w:val="000000" w:themeColor="text1"/>
          <w:bdr w:val="none" w:sz="0" w:space="0" w:color="auto" w:frame="1"/>
        </w:rPr>
        <w:t>працівникам селищної ради,</w:t>
      </w:r>
      <w:r w:rsidR="004702EE" w:rsidRPr="00975B68">
        <w:rPr>
          <w:color w:val="000000" w:themeColor="text1"/>
          <w:bdr w:val="none" w:sz="0" w:space="0" w:color="auto" w:frame="1"/>
        </w:rPr>
        <w:t xml:space="preserve">фактична </w:t>
      </w:r>
      <w:r w:rsidRPr="00975B68">
        <w:rPr>
          <w:color w:val="000000" w:themeColor="text1"/>
          <w:bdr w:val="none" w:sz="0" w:space="0" w:color="auto" w:frame="1"/>
        </w:rPr>
        <w:t xml:space="preserve"> чисельність</w:t>
      </w:r>
      <w:r w:rsidR="004702EE" w:rsidRPr="00975B68">
        <w:rPr>
          <w:color w:val="000000" w:themeColor="text1"/>
          <w:bdr w:val="none" w:sz="0" w:space="0" w:color="auto" w:frame="1"/>
        </w:rPr>
        <w:t xml:space="preserve"> працівників –</w:t>
      </w:r>
      <w:r w:rsidRPr="00975B68">
        <w:rPr>
          <w:color w:val="000000" w:themeColor="text1"/>
          <w:bdr w:val="none" w:sz="0" w:space="0" w:color="auto" w:frame="1"/>
        </w:rPr>
        <w:t xml:space="preserve"> 123</w:t>
      </w:r>
      <w:r w:rsidR="004702EE" w:rsidRPr="00975B68">
        <w:rPr>
          <w:color w:val="000000" w:themeColor="text1"/>
          <w:bdr w:val="none" w:sz="0" w:space="0" w:color="auto" w:frame="1"/>
        </w:rPr>
        <w:t>чол.</w:t>
      </w:r>
      <w:r w:rsidRPr="00975B68">
        <w:rPr>
          <w:color w:val="000000" w:themeColor="text1"/>
          <w:bdr w:val="none" w:sz="0" w:space="0" w:color="auto" w:frame="1"/>
        </w:rPr>
        <w:t xml:space="preserve">  та по цивільно-правовим угодам</w:t>
      </w:r>
      <w:r w:rsidR="004702EE" w:rsidRPr="00975B68">
        <w:rPr>
          <w:color w:val="000000" w:themeColor="text1"/>
          <w:bdr w:val="none" w:sz="0" w:space="0" w:color="auto" w:frame="1"/>
        </w:rPr>
        <w:t xml:space="preserve"> , у кількості </w:t>
      </w:r>
      <w:r w:rsidRPr="00975B68">
        <w:rPr>
          <w:color w:val="000000" w:themeColor="text1"/>
          <w:bdr w:val="none" w:sz="0" w:space="0" w:color="auto" w:frame="1"/>
        </w:rPr>
        <w:t xml:space="preserve"> </w:t>
      </w:r>
      <w:r w:rsidR="004702EE" w:rsidRPr="00975B68">
        <w:rPr>
          <w:color w:val="000000" w:themeColor="text1"/>
          <w:bdr w:val="none" w:sz="0" w:space="0" w:color="auto" w:frame="1"/>
        </w:rPr>
        <w:t xml:space="preserve">10 чол. </w:t>
      </w:r>
      <w:r w:rsidRPr="00975B68">
        <w:rPr>
          <w:color w:val="000000" w:themeColor="text1"/>
          <w:bdr w:val="none" w:sz="0" w:space="0" w:color="auto" w:frame="1"/>
        </w:rPr>
        <w:t>, а також по громадським роботам згідно договорів з центом зайнятості</w:t>
      </w:r>
      <w:r w:rsidR="004702EE" w:rsidRPr="00975B68">
        <w:rPr>
          <w:color w:val="000000" w:themeColor="text1"/>
          <w:bdr w:val="none" w:sz="0" w:space="0" w:color="auto" w:frame="1"/>
        </w:rPr>
        <w:t xml:space="preserve"> , всього 540 договорів</w:t>
      </w:r>
      <w:r w:rsidRPr="00975B68">
        <w:rPr>
          <w:color w:val="000000" w:themeColor="text1"/>
          <w:bdr w:val="none" w:sz="0" w:space="0" w:color="auto" w:frame="1"/>
        </w:rPr>
        <w:t>;</w:t>
      </w:r>
    </w:p>
    <w:p w:rsidR="00B37C80" w:rsidRPr="00975B68" w:rsidRDefault="004702EE" w:rsidP="002548B6">
      <w:pPr>
        <w:pStyle w:val="a3"/>
        <w:shd w:val="clear" w:color="auto" w:fill="FFFFFF"/>
        <w:spacing w:before="0" w:beforeAutospacing="0" w:after="0" w:afterAutospacing="0" w:line="306" w:lineRule="atLeast"/>
        <w:ind w:firstLine="1080"/>
        <w:rPr>
          <w:color w:val="000000" w:themeColor="text1"/>
        </w:rPr>
      </w:pPr>
      <w:r w:rsidRPr="00975B68">
        <w:rPr>
          <w:color w:val="000000" w:themeColor="text1"/>
        </w:rPr>
        <w:t xml:space="preserve">- </w:t>
      </w:r>
      <w:proofErr w:type="spellStart"/>
      <w:r w:rsidRPr="00975B68">
        <w:rPr>
          <w:color w:val="000000" w:themeColor="text1"/>
        </w:rPr>
        <w:t>Нараховано</w:t>
      </w:r>
      <w:proofErr w:type="spellEnd"/>
      <w:r w:rsidRPr="00975B68">
        <w:rPr>
          <w:color w:val="000000" w:themeColor="text1"/>
        </w:rPr>
        <w:t xml:space="preserve"> та виплачено нецільову благодійну допомогу , та допомогу на поховання жителям ОГГ на суму 2 362 980 , всього 420 виплат.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ind w:firstLine="1080"/>
        <w:rPr>
          <w:color w:val="000000" w:themeColor="text1"/>
          <w:bdr w:val="none" w:sz="0" w:space="0" w:color="auto" w:frame="1"/>
        </w:rPr>
      </w:pPr>
      <w:r w:rsidRPr="00975B68">
        <w:rPr>
          <w:color w:val="000000" w:themeColor="text1"/>
          <w:bdr w:val="none" w:sz="0" w:space="0" w:color="auto" w:frame="1"/>
        </w:rPr>
        <w:t>-    </w:t>
      </w:r>
      <w:r w:rsidR="00166EA0" w:rsidRPr="00975B68">
        <w:rPr>
          <w:color w:val="000000" w:themeColor="text1"/>
          <w:bdr w:val="none" w:sz="0" w:space="0" w:color="auto" w:frame="1"/>
        </w:rPr>
        <w:t>протягом 11 місяців 2019 року проведено по бухгалтерському обліку селищної ради      передавальні  акти активів та пасивів 17 сільських рад, взято на баланс близько двох тисяч найменувань основних засобів;</w:t>
      </w:r>
    </w:p>
    <w:p w:rsidR="00166EA0" w:rsidRDefault="00166EA0" w:rsidP="00B37C80">
      <w:pPr>
        <w:pStyle w:val="a3"/>
        <w:shd w:val="clear" w:color="auto" w:fill="FFFFFF"/>
        <w:spacing w:before="0" w:beforeAutospacing="0" w:after="0" w:afterAutospacing="0" w:line="306" w:lineRule="atLeast"/>
        <w:ind w:firstLine="1080"/>
        <w:rPr>
          <w:color w:val="000000" w:themeColor="text1"/>
          <w:bdr w:val="none" w:sz="0" w:space="0" w:color="auto" w:frame="1"/>
        </w:rPr>
      </w:pPr>
      <w:r w:rsidRPr="00975B68">
        <w:rPr>
          <w:color w:val="000000" w:themeColor="text1"/>
          <w:bdr w:val="none" w:sz="0" w:space="0" w:color="auto" w:frame="1"/>
        </w:rPr>
        <w:t>- за допомогою системи «</w:t>
      </w:r>
      <w:r w:rsidRPr="00975B68">
        <w:rPr>
          <w:color w:val="000000" w:themeColor="text1"/>
          <w:bdr w:val="none" w:sz="0" w:space="0" w:color="auto" w:frame="1"/>
          <w:lang w:val="en-US"/>
        </w:rPr>
        <w:t>PROZZORRO</w:t>
      </w:r>
      <w:r w:rsidRPr="00975B68">
        <w:rPr>
          <w:color w:val="000000" w:themeColor="text1"/>
          <w:bdr w:val="none" w:sz="0" w:space="0" w:color="auto" w:frame="1"/>
        </w:rPr>
        <w:t>» було оголошено 22 процедури</w:t>
      </w:r>
      <w:r w:rsidR="002548B6" w:rsidRPr="00975B68">
        <w:rPr>
          <w:color w:val="000000" w:themeColor="text1"/>
          <w:bdr w:val="none" w:sz="0" w:space="0" w:color="auto" w:frame="1"/>
        </w:rPr>
        <w:t>,</w:t>
      </w:r>
      <w:r w:rsidRPr="00975B68">
        <w:rPr>
          <w:color w:val="000000" w:themeColor="text1"/>
          <w:bdr w:val="none" w:sz="0" w:space="0" w:color="auto" w:frame="1"/>
        </w:rPr>
        <w:t xml:space="preserve"> відкритих торгів, </w:t>
      </w:r>
      <w:r w:rsidR="002548B6" w:rsidRPr="00975B68">
        <w:rPr>
          <w:color w:val="000000" w:themeColor="text1"/>
          <w:bdr w:val="none" w:sz="0" w:space="0" w:color="auto" w:frame="1"/>
        </w:rPr>
        <w:t xml:space="preserve">завершено 9 процедур на сум у 15 195 401 грн., сума зекономлених коштів 491 051 грн., проведено 8 переговорних процедур на суму 8 393 609грн., оприлюднено в системі 160 звітів про укладений договір на суму 28 056 238 </w:t>
      </w:r>
      <w:proofErr w:type="spellStart"/>
      <w:r w:rsidR="002548B6" w:rsidRPr="00975B68">
        <w:rPr>
          <w:color w:val="000000" w:themeColor="text1"/>
          <w:bdr w:val="none" w:sz="0" w:space="0" w:color="auto" w:frame="1"/>
        </w:rPr>
        <w:t>грн</w:t>
      </w:r>
      <w:proofErr w:type="spellEnd"/>
      <w:r w:rsidR="00A354F3">
        <w:rPr>
          <w:color w:val="000000" w:themeColor="text1"/>
          <w:bdr w:val="none" w:sz="0" w:space="0" w:color="auto" w:frame="1"/>
        </w:rPr>
        <w:t>, які були укладені з контрагентами на придбання товарів і послуг</w:t>
      </w:r>
      <w:r w:rsidR="002548B6" w:rsidRPr="00975B68">
        <w:rPr>
          <w:color w:val="000000" w:themeColor="text1"/>
          <w:bdr w:val="none" w:sz="0" w:space="0" w:color="auto" w:frame="1"/>
        </w:rPr>
        <w:t xml:space="preserve">; </w:t>
      </w:r>
    </w:p>
    <w:p w:rsidR="00A354F3" w:rsidRPr="00975B68" w:rsidRDefault="00A354F3" w:rsidP="00B37C80">
      <w:pPr>
        <w:pStyle w:val="a3"/>
        <w:shd w:val="clear" w:color="auto" w:fill="FFFFFF"/>
        <w:spacing w:before="0" w:beforeAutospacing="0" w:after="0" w:afterAutospacing="0" w:line="306" w:lineRule="atLeast"/>
        <w:ind w:firstLine="1080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- освоєно кошти  інфраструктурної субвенції</w:t>
      </w:r>
      <w:bookmarkStart w:id="0" w:name="_GoBack"/>
      <w:bookmarkEnd w:id="0"/>
      <w:r>
        <w:rPr>
          <w:color w:val="000000" w:themeColor="text1"/>
          <w:bdr w:val="none" w:sz="0" w:space="0" w:color="auto" w:frame="1"/>
        </w:rPr>
        <w:t xml:space="preserve"> в сумі 7 923 700грн. на придбання медичного обладнання та спецтехніки;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ind w:firstLine="1080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>-    Щомісячно проводилось зведення даних бухгалтерського обліку, які заносяться в Меморіальні ордери та Головну книгу;</w:t>
      </w:r>
    </w:p>
    <w:p w:rsidR="00B37C80" w:rsidRPr="00975B68" w:rsidRDefault="00B37C80" w:rsidP="00B37C80">
      <w:pPr>
        <w:pStyle w:val="a3"/>
        <w:shd w:val="clear" w:color="auto" w:fill="FFFFFF"/>
        <w:spacing w:before="0" w:beforeAutospacing="0" w:after="0" w:afterAutospacing="0" w:line="306" w:lineRule="atLeast"/>
        <w:ind w:firstLine="1080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 xml:space="preserve">-    Згідно вимог Закону України «Про відкритість використання публічних коштів» здійснюється оприлюднення інформації на Єдиному </w:t>
      </w:r>
      <w:proofErr w:type="spellStart"/>
      <w:r w:rsidRPr="00975B68">
        <w:rPr>
          <w:color w:val="000000" w:themeColor="text1"/>
          <w:bdr w:val="none" w:sz="0" w:space="0" w:color="auto" w:frame="1"/>
        </w:rPr>
        <w:t>веб-порталі</w:t>
      </w:r>
      <w:proofErr w:type="spellEnd"/>
      <w:r w:rsidRPr="00975B68">
        <w:rPr>
          <w:color w:val="000000" w:themeColor="text1"/>
          <w:bdr w:val="none" w:sz="0" w:space="0" w:color="auto" w:frame="1"/>
        </w:rPr>
        <w:t xml:space="preserve"> (портал Е-Data) про використані бюджетні кошти;</w:t>
      </w:r>
    </w:p>
    <w:p w:rsidR="00B37C80" w:rsidRPr="00975B68" w:rsidRDefault="002548B6" w:rsidP="00B37C80">
      <w:pPr>
        <w:pStyle w:val="a3"/>
        <w:shd w:val="clear" w:color="auto" w:fill="FFFFFF"/>
        <w:spacing w:before="0" w:beforeAutospacing="0" w:after="0" w:afterAutospacing="0" w:line="306" w:lineRule="atLeast"/>
        <w:rPr>
          <w:color w:val="000000" w:themeColor="text1"/>
        </w:rPr>
      </w:pPr>
      <w:r w:rsidRPr="00975B68">
        <w:rPr>
          <w:color w:val="000000" w:themeColor="text1"/>
          <w:bdr w:val="none" w:sz="0" w:space="0" w:color="auto" w:frame="1"/>
        </w:rPr>
        <w:t xml:space="preserve"> </w:t>
      </w:r>
      <w:r w:rsidR="00B37C80" w:rsidRPr="00975B68">
        <w:rPr>
          <w:b/>
          <w:bCs/>
          <w:color w:val="000000" w:themeColor="text1"/>
          <w:bdr w:val="none" w:sz="0" w:space="0" w:color="auto" w:frame="1"/>
        </w:rPr>
        <w:t>Начальник відділу бухгалтерського</w:t>
      </w:r>
    </w:p>
    <w:p w:rsidR="00DA4199" w:rsidRDefault="00B37C80" w:rsidP="001F5892">
      <w:pPr>
        <w:pStyle w:val="a3"/>
        <w:shd w:val="clear" w:color="auto" w:fill="FFFFFF"/>
        <w:spacing w:before="0" w:beforeAutospacing="0" w:after="0" w:afterAutospacing="0" w:line="306" w:lineRule="atLeast"/>
      </w:pPr>
      <w:r w:rsidRPr="00975B68">
        <w:rPr>
          <w:b/>
          <w:bCs/>
          <w:color w:val="000000" w:themeColor="text1"/>
          <w:bdr w:val="none" w:sz="0" w:space="0" w:color="auto" w:frame="1"/>
        </w:rPr>
        <w:t>обліку та</w:t>
      </w:r>
      <w:r w:rsidR="002548B6" w:rsidRPr="00975B68">
        <w:rPr>
          <w:b/>
          <w:bCs/>
          <w:color w:val="000000" w:themeColor="text1"/>
          <w:bdr w:val="none" w:sz="0" w:space="0" w:color="auto" w:frame="1"/>
        </w:rPr>
        <w:t xml:space="preserve"> консолідованої </w:t>
      </w:r>
      <w:r w:rsidRPr="00975B68">
        <w:rPr>
          <w:b/>
          <w:bCs/>
          <w:color w:val="000000" w:themeColor="text1"/>
          <w:bdr w:val="none" w:sz="0" w:space="0" w:color="auto" w:frame="1"/>
        </w:rPr>
        <w:t xml:space="preserve"> звітності                                                                   </w:t>
      </w:r>
      <w:r w:rsidR="002548B6" w:rsidRPr="00975B68">
        <w:rPr>
          <w:b/>
          <w:bCs/>
          <w:color w:val="000000" w:themeColor="text1"/>
          <w:bdr w:val="none" w:sz="0" w:space="0" w:color="auto" w:frame="1"/>
        </w:rPr>
        <w:t>Н.В.Тур</w:t>
      </w:r>
    </w:p>
    <w:sectPr w:rsidR="00DA4199" w:rsidSect="00447E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FC7"/>
    <w:rsid w:val="00166EA0"/>
    <w:rsid w:val="001F5892"/>
    <w:rsid w:val="002548B6"/>
    <w:rsid w:val="00447E1D"/>
    <w:rsid w:val="004702EE"/>
    <w:rsid w:val="006C4FC7"/>
    <w:rsid w:val="00975B68"/>
    <w:rsid w:val="00A354F3"/>
    <w:rsid w:val="00B37C80"/>
    <w:rsid w:val="00DA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5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5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6</cp:revision>
  <cp:lastPrinted>2019-12-13T14:02:00Z</cp:lastPrinted>
  <dcterms:created xsi:type="dcterms:W3CDTF">2019-12-13T13:29:00Z</dcterms:created>
  <dcterms:modified xsi:type="dcterms:W3CDTF">2019-12-18T13:38:00Z</dcterms:modified>
</cp:coreProperties>
</file>