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6" w:rsidRPr="00641C1C" w:rsidRDefault="00C15F76" w:rsidP="00C15F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1C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76" w:rsidRPr="00641C1C" w:rsidRDefault="00C15F76" w:rsidP="00C15F76">
      <w:pPr>
        <w:pStyle w:val="a3"/>
        <w:jc w:val="center"/>
        <w:rPr>
          <w:b/>
          <w:szCs w:val="28"/>
        </w:rPr>
      </w:pPr>
      <w:r w:rsidRPr="00641C1C">
        <w:rPr>
          <w:b/>
          <w:szCs w:val="28"/>
        </w:rPr>
        <w:t>Баришівська  селищна  рада</w:t>
      </w:r>
    </w:p>
    <w:p w:rsidR="00C15F76" w:rsidRPr="00641C1C" w:rsidRDefault="00C15F76" w:rsidP="00C15F76">
      <w:pPr>
        <w:pStyle w:val="a3"/>
        <w:jc w:val="center"/>
        <w:rPr>
          <w:b/>
          <w:szCs w:val="28"/>
        </w:rPr>
      </w:pPr>
      <w:r w:rsidRPr="00641C1C">
        <w:rPr>
          <w:b/>
          <w:szCs w:val="28"/>
        </w:rPr>
        <w:t>Баришівського  району</w:t>
      </w:r>
    </w:p>
    <w:p w:rsidR="00C15F76" w:rsidRPr="00641C1C" w:rsidRDefault="00C15F76" w:rsidP="00C15F76">
      <w:pPr>
        <w:pStyle w:val="a3"/>
        <w:jc w:val="center"/>
        <w:rPr>
          <w:b/>
          <w:szCs w:val="28"/>
        </w:rPr>
      </w:pPr>
      <w:r w:rsidRPr="00641C1C">
        <w:rPr>
          <w:b/>
          <w:szCs w:val="28"/>
        </w:rPr>
        <w:t>Київської  області</w:t>
      </w:r>
    </w:p>
    <w:p w:rsidR="00C15F76" w:rsidRDefault="00C15F76" w:rsidP="00C15F7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41C1C"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proofErr w:type="gramStart"/>
      <w:r w:rsidRPr="00641C1C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proofErr w:type="gramEnd"/>
      <w:r w:rsidRPr="00641C1C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C15F76" w:rsidRPr="00C15F76" w:rsidRDefault="00C15F76" w:rsidP="00C15F76">
      <w:pPr>
        <w:rPr>
          <w:lang w:val="uk-UA"/>
        </w:rPr>
      </w:pPr>
    </w:p>
    <w:p w:rsidR="00C15F76" w:rsidRPr="00C15F76" w:rsidRDefault="00C15F76" w:rsidP="00C15F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5F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C15F76">
        <w:rPr>
          <w:rFonts w:ascii="Times New Roman" w:hAnsi="Times New Roman" w:cs="Times New Roman"/>
          <w:sz w:val="28"/>
          <w:szCs w:val="28"/>
        </w:rPr>
        <w:t>2</w:t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 xml:space="preserve">.2020                  </w:t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15F76">
        <w:rPr>
          <w:rFonts w:ascii="Times New Roman" w:hAnsi="Times New Roman" w:cs="Times New Roman"/>
          <w:sz w:val="28"/>
          <w:szCs w:val="28"/>
          <w:lang w:val="uk-UA"/>
        </w:rPr>
        <w:t xml:space="preserve">проект  </w:t>
      </w:r>
    </w:p>
    <w:p w:rsidR="00C15F76" w:rsidRDefault="00C15F76" w:rsidP="00C15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надбавки та надання матеріальної допомоги</w:t>
      </w:r>
    </w:p>
    <w:p w:rsidR="00C15F76" w:rsidRDefault="00C15F76" w:rsidP="00C15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селищному голові </w:t>
      </w:r>
    </w:p>
    <w:p w:rsidR="00C15F76" w:rsidRDefault="00C15F76" w:rsidP="00C15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F76" w:rsidRDefault="00C15F76" w:rsidP="00C15F76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п.5 ст.26 Закону України „Про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постанов Кабінету Міністрів України  від 9 березня 2006 року      </w:t>
      </w:r>
      <w:r w:rsidRPr="001947E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268 «Про упорядкування структури та умов оплати праці праців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ників апарату органів виконавчої влади, органів прокуратури, судів та інших органів зі змінами», </w:t>
      </w:r>
      <w:r w:rsidRPr="0041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19.06.2019  № 525 «</w:t>
      </w:r>
      <w:r w:rsidRPr="00412B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внесення змін у додатки  до постанови Кабінету Міністр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ів України від 09.03.2006 № 268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колективного договору, рішення Баришівської селищної ради від 22.12.2019 № ________ « Про затвердження положення про преміювання, встановлення надбавки та надання матеріальної допомоги працівникам Баришівської селищної ради » та від 22.12.2020 № ___________ « Про бюджет Баришівської селищної ради», селищна рада</w:t>
      </w:r>
    </w:p>
    <w:p w:rsidR="00C15F76" w:rsidRDefault="00C15F76" w:rsidP="00C15F76">
      <w:pPr>
        <w:ind w:firstLine="70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C15F76" w:rsidRDefault="00C15F76" w:rsidP="00C15F76">
      <w:pPr>
        <w:pStyle w:val="a5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649">
        <w:rPr>
          <w:rFonts w:ascii="Times New Roman" w:hAnsi="Times New Roman" w:cs="Times New Roman"/>
          <w:sz w:val="28"/>
          <w:szCs w:val="28"/>
          <w:lang w:val="uk-UA"/>
        </w:rPr>
        <w:t>Встановити селищному голові  надбавку за високі досягнення в праці або за виконання особливо важної роботи в розмірі 50%  посадового окладу з урахуванням надбавки за ран</w:t>
      </w:r>
      <w:r>
        <w:rPr>
          <w:rFonts w:ascii="Times New Roman" w:hAnsi="Times New Roman" w:cs="Times New Roman"/>
          <w:sz w:val="28"/>
          <w:szCs w:val="28"/>
          <w:lang w:val="uk-UA"/>
        </w:rPr>
        <w:t>г та вислугу років  з 01.01.2020</w:t>
      </w:r>
      <w:r w:rsidRPr="008566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F76" w:rsidRPr="00B912B0" w:rsidRDefault="00C15F76" w:rsidP="00C15F76">
      <w:pPr>
        <w:pStyle w:val="a5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матеріальну допомогу на вирішення соціально-побутових питань та матеріальну допомогу на оздоровлення у розмірі середньомісячної заробітної плати селищному голові при наданні щорічної основної відпустки.</w:t>
      </w:r>
    </w:p>
    <w:p w:rsidR="00C15F76" w:rsidRDefault="00C15F76" w:rsidP="00C15F76">
      <w:pPr>
        <w:pStyle w:val="a3"/>
        <w:numPr>
          <w:ilvl w:val="0"/>
          <w:numId w:val="1"/>
        </w:numPr>
        <w:ind w:left="425" w:hanging="42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C15F76" w:rsidRDefault="00C15F76" w:rsidP="00C15F76">
      <w:pPr>
        <w:pStyle w:val="a3"/>
        <w:ind w:left="425"/>
        <w:jc w:val="both"/>
        <w:rPr>
          <w:szCs w:val="28"/>
        </w:rPr>
      </w:pPr>
    </w:p>
    <w:p w:rsidR="00C15F76" w:rsidRDefault="00C15F76" w:rsidP="00C15F76">
      <w:pPr>
        <w:pStyle w:val="a3"/>
        <w:ind w:left="425"/>
        <w:jc w:val="both"/>
        <w:rPr>
          <w:szCs w:val="28"/>
        </w:rPr>
      </w:pPr>
    </w:p>
    <w:p w:rsidR="00C15F76" w:rsidRDefault="00C15F76" w:rsidP="00C15F76">
      <w:pPr>
        <w:pStyle w:val="a3"/>
        <w:ind w:left="425"/>
        <w:jc w:val="both"/>
        <w:rPr>
          <w:szCs w:val="28"/>
        </w:rPr>
      </w:pPr>
    </w:p>
    <w:p w:rsidR="00C15F76" w:rsidRDefault="00C15F76" w:rsidP="00C15F76">
      <w:pPr>
        <w:spacing w:after="0" w:line="240" w:lineRule="auto"/>
        <w:ind w:left="425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Селищний голова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C15F76" w:rsidRDefault="00C15F76" w:rsidP="00C15F76">
      <w:pPr>
        <w:spacing w:after="0" w:line="240" w:lineRule="auto"/>
        <w:ind w:left="425" w:hanging="425"/>
      </w:pPr>
    </w:p>
    <w:p w:rsidR="000B7223" w:rsidRDefault="000B7223"/>
    <w:sectPr w:rsidR="000B7223" w:rsidSect="00F70E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6E33"/>
    <w:multiLevelType w:val="hybridMultilevel"/>
    <w:tmpl w:val="95FC63EA"/>
    <w:lvl w:ilvl="0" w:tplc="65D87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F76"/>
    <w:rsid w:val="000B7223"/>
    <w:rsid w:val="00C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6"/>
  </w:style>
  <w:style w:type="paragraph" w:styleId="3">
    <w:name w:val="heading 3"/>
    <w:basedOn w:val="a"/>
    <w:next w:val="a"/>
    <w:link w:val="30"/>
    <w:uiPriority w:val="9"/>
    <w:unhideWhenUsed/>
    <w:qFormat/>
    <w:rsid w:val="00C15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F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link w:val="a4"/>
    <w:qFormat/>
    <w:rsid w:val="00C15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C15F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15F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RADA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2019-12-21T06:56:00Z</dcterms:created>
  <dcterms:modified xsi:type="dcterms:W3CDTF">2019-12-21T06:59:00Z</dcterms:modified>
</cp:coreProperties>
</file>