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BB" w:rsidRPr="005E1200" w:rsidRDefault="000A04BB" w:rsidP="000A04BB">
      <w:pPr>
        <w:jc w:val="center"/>
        <w:rPr>
          <w:sz w:val="19"/>
          <w:szCs w:val="19"/>
        </w:rPr>
      </w:pPr>
      <w:r w:rsidRPr="005E1200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BB" w:rsidRPr="005E1200" w:rsidRDefault="000A04BB" w:rsidP="000A04BB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gramStart"/>
      <w:r w:rsidRPr="005E1200">
        <w:rPr>
          <w:rFonts w:ascii="Calibri Light" w:hAnsi="Calibri Light"/>
          <w:b/>
          <w:bCs/>
          <w:kern w:val="32"/>
          <w:sz w:val="32"/>
          <w:szCs w:val="32"/>
        </w:rPr>
        <w:t xml:space="preserve">Баришівська  </w:t>
      </w:r>
      <w:proofErr w:type="spellStart"/>
      <w:r w:rsidRPr="005E1200"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 w:rsidRPr="005E1200"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0A04BB" w:rsidRPr="005E1200" w:rsidRDefault="000A04BB" w:rsidP="000A04BB">
      <w:pPr>
        <w:keepNext/>
        <w:jc w:val="center"/>
        <w:outlineLvl w:val="1"/>
        <w:rPr>
          <w:b/>
          <w:bCs/>
          <w:sz w:val="28"/>
        </w:rPr>
      </w:pPr>
      <w:proofErr w:type="spellStart"/>
      <w:proofErr w:type="gramStart"/>
      <w:r w:rsidRPr="005E1200">
        <w:rPr>
          <w:b/>
          <w:bCs/>
          <w:sz w:val="28"/>
        </w:rPr>
        <w:t>Баришівського</w:t>
      </w:r>
      <w:proofErr w:type="spellEnd"/>
      <w:r w:rsidRPr="005E1200">
        <w:rPr>
          <w:b/>
          <w:bCs/>
          <w:sz w:val="28"/>
        </w:rPr>
        <w:t xml:space="preserve">  району</w:t>
      </w:r>
      <w:proofErr w:type="gramEnd"/>
    </w:p>
    <w:p w:rsidR="000A04BB" w:rsidRPr="005E1200" w:rsidRDefault="000A04BB" w:rsidP="000A04BB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 w:rsidRPr="005E1200">
        <w:rPr>
          <w:b/>
          <w:bCs/>
          <w:sz w:val="28"/>
        </w:rPr>
        <w:t>Київської</w:t>
      </w:r>
      <w:proofErr w:type="spellEnd"/>
      <w:r w:rsidRPr="005E1200">
        <w:rPr>
          <w:b/>
          <w:bCs/>
          <w:sz w:val="28"/>
        </w:rPr>
        <w:t xml:space="preserve">  </w:t>
      </w:r>
      <w:proofErr w:type="spellStart"/>
      <w:r w:rsidRPr="005E1200">
        <w:rPr>
          <w:b/>
          <w:bCs/>
          <w:sz w:val="28"/>
        </w:rPr>
        <w:t>області</w:t>
      </w:r>
      <w:proofErr w:type="spellEnd"/>
      <w:proofErr w:type="gramEnd"/>
    </w:p>
    <w:p w:rsidR="000A04BB" w:rsidRPr="005E1200" w:rsidRDefault="000A04BB" w:rsidP="000A04BB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5E1200">
        <w:rPr>
          <w:b/>
          <w:bCs/>
          <w:i/>
          <w:iCs/>
          <w:sz w:val="28"/>
          <w:szCs w:val="28"/>
          <w:lang w:val="en-US"/>
        </w:rPr>
        <w:t>VII</w:t>
      </w:r>
      <w:r w:rsidRPr="005E120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E1200"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0A04BB" w:rsidRPr="000A04BB" w:rsidRDefault="000A04BB" w:rsidP="000A04BB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5E1200">
        <w:t xml:space="preserve">                                                        </w:t>
      </w:r>
      <w:r>
        <w:t xml:space="preserve">  </w:t>
      </w:r>
      <w:r w:rsidRPr="005E1200">
        <w:t xml:space="preserve">       </w:t>
      </w:r>
      <w:r w:rsidRPr="005E1200">
        <w:rPr>
          <w:b/>
          <w:bCs/>
          <w:sz w:val="28"/>
          <w:szCs w:val="28"/>
        </w:rPr>
        <w:t xml:space="preserve">Р І Ш Е Н </w:t>
      </w:r>
      <w:proofErr w:type="spellStart"/>
      <w:r w:rsidRPr="005E1200">
        <w:rPr>
          <w:b/>
          <w:bCs/>
          <w:sz w:val="28"/>
          <w:szCs w:val="28"/>
        </w:rPr>
        <w:t>Н</w:t>
      </w:r>
      <w:proofErr w:type="spellEnd"/>
      <w:r w:rsidRPr="005E1200">
        <w:rPr>
          <w:b/>
          <w:bCs/>
          <w:sz w:val="28"/>
          <w:szCs w:val="28"/>
        </w:rPr>
        <w:t xml:space="preserve"> Я</w:t>
      </w:r>
    </w:p>
    <w:p w:rsidR="00123D49" w:rsidRPr="00C54A86" w:rsidRDefault="00123D49" w:rsidP="00123D49">
      <w:pPr>
        <w:ind w:lef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A04BB">
        <w:rPr>
          <w:sz w:val="28"/>
          <w:szCs w:val="28"/>
          <w:lang w:val="uk-UA"/>
        </w:rPr>
        <w:t xml:space="preserve">    18.10</w:t>
      </w:r>
      <w:r w:rsidR="00164E05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                          </w:t>
      </w:r>
      <w:r w:rsidRPr="00C54A8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C54A86">
        <w:rPr>
          <w:sz w:val="28"/>
          <w:szCs w:val="28"/>
          <w:lang w:val="uk-UA"/>
        </w:rPr>
        <w:t xml:space="preserve">      </w:t>
      </w:r>
      <w:r w:rsidR="00800B25">
        <w:rPr>
          <w:sz w:val="28"/>
          <w:szCs w:val="28"/>
          <w:lang w:val="uk-UA"/>
        </w:rPr>
        <w:t xml:space="preserve">   </w:t>
      </w:r>
      <w:r w:rsidR="00C80CAF">
        <w:rPr>
          <w:sz w:val="28"/>
          <w:szCs w:val="28"/>
          <w:lang w:val="uk-UA"/>
        </w:rPr>
        <w:t xml:space="preserve">  </w:t>
      </w:r>
      <w:r w:rsidRPr="00C54A86">
        <w:rPr>
          <w:sz w:val="28"/>
          <w:szCs w:val="28"/>
          <w:lang w:val="uk-UA"/>
        </w:rPr>
        <w:t xml:space="preserve">  </w:t>
      </w:r>
      <w:r w:rsidR="00C51325">
        <w:rPr>
          <w:sz w:val="28"/>
          <w:szCs w:val="28"/>
          <w:lang w:val="uk-UA"/>
        </w:rPr>
        <w:t>№</w:t>
      </w:r>
      <w:r w:rsidR="000A04BB">
        <w:rPr>
          <w:sz w:val="28"/>
          <w:szCs w:val="28"/>
          <w:lang w:val="uk-UA"/>
        </w:rPr>
        <w:t xml:space="preserve"> </w:t>
      </w:r>
    </w:p>
    <w:p w:rsidR="00123D49" w:rsidRPr="00C54A86" w:rsidRDefault="00123D49" w:rsidP="00123D49">
      <w:r w:rsidRPr="00D63565">
        <w:rPr>
          <w:lang w:val="uk-UA"/>
        </w:rPr>
        <w:t xml:space="preserve">                                                     </w:t>
      </w:r>
      <w:r w:rsidRPr="00C54A86">
        <w:t xml:space="preserve">     </w:t>
      </w:r>
      <w:r w:rsidR="0090631D">
        <w:rPr>
          <w:lang w:val="uk-UA"/>
        </w:rPr>
        <w:t xml:space="preserve">     </w:t>
      </w:r>
      <w:r w:rsidRPr="00C54A86">
        <w:t xml:space="preserve">  </w:t>
      </w:r>
      <w:r w:rsidR="000A04BB">
        <w:rPr>
          <w:lang w:val="uk-UA"/>
        </w:rPr>
        <w:t xml:space="preserve">  </w:t>
      </w:r>
    </w:p>
    <w:p w:rsidR="00123D49" w:rsidRDefault="00123D49" w:rsidP="00123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згоди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</w:p>
    <w:p w:rsidR="00123D49" w:rsidRDefault="00123D49" w:rsidP="00123D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</w:p>
    <w:p w:rsidR="003613C6" w:rsidRPr="003613C6" w:rsidRDefault="0090631D" w:rsidP="00123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(відновлення) </w:t>
      </w:r>
      <w:r w:rsidR="00123D49">
        <w:rPr>
          <w:sz w:val="28"/>
          <w:szCs w:val="28"/>
        </w:rPr>
        <w:t xml:space="preserve">меж </w:t>
      </w:r>
      <w:proofErr w:type="spellStart"/>
      <w:r w:rsidR="00123D49">
        <w:rPr>
          <w:sz w:val="28"/>
          <w:szCs w:val="28"/>
        </w:rPr>
        <w:t>земельної</w:t>
      </w:r>
      <w:proofErr w:type="spellEnd"/>
      <w:r w:rsidR="00123D49">
        <w:rPr>
          <w:sz w:val="28"/>
          <w:szCs w:val="28"/>
        </w:rPr>
        <w:t xml:space="preserve"> </w:t>
      </w:r>
      <w:proofErr w:type="spellStart"/>
      <w:r w:rsidR="00123D49">
        <w:rPr>
          <w:sz w:val="28"/>
          <w:szCs w:val="28"/>
        </w:rPr>
        <w:t>ділянки</w:t>
      </w:r>
      <w:proofErr w:type="spellEnd"/>
      <w:r w:rsidR="00123D49">
        <w:rPr>
          <w:sz w:val="28"/>
          <w:szCs w:val="28"/>
        </w:rPr>
        <w:t xml:space="preserve"> </w:t>
      </w:r>
      <w:r w:rsidR="003613C6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>(на місцевості)</w:t>
      </w:r>
    </w:p>
    <w:p w:rsidR="00123D49" w:rsidRPr="0090631D" w:rsidRDefault="00123D49" w:rsidP="009063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 w:rsidR="003613C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</w:t>
      </w:r>
      <w:r w:rsidR="000A04BB">
        <w:rPr>
          <w:sz w:val="28"/>
          <w:szCs w:val="28"/>
          <w:lang w:val="uk-UA"/>
        </w:rPr>
        <w:t xml:space="preserve"> Бондаренко О.І., Бойку М.І.</w:t>
      </w:r>
    </w:p>
    <w:p w:rsidR="00123D49" w:rsidRDefault="00123D49" w:rsidP="00123D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123D49" w:rsidRDefault="00123D49" w:rsidP="00630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заяву </w:t>
      </w:r>
      <w:r w:rsidR="004832AD">
        <w:rPr>
          <w:sz w:val="28"/>
          <w:szCs w:val="28"/>
          <w:lang w:val="uk-UA"/>
        </w:rPr>
        <w:t>Бондаренко Ольги Іванівни</w:t>
      </w:r>
      <w:r w:rsidR="00512220">
        <w:rPr>
          <w:sz w:val="28"/>
          <w:szCs w:val="28"/>
          <w:lang w:val="uk-UA"/>
        </w:rPr>
        <w:t>, жительки</w:t>
      </w:r>
      <w:r>
        <w:rPr>
          <w:sz w:val="28"/>
          <w:szCs w:val="28"/>
          <w:lang w:val="uk-UA"/>
        </w:rPr>
        <w:t xml:space="preserve"> </w:t>
      </w:r>
      <w:r w:rsidR="004832AD">
        <w:rPr>
          <w:sz w:val="28"/>
          <w:szCs w:val="28"/>
          <w:lang w:val="uk-UA"/>
        </w:rPr>
        <w:t>с.                        П-</w:t>
      </w:r>
      <w:proofErr w:type="spellStart"/>
      <w:r w:rsidR="004832AD">
        <w:rPr>
          <w:sz w:val="28"/>
          <w:szCs w:val="28"/>
          <w:lang w:val="uk-UA"/>
        </w:rPr>
        <w:t>Борщагівка</w:t>
      </w:r>
      <w:proofErr w:type="spellEnd"/>
      <w:r w:rsidR="004832AD">
        <w:rPr>
          <w:sz w:val="28"/>
          <w:szCs w:val="28"/>
          <w:lang w:val="uk-UA"/>
        </w:rPr>
        <w:t>, вул.Шкільна,10, Бойка Миколи Івановича</w:t>
      </w:r>
      <w:r w:rsidR="00950E06">
        <w:rPr>
          <w:sz w:val="28"/>
          <w:szCs w:val="28"/>
          <w:lang w:val="uk-UA"/>
        </w:rPr>
        <w:t xml:space="preserve">, жителя с. Лук’янівка, вул.Паришівська,7 </w:t>
      </w:r>
      <w:r>
        <w:rPr>
          <w:sz w:val="28"/>
          <w:szCs w:val="28"/>
          <w:lang w:val="uk-UA"/>
        </w:rPr>
        <w:t xml:space="preserve"> про  надання згоди на розробку технічної документації  із землеустрою щодо  встановлення  </w:t>
      </w:r>
      <w:r w:rsidR="003613C6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</w:t>
      </w:r>
      <w:r w:rsidR="003613C6">
        <w:rPr>
          <w:sz w:val="28"/>
          <w:szCs w:val="28"/>
          <w:lang w:val="uk-UA"/>
        </w:rPr>
        <w:t xml:space="preserve">в натурі (на місцевості) </w:t>
      </w:r>
      <w:r w:rsidR="00743D7B">
        <w:rPr>
          <w:sz w:val="28"/>
          <w:szCs w:val="28"/>
          <w:lang w:val="uk-UA"/>
        </w:rPr>
        <w:t>для передачі її в оренду</w:t>
      </w:r>
      <w:r w:rsidR="004E1F13">
        <w:rPr>
          <w:sz w:val="28"/>
          <w:szCs w:val="28"/>
          <w:lang w:val="uk-UA"/>
        </w:rPr>
        <w:t>,</w:t>
      </w:r>
      <w:r w:rsidR="0090631D" w:rsidRPr="0090631D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90631D">
        <w:rPr>
          <w:sz w:val="28"/>
          <w:szCs w:val="28"/>
          <w:lang w:val="uk-UA"/>
        </w:rPr>
        <w:t>,</w:t>
      </w:r>
      <w:r w:rsidR="004E1F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 ст. ст. 120, 123 Земельного кодексу України, ст.ст.19, 55 Закону України „Про землеустрій”  та ст. 26 Закону України „Про місцеве самоврядування в Україні” селищна рада вирішила:</w:t>
      </w:r>
    </w:p>
    <w:p w:rsidR="00123D49" w:rsidRDefault="00123D49" w:rsidP="00630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87440">
        <w:rPr>
          <w:sz w:val="28"/>
          <w:szCs w:val="28"/>
          <w:lang w:val="uk-UA"/>
        </w:rPr>
        <w:t xml:space="preserve">   </w:t>
      </w:r>
      <w:r w:rsidRPr="002B699A">
        <w:rPr>
          <w:sz w:val="28"/>
          <w:szCs w:val="28"/>
          <w:lang w:val="uk-UA"/>
        </w:rPr>
        <w:t xml:space="preserve">1.Надати згоду </w:t>
      </w:r>
      <w:r w:rsidR="00630C5A">
        <w:rPr>
          <w:sz w:val="28"/>
          <w:szCs w:val="28"/>
          <w:lang w:val="uk-UA"/>
        </w:rPr>
        <w:t xml:space="preserve"> Бондаренко  Ользі Іванівні (1/2 частки), Бойку  Миколі Івановичу (1/2 частки)</w:t>
      </w:r>
      <w:r w:rsidR="00087440">
        <w:rPr>
          <w:sz w:val="28"/>
          <w:szCs w:val="28"/>
          <w:lang w:val="uk-UA"/>
        </w:rPr>
        <w:t xml:space="preserve"> </w:t>
      </w:r>
      <w:r w:rsidRPr="002B699A">
        <w:rPr>
          <w:sz w:val="28"/>
          <w:szCs w:val="28"/>
          <w:lang w:val="uk-UA"/>
        </w:rPr>
        <w:t>на розробку технічної документації із землеустрою щодо встановлення</w:t>
      </w:r>
      <w:r w:rsidR="003613C6">
        <w:rPr>
          <w:sz w:val="28"/>
          <w:szCs w:val="28"/>
          <w:lang w:val="uk-UA"/>
        </w:rPr>
        <w:t xml:space="preserve"> (відновлення)</w:t>
      </w:r>
      <w:r w:rsidRPr="002B699A">
        <w:rPr>
          <w:sz w:val="28"/>
          <w:szCs w:val="28"/>
          <w:lang w:val="uk-UA"/>
        </w:rPr>
        <w:t xml:space="preserve"> меж земельної ділянки</w:t>
      </w:r>
      <w:r w:rsidR="003613C6" w:rsidRPr="003613C6">
        <w:rPr>
          <w:sz w:val="28"/>
          <w:szCs w:val="28"/>
          <w:lang w:val="uk-UA"/>
        </w:rPr>
        <w:t xml:space="preserve"> </w:t>
      </w:r>
      <w:r w:rsidR="003613C6">
        <w:rPr>
          <w:sz w:val="28"/>
          <w:szCs w:val="28"/>
          <w:lang w:val="uk-UA"/>
        </w:rPr>
        <w:t>в натурі (на місцевості)</w:t>
      </w:r>
      <w:r w:rsidRPr="002B699A">
        <w:rPr>
          <w:sz w:val="28"/>
          <w:szCs w:val="28"/>
          <w:lang w:val="uk-UA"/>
        </w:rPr>
        <w:t xml:space="preserve"> для передачі її </w:t>
      </w:r>
      <w:r w:rsidRPr="00C51325">
        <w:rPr>
          <w:sz w:val="28"/>
          <w:szCs w:val="28"/>
          <w:lang w:val="uk-UA"/>
        </w:rPr>
        <w:t xml:space="preserve">в оренду площею </w:t>
      </w:r>
      <w:r w:rsidR="00CB7283">
        <w:rPr>
          <w:sz w:val="28"/>
          <w:szCs w:val="28"/>
          <w:lang w:val="uk-UA"/>
        </w:rPr>
        <w:t>0,</w:t>
      </w:r>
      <w:r w:rsidR="00630C5A">
        <w:rPr>
          <w:sz w:val="28"/>
          <w:szCs w:val="28"/>
          <w:lang w:val="uk-UA"/>
        </w:rPr>
        <w:t xml:space="preserve">1512 </w:t>
      </w:r>
      <w:r w:rsidRPr="004E1F13">
        <w:rPr>
          <w:sz w:val="28"/>
          <w:szCs w:val="28"/>
          <w:lang w:val="uk-UA"/>
        </w:rPr>
        <w:t xml:space="preserve">га в </w:t>
      </w:r>
      <w:r w:rsidR="00630C5A">
        <w:rPr>
          <w:sz w:val="28"/>
          <w:szCs w:val="28"/>
          <w:lang w:val="uk-UA"/>
        </w:rPr>
        <w:t>с. Лук’янівка, вул.Чернігівска,27</w:t>
      </w:r>
      <w:r w:rsidR="00512220">
        <w:rPr>
          <w:sz w:val="28"/>
          <w:szCs w:val="28"/>
          <w:lang w:val="uk-UA"/>
        </w:rPr>
        <w:t xml:space="preserve"> на території</w:t>
      </w:r>
      <w:r w:rsidR="004E1F13">
        <w:rPr>
          <w:sz w:val="28"/>
          <w:szCs w:val="28"/>
          <w:lang w:val="uk-UA"/>
        </w:rPr>
        <w:t xml:space="preserve"> </w:t>
      </w:r>
      <w:r w:rsidR="00630C5A">
        <w:rPr>
          <w:sz w:val="28"/>
          <w:szCs w:val="28"/>
          <w:lang w:val="uk-UA"/>
        </w:rPr>
        <w:t xml:space="preserve">Лук’янівського </w:t>
      </w:r>
      <w:r w:rsidR="00512220">
        <w:rPr>
          <w:sz w:val="28"/>
          <w:szCs w:val="28"/>
          <w:lang w:val="uk-UA"/>
        </w:rPr>
        <w:t xml:space="preserve"> </w:t>
      </w:r>
      <w:proofErr w:type="spellStart"/>
      <w:r w:rsidR="00512220">
        <w:rPr>
          <w:sz w:val="28"/>
          <w:szCs w:val="28"/>
          <w:lang w:val="uk-UA"/>
        </w:rPr>
        <w:t>старостинського</w:t>
      </w:r>
      <w:proofErr w:type="spellEnd"/>
      <w:r w:rsidR="00512220">
        <w:rPr>
          <w:sz w:val="28"/>
          <w:szCs w:val="28"/>
          <w:lang w:val="uk-UA"/>
        </w:rPr>
        <w:t xml:space="preserve"> округу</w:t>
      </w:r>
      <w:r w:rsidR="004E1F13">
        <w:rPr>
          <w:sz w:val="28"/>
          <w:szCs w:val="28"/>
          <w:lang w:val="uk-UA"/>
        </w:rPr>
        <w:t xml:space="preserve">, </w:t>
      </w:r>
      <w:proofErr w:type="spellStart"/>
      <w:r w:rsidR="0090631D">
        <w:rPr>
          <w:sz w:val="28"/>
          <w:szCs w:val="28"/>
          <w:lang w:val="uk-UA"/>
        </w:rPr>
        <w:t>Баришівського</w:t>
      </w:r>
      <w:proofErr w:type="spellEnd"/>
      <w:r w:rsidR="0090631D">
        <w:rPr>
          <w:sz w:val="28"/>
          <w:szCs w:val="28"/>
          <w:lang w:val="uk-UA"/>
        </w:rPr>
        <w:t xml:space="preserve"> району, </w:t>
      </w:r>
      <w:r w:rsidR="004E1F13">
        <w:rPr>
          <w:sz w:val="28"/>
          <w:szCs w:val="28"/>
          <w:lang w:val="uk-UA"/>
        </w:rPr>
        <w:t>Київської області</w:t>
      </w:r>
      <w:r w:rsidR="00512220">
        <w:rPr>
          <w:sz w:val="28"/>
          <w:szCs w:val="28"/>
          <w:lang w:val="uk-UA"/>
        </w:rPr>
        <w:t>.</w:t>
      </w:r>
      <w:r w:rsidR="004E1F13">
        <w:rPr>
          <w:sz w:val="28"/>
          <w:szCs w:val="28"/>
          <w:lang w:val="uk-UA"/>
        </w:rPr>
        <w:t xml:space="preserve"> </w:t>
      </w:r>
    </w:p>
    <w:p w:rsidR="0090631D" w:rsidRDefault="00630C5A" w:rsidP="00630C5A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A48B5">
        <w:rPr>
          <w:sz w:val="28"/>
          <w:szCs w:val="28"/>
          <w:lang w:val="uk-UA"/>
        </w:rPr>
        <w:t xml:space="preserve"> </w:t>
      </w:r>
      <w:r w:rsidR="00123D49" w:rsidRPr="007C5F57">
        <w:rPr>
          <w:sz w:val="28"/>
          <w:szCs w:val="28"/>
          <w:lang w:val="uk-UA"/>
        </w:rPr>
        <w:t>2.Роботи з розробки технічної документації розпочати після укладання договору з землевпорядною організацією, яка має відповідну ліцензію на їх виконання.</w:t>
      </w:r>
    </w:p>
    <w:p w:rsidR="0090631D" w:rsidRDefault="003A48B5" w:rsidP="00630C5A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0631D" w:rsidRPr="004975AD">
        <w:rPr>
          <w:sz w:val="28"/>
          <w:szCs w:val="28"/>
          <w:lang w:val="uk-UA"/>
        </w:rPr>
        <w:t>3.</w:t>
      </w:r>
      <w:r w:rsidR="0090631D">
        <w:rPr>
          <w:sz w:val="28"/>
          <w:szCs w:val="28"/>
          <w:lang w:val="uk-UA"/>
        </w:rPr>
        <w:t>Технічну документацію із землеустрою погодити відповідно до вимог земельного законодавства.</w:t>
      </w:r>
    </w:p>
    <w:p w:rsidR="00630C5A" w:rsidRPr="00630C5A" w:rsidRDefault="00630C5A" w:rsidP="00630C5A">
      <w:pPr>
        <w:jc w:val="both"/>
        <w:rPr>
          <w:sz w:val="28"/>
          <w:szCs w:val="28"/>
          <w:lang w:val="uk-UA" w:eastAsia="uk-UA"/>
        </w:rPr>
      </w:pPr>
      <w:r w:rsidRPr="00630C5A">
        <w:rPr>
          <w:sz w:val="28"/>
          <w:szCs w:val="28"/>
          <w:lang w:val="uk-UA" w:eastAsia="uk-UA"/>
        </w:rPr>
        <w:t xml:space="preserve">       </w:t>
      </w:r>
      <w:r w:rsidR="003A48B5">
        <w:rPr>
          <w:sz w:val="28"/>
          <w:szCs w:val="28"/>
          <w:lang w:val="uk-UA" w:eastAsia="uk-UA"/>
        </w:rPr>
        <w:t xml:space="preserve"> </w:t>
      </w:r>
      <w:r w:rsidRPr="00630C5A">
        <w:rPr>
          <w:sz w:val="28"/>
          <w:szCs w:val="28"/>
          <w:lang w:val="uk-UA" w:eastAsia="uk-UA"/>
        </w:rPr>
        <w:t xml:space="preserve"> </w:t>
      </w:r>
      <w:r w:rsidR="003A48B5">
        <w:rPr>
          <w:sz w:val="28"/>
          <w:szCs w:val="28"/>
          <w:lang w:val="uk-UA" w:eastAsia="uk-UA"/>
        </w:rPr>
        <w:t>4</w:t>
      </w:r>
      <w:r w:rsidRPr="00630C5A">
        <w:rPr>
          <w:sz w:val="28"/>
          <w:szCs w:val="28"/>
          <w:lang w:val="uk-UA" w:eastAsia="uk-UA"/>
        </w:rPr>
        <w:t xml:space="preserve">.Оприлюднити дане рішення на офіційному веб-сайті </w:t>
      </w:r>
      <w:proofErr w:type="spellStart"/>
      <w:r w:rsidRPr="00630C5A">
        <w:rPr>
          <w:sz w:val="28"/>
          <w:szCs w:val="28"/>
          <w:lang w:val="uk-UA" w:eastAsia="uk-UA"/>
        </w:rPr>
        <w:t>Баришівської</w:t>
      </w:r>
      <w:proofErr w:type="spellEnd"/>
      <w:r w:rsidRPr="00630C5A">
        <w:rPr>
          <w:sz w:val="28"/>
          <w:szCs w:val="28"/>
          <w:lang w:val="uk-UA" w:eastAsia="uk-UA"/>
        </w:rPr>
        <w:t xml:space="preserve"> селищної ради.</w:t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  <w:r w:rsidRPr="00630C5A">
        <w:rPr>
          <w:sz w:val="28"/>
          <w:szCs w:val="28"/>
          <w:lang w:val="uk-UA" w:eastAsia="uk-UA"/>
        </w:rPr>
        <w:tab/>
      </w:r>
    </w:p>
    <w:p w:rsidR="003A48B5" w:rsidRDefault="00630C5A" w:rsidP="00630C5A">
      <w:pPr>
        <w:rPr>
          <w:sz w:val="28"/>
          <w:szCs w:val="28"/>
          <w:lang w:val="uk-UA" w:eastAsia="uk-UA"/>
        </w:rPr>
      </w:pPr>
      <w:r w:rsidRPr="00630C5A">
        <w:rPr>
          <w:sz w:val="28"/>
          <w:szCs w:val="28"/>
          <w:lang w:val="uk-UA" w:eastAsia="uk-UA"/>
        </w:rPr>
        <w:t xml:space="preserve">        </w:t>
      </w:r>
      <w:r w:rsidR="003A48B5">
        <w:rPr>
          <w:sz w:val="28"/>
          <w:szCs w:val="28"/>
          <w:lang w:val="uk-UA" w:eastAsia="uk-UA"/>
        </w:rPr>
        <w:t xml:space="preserve"> </w:t>
      </w:r>
    </w:p>
    <w:p w:rsidR="003A48B5" w:rsidRDefault="003A48B5" w:rsidP="00630C5A">
      <w:pPr>
        <w:rPr>
          <w:sz w:val="28"/>
          <w:szCs w:val="28"/>
          <w:lang w:val="uk-UA" w:eastAsia="uk-UA"/>
        </w:rPr>
      </w:pPr>
    </w:p>
    <w:p w:rsidR="003A48B5" w:rsidRDefault="003A48B5" w:rsidP="00630C5A">
      <w:pPr>
        <w:rPr>
          <w:sz w:val="28"/>
          <w:szCs w:val="28"/>
          <w:lang w:val="uk-UA" w:eastAsia="uk-UA"/>
        </w:rPr>
      </w:pPr>
    </w:p>
    <w:p w:rsidR="003A48B5" w:rsidRDefault="003A48B5" w:rsidP="00630C5A">
      <w:pPr>
        <w:rPr>
          <w:sz w:val="28"/>
          <w:szCs w:val="28"/>
          <w:lang w:val="uk-UA" w:eastAsia="uk-UA"/>
        </w:rPr>
      </w:pPr>
    </w:p>
    <w:p w:rsidR="003A48B5" w:rsidRDefault="003A48B5" w:rsidP="00630C5A">
      <w:pPr>
        <w:rPr>
          <w:sz w:val="28"/>
          <w:szCs w:val="28"/>
          <w:lang w:val="uk-UA" w:eastAsia="uk-UA"/>
        </w:rPr>
      </w:pPr>
    </w:p>
    <w:p w:rsidR="003A48B5" w:rsidRDefault="003A48B5" w:rsidP="00630C5A">
      <w:pPr>
        <w:rPr>
          <w:sz w:val="28"/>
          <w:szCs w:val="28"/>
          <w:lang w:val="uk-UA" w:eastAsia="uk-UA"/>
        </w:rPr>
      </w:pPr>
    </w:p>
    <w:p w:rsidR="003A48B5" w:rsidRDefault="003A48B5" w:rsidP="00630C5A">
      <w:pPr>
        <w:rPr>
          <w:sz w:val="28"/>
          <w:szCs w:val="28"/>
          <w:lang w:val="uk-UA" w:eastAsia="uk-UA"/>
        </w:rPr>
      </w:pPr>
    </w:p>
    <w:p w:rsidR="00630C5A" w:rsidRPr="00630C5A" w:rsidRDefault="003A48B5" w:rsidP="003A48B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5</w:t>
      </w:r>
      <w:r w:rsidR="00630C5A" w:rsidRPr="00630C5A">
        <w:rPr>
          <w:sz w:val="28"/>
          <w:szCs w:val="28"/>
          <w:lang w:val="uk-UA" w:eastAsia="uk-UA"/>
        </w:rPr>
        <w:t>. Контроль за виконанням цього рішення покласти на постійну комісію</w:t>
      </w:r>
    </w:p>
    <w:p w:rsidR="00630C5A" w:rsidRPr="00630C5A" w:rsidRDefault="00630C5A" w:rsidP="003A48B5">
      <w:pPr>
        <w:jc w:val="both"/>
        <w:rPr>
          <w:sz w:val="28"/>
          <w:szCs w:val="28"/>
          <w:lang w:eastAsia="uk-UA"/>
        </w:rPr>
      </w:pPr>
      <w:r w:rsidRPr="00630C5A">
        <w:rPr>
          <w:sz w:val="28"/>
          <w:szCs w:val="28"/>
          <w:lang w:val="uk-UA" w:eastAsia="uk-UA"/>
        </w:rPr>
        <w:t>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630C5A" w:rsidRPr="00630C5A" w:rsidRDefault="00630C5A" w:rsidP="00630C5A">
      <w:pPr>
        <w:jc w:val="both"/>
        <w:rPr>
          <w:sz w:val="28"/>
          <w:szCs w:val="28"/>
          <w:lang w:eastAsia="uk-UA"/>
        </w:rPr>
      </w:pPr>
    </w:p>
    <w:p w:rsidR="00630C5A" w:rsidRPr="00630C5A" w:rsidRDefault="00630C5A" w:rsidP="00630C5A">
      <w:pPr>
        <w:jc w:val="both"/>
        <w:rPr>
          <w:sz w:val="28"/>
          <w:szCs w:val="28"/>
          <w:lang w:eastAsia="uk-UA"/>
        </w:rPr>
      </w:pPr>
      <w:bookmarkStart w:id="0" w:name="_GoBack"/>
      <w:bookmarkEnd w:id="0"/>
    </w:p>
    <w:p w:rsidR="0012591A" w:rsidRPr="00630C5A" w:rsidRDefault="0012591A" w:rsidP="00123D49">
      <w:pPr>
        <w:ind w:right="-5"/>
        <w:jc w:val="both"/>
        <w:rPr>
          <w:sz w:val="28"/>
          <w:szCs w:val="28"/>
        </w:rPr>
      </w:pPr>
    </w:p>
    <w:p w:rsidR="0090631D" w:rsidRDefault="0090631D" w:rsidP="00123D49">
      <w:pPr>
        <w:ind w:right="-5"/>
        <w:jc w:val="both"/>
        <w:rPr>
          <w:sz w:val="28"/>
          <w:szCs w:val="28"/>
          <w:lang w:val="uk-UA"/>
        </w:rPr>
      </w:pPr>
    </w:p>
    <w:p w:rsidR="0090631D" w:rsidRDefault="0090631D" w:rsidP="00123D49">
      <w:pPr>
        <w:ind w:right="-5"/>
        <w:jc w:val="both"/>
        <w:rPr>
          <w:sz w:val="28"/>
          <w:szCs w:val="28"/>
          <w:lang w:val="uk-UA"/>
        </w:rPr>
      </w:pPr>
    </w:p>
    <w:p w:rsidR="0090631D" w:rsidRPr="007C5F57" w:rsidRDefault="0090631D" w:rsidP="00123D49">
      <w:pPr>
        <w:ind w:right="-5"/>
        <w:jc w:val="both"/>
        <w:rPr>
          <w:sz w:val="28"/>
          <w:szCs w:val="28"/>
          <w:lang w:val="uk-UA"/>
        </w:rPr>
      </w:pPr>
    </w:p>
    <w:p w:rsidR="00123D49" w:rsidRDefault="00123D49" w:rsidP="00123D49">
      <w:pPr>
        <w:ind w:right="-5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3D49" w:rsidRPr="00C54A86" w:rsidRDefault="00123D49" w:rsidP="00123D49">
      <w:pPr>
        <w:ind w:left="-360" w:right="-263"/>
        <w:jc w:val="center"/>
        <w:rPr>
          <w:sz w:val="28"/>
          <w:szCs w:val="28"/>
          <w:lang w:val="uk-UA"/>
        </w:rPr>
      </w:pPr>
      <w:r w:rsidRPr="00C54A86">
        <w:rPr>
          <w:sz w:val="28"/>
          <w:szCs w:val="28"/>
          <w:lang w:val="uk-UA"/>
        </w:rPr>
        <w:t xml:space="preserve">Селищний голова        </w:t>
      </w: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О.П.Вареніченко</w:t>
      </w:r>
      <w:proofErr w:type="spellEnd"/>
    </w:p>
    <w:p w:rsidR="00123D49" w:rsidRPr="00095E8D" w:rsidRDefault="00123D49" w:rsidP="00123D49">
      <w:pPr>
        <w:ind w:right="-263"/>
        <w:jc w:val="center"/>
        <w:rPr>
          <w:sz w:val="28"/>
          <w:szCs w:val="28"/>
          <w:lang w:val="uk-UA"/>
        </w:rPr>
      </w:pPr>
    </w:p>
    <w:p w:rsidR="005F7A41" w:rsidRDefault="005F7A41"/>
    <w:sectPr w:rsidR="005F7A41" w:rsidSect="005F7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D49"/>
    <w:rsid w:val="0006345B"/>
    <w:rsid w:val="00087440"/>
    <w:rsid w:val="00094D31"/>
    <w:rsid w:val="000A04BB"/>
    <w:rsid w:val="00123D49"/>
    <w:rsid w:val="0012591A"/>
    <w:rsid w:val="00164E05"/>
    <w:rsid w:val="002D60B6"/>
    <w:rsid w:val="002F4705"/>
    <w:rsid w:val="003613C6"/>
    <w:rsid w:val="003712B6"/>
    <w:rsid w:val="003A48B5"/>
    <w:rsid w:val="003C289C"/>
    <w:rsid w:val="004543AD"/>
    <w:rsid w:val="004832AD"/>
    <w:rsid w:val="004C68E8"/>
    <w:rsid w:val="004E1F13"/>
    <w:rsid w:val="00512220"/>
    <w:rsid w:val="00597119"/>
    <w:rsid w:val="005A1F1E"/>
    <w:rsid w:val="005F7A41"/>
    <w:rsid w:val="00630C5A"/>
    <w:rsid w:val="00664880"/>
    <w:rsid w:val="00743D7B"/>
    <w:rsid w:val="00800B25"/>
    <w:rsid w:val="0083279C"/>
    <w:rsid w:val="008E1356"/>
    <w:rsid w:val="0090631D"/>
    <w:rsid w:val="00926278"/>
    <w:rsid w:val="00950E06"/>
    <w:rsid w:val="00A94D17"/>
    <w:rsid w:val="00AC5ACE"/>
    <w:rsid w:val="00AE11D6"/>
    <w:rsid w:val="00AE32B6"/>
    <w:rsid w:val="00B37895"/>
    <w:rsid w:val="00BC743A"/>
    <w:rsid w:val="00C51325"/>
    <w:rsid w:val="00C56A06"/>
    <w:rsid w:val="00C80CAF"/>
    <w:rsid w:val="00CB7283"/>
    <w:rsid w:val="00CD30B1"/>
    <w:rsid w:val="00CF6917"/>
    <w:rsid w:val="00D54DF8"/>
    <w:rsid w:val="00E10944"/>
    <w:rsid w:val="00F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1157B-043E-4375-BC3E-7D50A86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3D4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123D4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123D49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D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D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3D4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4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2019-04-19T12:42:00Z</cp:lastPrinted>
  <dcterms:created xsi:type="dcterms:W3CDTF">2016-10-18T11:47:00Z</dcterms:created>
  <dcterms:modified xsi:type="dcterms:W3CDTF">2019-10-16T07:20:00Z</dcterms:modified>
</cp:coreProperties>
</file>