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36" w:rsidRDefault="00E81F26" w:rsidP="00D70419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pt">
            <v:imagedata r:id="rId5" o:title="TSIGN"/>
          </v:shape>
        </w:pict>
      </w:r>
    </w:p>
    <w:p w:rsidR="00926D36" w:rsidRDefault="00926D36" w:rsidP="00BF6ECD">
      <w:pPr>
        <w:pStyle w:val="1"/>
        <w:rPr>
          <w:sz w:val="34"/>
          <w:szCs w:val="34"/>
        </w:rPr>
      </w:pPr>
      <w:r>
        <w:rPr>
          <w:sz w:val="34"/>
          <w:szCs w:val="34"/>
        </w:rPr>
        <w:t>Баришівська  селищна  рада</w:t>
      </w:r>
    </w:p>
    <w:p w:rsidR="00926D36" w:rsidRDefault="00926D36" w:rsidP="00BF6ECD">
      <w:pPr>
        <w:pStyle w:val="2"/>
        <w:rPr>
          <w:sz w:val="26"/>
          <w:szCs w:val="26"/>
        </w:rPr>
      </w:pPr>
      <w:proofErr w:type="spellStart"/>
      <w:r>
        <w:rPr>
          <w:sz w:val="26"/>
          <w:szCs w:val="26"/>
        </w:rPr>
        <w:t>Баришівського</w:t>
      </w:r>
      <w:proofErr w:type="spellEnd"/>
      <w:r>
        <w:rPr>
          <w:sz w:val="26"/>
          <w:szCs w:val="26"/>
        </w:rPr>
        <w:t xml:space="preserve">  району</w:t>
      </w:r>
    </w:p>
    <w:p w:rsidR="00E24A0F" w:rsidRDefault="003D5DA5" w:rsidP="00BE1A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Київської  області</w:t>
      </w:r>
    </w:p>
    <w:p w:rsidR="00926D36" w:rsidRPr="00665CB6" w:rsidRDefault="00926D36" w:rsidP="00BF6ECD">
      <w:pPr>
        <w:pStyle w:val="3"/>
        <w:rPr>
          <w:sz w:val="36"/>
          <w:szCs w:val="36"/>
        </w:rPr>
      </w:pPr>
      <w:r w:rsidRPr="00665CB6">
        <w:rPr>
          <w:sz w:val="36"/>
          <w:szCs w:val="36"/>
        </w:rPr>
        <w:t xml:space="preserve">Р І Ш Е Н </w:t>
      </w:r>
      <w:proofErr w:type="spellStart"/>
      <w:r w:rsidRPr="00665CB6">
        <w:rPr>
          <w:sz w:val="36"/>
          <w:szCs w:val="36"/>
        </w:rPr>
        <w:t>Н</w:t>
      </w:r>
      <w:proofErr w:type="spellEnd"/>
      <w:r w:rsidRPr="00665CB6">
        <w:rPr>
          <w:sz w:val="36"/>
          <w:szCs w:val="36"/>
        </w:rPr>
        <w:t xml:space="preserve"> Я</w:t>
      </w:r>
    </w:p>
    <w:p w:rsidR="00926D36" w:rsidRPr="0079505B" w:rsidRDefault="00CA63ED" w:rsidP="00CA63ED">
      <w:pPr>
        <w:ind w:firstLine="0"/>
        <w:rPr>
          <w:sz w:val="28"/>
          <w:szCs w:val="28"/>
          <w:lang w:val="ru-RU"/>
        </w:rPr>
      </w:pPr>
      <w:r w:rsidRPr="00301B0A">
        <w:rPr>
          <w:sz w:val="28"/>
          <w:szCs w:val="28"/>
          <w:lang w:val="ru-RU"/>
        </w:rPr>
        <w:t xml:space="preserve"> </w:t>
      </w:r>
      <w:r w:rsidR="00183D15">
        <w:rPr>
          <w:sz w:val="28"/>
          <w:szCs w:val="28"/>
          <w:lang w:val="ru-RU"/>
        </w:rPr>
        <w:t xml:space="preserve"> </w:t>
      </w:r>
      <w:r w:rsidR="000658C2">
        <w:rPr>
          <w:sz w:val="28"/>
          <w:szCs w:val="28"/>
          <w:lang w:val="ru-RU"/>
        </w:rPr>
        <w:t>__</w:t>
      </w:r>
      <w:proofErr w:type="gramStart"/>
      <w:r w:rsidR="000658C2">
        <w:rPr>
          <w:sz w:val="28"/>
          <w:szCs w:val="28"/>
          <w:lang w:val="ru-RU"/>
        </w:rPr>
        <w:t>_.05</w:t>
      </w:r>
      <w:r w:rsidR="008B05E7">
        <w:rPr>
          <w:sz w:val="28"/>
          <w:szCs w:val="28"/>
        </w:rPr>
        <w:t>.201</w:t>
      </w:r>
      <w:r w:rsidR="00183D15">
        <w:rPr>
          <w:sz w:val="28"/>
          <w:szCs w:val="28"/>
        </w:rPr>
        <w:t>9</w:t>
      </w:r>
      <w:proofErr w:type="gramEnd"/>
      <w:r w:rsidR="00CA031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r w:rsidR="00FF3FD9">
        <w:rPr>
          <w:sz w:val="28"/>
          <w:szCs w:val="28"/>
          <w:lang w:val="ru-RU"/>
        </w:rPr>
        <w:t xml:space="preserve">            </w:t>
      </w:r>
      <w:r w:rsidRPr="009E207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 w:rsidR="00980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0311">
        <w:rPr>
          <w:sz w:val="28"/>
          <w:szCs w:val="28"/>
        </w:rPr>
        <w:t xml:space="preserve">   </w:t>
      </w:r>
      <w:r w:rsidR="00A34D01">
        <w:rPr>
          <w:sz w:val="28"/>
          <w:szCs w:val="28"/>
        </w:rPr>
        <w:t xml:space="preserve">  </w:t>
      </w:r>
      <w:r w:rsidR="00322208">
        <w:rPr>
          <w:sz w:val="28"/>
          <w:szCs w:val="28"/>
        </w:rPr>
        <w:t xml:space="preserve">     </w:t>
      </w:r>
      <w:r w:rsidR="00A34D01">
        <w:rPr>
          <w:sz w:val="28"/>
          <w:szCs w:val="28"/>
        </w:rPr>
        <w:t xml:space="preserve">  </w:t>
      </w:r>
      <w:r w:rsidR="00473EFC">
        <w:rPr>
          <w:sz w:val="28"/>
          <w:szCs w:val="28"/>
        </w:rPr>
        <w:t>№</w:t>
      </w:r>
      <w:r w:rsidR="002A10D7">
        <w:rPr>
          <w:sz w:val="28"/>
          <w:szCs w:val="28"/>
        </w:rPr>
        <w:t xml:space="preserve"> </w:t>
      </w:r>
      <w:r w:rsidR="000658C2">
        <w:rPr>
          <w:sz w:val="28"/>
          <w:szCs w:val="28"/>
        </w:rPr>
        <w:t>проект</w:t>
      </w:r>
      <w:r w:rsidR="00EF4A3A">
        <w:rPr>
          <w:sz w:val="28"/>
          <w:szCs w:val="28"/>
        </w:rPr>
        <w:t xml:space="preserve"> </w:t>
      </w:r>
    </w:p>
    <w:p w:rsidR="00926D36" w:rsidRPr="0064766C" w:rsidRDefault="00926D36" w:rsidP="00BF6ECD">
      <w:pPr>
        <w:jc w:val="center"/>
        <w:rPr>
          <w:sz w:val="24"/>
          <w:szCs w:val="24"/>
        </w:rPr>
      </w:pPr>
      <w:r w:rsidRPr="0064766C">
        <w:rPr>
          <w:sz w:val="24"/>
          <w:szCs w:val="24"/>
        </w:rPr>
        <w:t>смт Баришівка</w:t>
      </w:r>
    </w:p>
    <w:p w:rsidR="00926D36" w:rsidRPr="00965472" w:rsidRDefault="00B21CD4" w:rsidP="00BF6ECD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надан</w:t>
      </w:r>
      <w:r w:rsidR="0012083E">
        <w:rPr>
          <w:sz w:val="28"/>
          <w:szCs w:val="28"/>
        </w:rPr>
        <w:t>ня</w:t>
      </w:r>
      <w:r w:rsidR="007E1BA5">
        <w:rPr>
          <w:sz w:val="28"/>
          <w:szCs w:val="28"/>
        </w:rPr>
        <w:t xml:space="preserve"> дозволу</w:t>
      </w:r>
      <w:r w:rsidR="00926D36" w:rsidRPr="00965472">
        <w:rPr>
          <w:sz w:val="28"/>
          <w:szCs w:val="28"/>
        </w:rPr>
        <w:t xml:space="preserve"> на </w:t>
      </w:r>
      <w:r w:rsidR="009E2078">
        <w:rPr>
          <w:sz w:val="28"/>
          <w:szCs w:val="28"/>
        </w:rPr>
        <w:t>розробку</w:t>
      </w:r>
    </w:p>
    <w:p w:rsidR="00926D36" w:rsidRPr="00965472" w:rsidRDefault="00183D15" w:rsidP="00BF6ECD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926D36" w:rsidRPr="00965472">
        <w:rPr>
          <w:sz w:val="28"/>
          <w:szCs w:val="28"/>
        </w:rPr>
        <w:t>ех</w:t>
      </w:r>
      <w:r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>документації  із землеустрою щодо</w:t>
      </w:r>
    </w:p>
    <w:p w:rsidR="009E2078" w:rsidRPr="009E2078" w:rsidRDefault="000658C2" w:rsidP="000658C2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інвентаризації</w:t>
      </w:r>
      <w:r w:rsidR="00DB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</w:t>
      </w:r>
      <w:r w:rsidR="009E2078">
        <w:rPr>
          <w:sz w:val="28"/>
          <w:szCs w:val="28"/>
        </w:rPr>
        <w:t xml:space="preserve"> </w:t>
      </w:r>
      <w:r>
        <w:rPr>
          <w:sz w:val="28"/>
          <w:szCs w:val="28"/>
        </w:rPr>
        <w:t>під незадіяними частками (паями)</w:t>
      </w:r>
    </w:p>
    <w:p w:rsidR="008A697E" w:rsidRDefault="00801416" w:rsidP="00801416">
      <w:pPr>
        <w:tabs>
          <w:tab w:val="left" w:pos="33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СТОВ «</w:t>
      </w:r>
      <w:proofErr w:type="spellStart"/>
      <w:r>
        <w:rPr>
          <w:sz w:val="28"/>
          <w:szCs w:val="28"/>
        </w:rPr>
        <w:t>Деренківець</w:t>
      </w:r>
      <w:proofErr w:type="spellEnd"/>
      <w:r>
        <w:rPr>
          <w:sz w:val="28"/>
          <w:szCs w:val="28"/>
        </w:rPr>
        <w:t>»</w:t>
      </w:r>
    </w:p>
    <w:p w:rsidR="008A697E" w:rsidRPr="00965472" w:rsidRDefault="008A697E" w:rsidP="00BF6ECD">
      <w:pPr>
        <w:spacing w:line="240" w:lineRule="auto"/>
        <w:rPr>
          <w:sz w:val="28"/>
          <w:szCs w:val="28"/>
        </w:rPr>
      </w:pPr>
    </w:p>
    <w:p w:rsidR="00926D36" w:rsidRPr="00965472" w:rsidRDefault="003857E8" w:rsidP="00BF6E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1A6">
        <w:rPr>
          <w:sz w:val="28"/>
          <w:szCs w:val="28"/>
        </w:rPr>
        <w:t xml:space="preserve">  </w:t>
      </w:r>
      <w:r w:rsidR="0064766C">
        <w:rPr>
          <w:sz w:val="28"/>
          <w:szCs w:val="28"/>
        </w:rPr>
        <w:t xml:space="preserve">  </w:t>
      </w:r>
      <w:r w:rsidR="008A697E">
        <w:rPr>
          <w:sz w:val="28"/>
          <w:szCs w:val="28"/>
        </w:rPr>
        <w:t xml:space="preserve">Розглянувши </w:t>
      </w:r>
      <w:r w:rsidR="00D02B6B">
        <w:rPr>
          <w:sz w:val="28"/>
          <w:szCs w:val="28"/>
        </w:rPr>
        <w:t xml:space="preserve">клопотання </w:t>
      </w:r>
      <w:r w:rsidR="0064766C">
        <w:rPr>
          <w:sz w:val="28"/>
          <w:szCs w:val="28"/>
        </w:rPr>
        <w:t xml:space="preserve"> директора с</w:t>
      </w:r>
      <w:r w:rsidR="00D02B6B">
        <w:rPr>
          <w:sz w:val="28"/>
          <w:szCs w:val="28"/>
        </w:rPr>
        <w:t>ільськогосподарського товариства з обмеженою відповідальністю «</w:t>
      </w:r>
      <w:proofErr w:type="spellStart"/>
      <w:r w:rsidR="00D02B6B">
        <w:rPr>
          <w:sz w:val="28"/>
          <w:szCs w:val="28"/>
        </w:rPr>
        <w:t>Деренківець</w:t>
      </w:r>
      <w:proofErr w:type="spellEnd"/>
      <w:r w:rsidR="00D02B6B">
        <w:rPr>
          <w:sz w:val="28"/>
          <w:szCs w:val="28"/>
        </w:rPr>
        <w:t>»</w:t>
      </w:r>
      <w:r w:rsidR="007E1BA5">
        <w:rPr>
          <w:sz w:val="28"/>
          <w:szCs w:val="28"/>
        </w:rPr>
        <w:t xml:space="preserve"> </w:t>
      </w:r>
      <w:r w:rsidR="0064766C">
        <w:rPr>
          <w:sz w:val="28"/>
          <w:szCs w:val="28"/>
        </w:rPr>
        <w:t xml:space="preserve"> А.О. Соколова (</w:t>
      </w:r>
      <w:proofErr w:type="spellStart"/>
      <w:r w:rsidR="0064766C">
        <w:rPr>
          <w:sz w:val="28"/>
          <w:szCs w:val="28"/>
        </w:rPr>
        <w:t>с.Деренківець</w:t>
      </w:r>
      <w:proofErr w:type="spellEnd"/>
      <w:r w:rsidR="0064766C">
        <w:rPr>
          <w:sz w:val="28"/>
          <w:szCs w:val="28"/>
        </w:rPr>
        <w:t xml:space="preserve">, Черкаська обл., Корсунь Шевченківський р-н.) </w:t>
      </w:r>
      <w:r w:rsidR="000658C2">
        <w:rPr>
          <w:sz w:val="28"/>
          <w:szCs w:val="28"/>
        </w:rPr>
        <w:t xml:space="preserve">про надання дозволу на розробку технічної документації із землеустрою щодо інвентаризації земель </w:t>
      </w:r>
      <w:r w:rsidR="00D02B6B">
        <w:rPr>
          <w:sz w:val="28"/>
          <w:szCs w:val="28"/>
        </w:rPr>
        <w:t>під не витребуваними частками (паями)</w:t>
      </w:r>
      <w:r w:rsidR="00926D36" w:rsidRPr="00965472">
        <w:rPr>
          <w:sz w:val="28"/>
          <w:szCs w:val="28"/>
        </w:rPr>
        <w:t xml:space="preserve">, </w:t>
      </w:r>
      <w:r w:rsidR="005A5505">
        <w:rPr>
          <w:sz w:val="28"/>
          <w:szCs w:val="28"/>
        </w:rPr>
        <w:t>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</w:t>
      </w:r>
      <w:r w:rsidR="005A5505" w:rsidRPr="00965472">
        <w:rPr>
          <w:sz w:val="28"/>
          <w:szCs w:val="28"/>
        </w:rPr>
        <w:t xml:space="preserve"> відповідно д</w:t>
      </w:r>
      <w:r w:rsidR="005A5505">
        <w:rPr>
          <w:sz w:val="28"/>
          <w:szCs w:val="28"/>
        </w:rPr>
        <w:t>о вимог Закону України „Про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</w:t>
      </w:r>
      <w:r w:rsidR="005A5505" w:rsidRPr="00965472">
        <w:rPr>
          <w:sz w:val="28"/>
          <w:szCs w:val="28"/>
        </w:rPr>
        <w:t xml:space="preserve"> Земельного кодексу України</w:t>
      </w:r>
      <w:r w:rsidR="005A5505">
        <w:rPr>
          <w:sz w:val="28"/>
          <w:szCs w:val="28"/>
        </w:rPr>
        <w:t xml:space="preserve">,  п.34 частини першої </w:t>
      </w:r>
      <w:r w:rsidR="005A5505" w:rsidRPr="00965472">
        <w:rPr>
          <w:sz w:val="28"/>
          <w:szCs w:val="28"/>
        </w:rPr>
        <w:t>ст.26 Закону України „Про мі</w:t>
      </w:r>
      <w:r w:rsidR="005A5505">
        <w:rPr>
          <w:sz w:val="28"/>
          <w:szCs w:val="28"/>
        </w:rPr>
        <w:t xml:space="preserve">сцеве самоврядування в Україні” </w:t>
      </w:r>
      <w:r w:rsidR="005A5505" w:rsidRPr="00C64D5A">
        <w:rPr>
          <w:sz w:val="28"/>
        </w:rPr>
        <w:t>ст. 1 Закону України «Про порядок виділення в натурі (на місце</w:t>
      </w:r>
      <w:r w:rsidR="005A5505" w:rsidRPr="00C64D5A">
        <w:rPr>
          <w:sz w:val="28"/>
        </w:rPr>
        <w:softHyphen/>
        <w:t xml:space="preserve">вості) земельних ділянок власникам земельних часток (паїв)» </w:t>
      </w:r>
      <w:r w:rsidR="00926D36" w:rsidRPr="00965472">
        <w:rPr>
          <w:sz w:val="28"/>
          <w:szCs w:val="28"/>
        </w:rPr>
        <w:t>селищна рада вирішила:</w:t>
      </w:r>
    </w:p>
    <w:p w:rsidR="00515A89" w:rsidRPr="009F0B29" w:rsidRDefault="005701A6" w:rsidP="006D7C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7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7709">
        <w:rPr>
          <w:sz w:val="28"/>
          <w:szCs w:val="28"/>
        </w:rPr>
        <w:t>1.Над</w:t>
      </w:r>
      <w:r w:rsidR="00DC532A">
        <w:rPr>
          <w:sz w:val="28"/>
          <w:szCs w:val="28"/>
        </w:rPr>
        <w:t>ати дозвіл</w:t>
      </w:r>
      <w:r w:rsidR="000658C2">
        <w:rPr>
          <w:sz w:val="28"/>
          <w:szCs w:val="28"/>
        </w:rPr>
        <w:t xml:space="preserve"> СТОВ</w:t>
      </w:r>
      <w:r w:rsidR="009238C7">
        <w:rPr>
          <w:sz w:val="28"/>
          <w:szCs w:val="28"/>
        </w:rPr>
        <w:t xml:space="preserve"> «</w:t>
      </w:r>
      <w:proofErr w:type="spellStart"/>
      <w:r w:rsidR="009238C7">
        <w:rPr>
          <w:sz w:val="28"/>
          <w:szCs w:val="28"/>
        </w:rPr>
        <w:t>Деренківець</w:t>
      </w:r>
      <w:proofErr w:type="spellEnd"/>
      <w:r w:rsidR="009238C7">
        <w:rPr>
          <w:sz w:val="28"/>
          <w:szCs w:val="28"/>
        </w:rPr>
        <w:t>»</w:t>
      </w:r>
      <w:r w:rsidR="00926D36" w:rsidRPr="00965472">
        <w:rPr>
          <w:sz w:val="28"/>
          <w:szCs w:val="28"/>
        </w:rPr>
        <w:t xml:space="preserve"> на </w:t>
      </w:r>
      <w:r w:rsidR="00980C76">
        <w:rPr>
          <w:sz w:val="28"/>
          <w:szCs w:val="28"/>
        </w:rPr>
        <w:t>розробку</w:t>
      </w:r>
      <w:r w:rsidR="00926D36" w:rsidRPr="00965472">
        <w:rPr>
          <w:sz w:val="28"/>
          <w:szCs w:val="28"/>
        </w:rPr>
        <w:t xml:space="preserve"> тех</w:t>
      </w:r>
      <w:r w:rsidR="005A5505"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 xml:space="preserve">документації із землеустрою щодо </w:t>
      </w:r>
      <w:r w:rsidR="000658C2">
        <w:rPr>
          <w:sz w:val="28"/>
          <w:szCs w:val="28"/>
        </w:rPr>
        <w:t>інвентаризації земель</w:t>
      </w:r>
      <w:r w:rsidR="00926D36" w:rsidRPr="00965472">
        <w:rPr>
          <w:sz w:val="28"/>
          <w:szCs w:val="28"/>
        </w:rPr>
        <w:t xml:space="preserve"> </w:t>
      </w:r>
      <w:r w:rsidR="003E398C">
        <w:rPr>
          <w:sz w:val="28"/>
          <w:szCs w:val="28"/>
        </w:rPr>
        <w:t>для п</w:t>
      </w:r>
      <w:r w:rsidR="000658C2">
        <w:rPr>
          <w:sz w:val="28"/>
          <w:szCs w:val="28"/>
        </w:rPr>
        <w:t xml:space="preserve">ередачі </w:t>
      </w:r>
      <w:r w:rsidR="00244293">
        <w:rPr>
          <w:sz w:val="28"/>
          <w:szCs w:val="28"/>
        </w:rPr>
        <w:t xml:space="preserve"> в</w:t>
      </w:r>
      <w:r w:rsidR="00CB5E4C">
        <w:rPr>
          <w:sz w:val="28"/>
          <w:szCs w:val="28"/>
        </w:rPr>
        <w:t xml:space="preserve"> </w:t>
      </w:r>
      <w:r w:rsidR="005A5505">
        <w:rPr>
          <w:sz w:val="28"/>
          <w:szCs w:val="28"/>
        </w:rPr>
        <w:t>оренду орієнтовною площею</w:t>
      </w:r>
      <w:r w:rsidR="00926D36" w:rsidRPr="00965472">
        <w:rPr>
          <w:sz w:val="28"/>
          <w:szCs w:val="28"/>
        </w:rPr>
        <w:t xml:space="preserve"> </w:t>
      </w:r>
      <w:r w:rsidR="009238C7">
        <w:rPr>
          <w:sz w:val="28"/>
          <w:szCs w:val="28"/>
        </w:rPr>
        <w:t xml:space="preserve"> </w:t>
      </w:r>
      <w:r w:rsidR="00A7539A">
        <w:rPr>
          <w:sz w:val="28"/>
          <w:szCs w:val="28"/>
        </w:rPr>
        <w:t>39,91</w:t>
      </w:r>
      <w:r w:rsidR="008A697E">
        <w:rPr>
          <w:sz w:val="28"/>
          <w:szCs w:val="28"/>
        </w:rPr>
        <w:t xml:space="preserve"> га</w:t>
      </w:r>
      <w:r w:rsidR="00CB5E4C">
        <w:rPr>
          <w:sz w:val="28"/>
          <w:szCs w:val="28"/>
        </w:rPr>
        <w:t>,</w:t>
      </w:r>
      <w:r w:rsidR="008A697E">
        <w:rPr>
          <w:sz w:val="28"/>
          <w:szCs w:val="28"/>
        </w:rPr>
        <w:t xml:space="preserve"> д</w:t>
      </w:r>
      <w:r w:rsidR="00926D36" w:rsidRPr="00965472">
        <w:rPr>
          <w:sz w:val="28"/>
          <w:szCs w:val="28"/>
        </w:rPr>
        <w:t xml:space="preserve">ля </w:t>
      </w:r>
      <w:r w:rsidR="009238C7">
        <w:rPr>
          <w:sz w:val="28"/>
          <w:szCs w:val="28"/>
        </w:rPr>
        <w:t xml:space="preserve">ведення товарного сільськогосподарського виробництва (під не витребуваними частками </w:t>
      </w:r>
      <w:r w:rsidR="000658C2">
        <w:rPr>
          <w:sz w:val="28"/>
          <w:szCs w:val="28"/>
        </w:rPr>
        <w:t>(паями)</w:t>
      </w:r>
      <w:r w:rsidR="000815B4">
        <w:rPr>
          <w:sz w:val="28"/>
          <w:szCs w:val="28"/>
        </w:rPr>
        <w:t xml:space="preserve"> </w:t>
      </w:r>
      <w:r w:rsidR="00EF4A3A">
        <w:rPr>
          <w:sz w:val="28"/>
          <w:szCs w:val="28"/>
        </w:rPr>
        <w:t xml:space="preserve">в </w:t>
      </w:r>
      <w:proofErr w:type="spellStart"/>
      <w:r w:rsidR="00EF4A3A">
        <w:rPr>
          <w:sz w:val="28"/>
          <w:szCs w:val="28"/>
        </w:rPr>
        <w:t>с</w:t>
      </w:r>
      <w:r w:rsidR="009238C7">
        <w:rPr>
          <w:sz w:val="28"/>
          <w:szCs w:val="28"/>
        </w:rPr>
        <w:t>.Коржі</w:t>
      </w:r>
      <w:proofErr w:type="spellEnd"/>
      <w:r w:rsidR="00CD38E0">
        <w:rPr>
          <w:sz w:val="28"/>
          <w:szCs w:val="28"/>
        </w:rPr>
        <w:t>,</w:t>
      </w:r>
      <w:r w:rsidR="009238C7">
        <w:rPr>
          <w:sz w:val="28"/>
          <w:szCs w:val="28"/>
        </w:rPr>
        <w:t xml:space="preserve"> на території </w:t>
      </w:r>
      <w:proofErr w:type="spellStart"/>
      <w:r w:rsidR="009238C7">
        <w:rPr>
          <w:sz w:val="28"/>
          <w:szCs w:val="28"/>
        </w:rPr>
        <w:t>Баришівської</w:t>
      </w:r>
      <w:proofErr w:type="spellEnd"/>
      <w:r w:rsidR="009238C7">
        <w:rPr>
          <w:sz w:val="28"/>
          <w:szCs w:val="28"/>
        </w:rPr>
        <w:t xml:space="preserve"> селищної ради, </w:t>
      </w:r>
      <w:proofErr w:type="spellStart"/>
      <w:r w:rsidR="009238C7">
        <w:rPr>
          <w:sz w:val="28"/>
          <w:szCs w:val="28"/>
        </w:rPr>
        <w:t>Коржівського</w:t>
      </w:r>
      <w:proofErr w:type="spellEnd"/>
      <w:r w:rsidR="009238C7">
        <w:rPr>
          <w:sz w:val="28"/>
          <w:szCs w:val="28"/>
        </w:rPr>
        <w:t xml:space="preserve"> </w:t>
      </w:r>
      <w:proofErr w:type="spellStart"/>
      <w:r w:rsidR="009238C7">
        <w:rPr>
          <w:sz w:val="28"/>
          <w:szCs w:val="28"/>
        </w:rPr>
        <w:t>старостинського</w:t>
      </w:r>
      <w:proofErr w:type="spellEnd"/>
      <w:r w:rsidR="009238C7">
        <w:rPr>
          <w:sz w:val="28"/>
          <w:szCs w:val="28"/>
        </w:rPr>
        <w:t xml:space="preserve"> округу</w:t>
      </w:r>
      <w:r w:rsidR="003857E8">
        <w:rPr>
          <w:sz w:val="28"/>
          <w:szCs w:val="28"/>
        </w:rPr>
        <w:t>,</w:t>
      </w:r>
      <w:r w:rsidR="009238C7">
        <w:rPr>
          <w:sz w:val="28"/>
          <w:szCs w:val="28"/>
        </w:rPr>
        <w:t xml:space="preserve"> Київської області</w:t>
      </w:r>
      <w:r w:rsidR="00CD38E0">
        <w:rPr>
          <w:sz w:val="28"/>
          <w:szCs w:val="28"/>
        </w:rPr>
        <w:t>.</w:t>
      </w:r>
    </w:p>
    <w:p w:rsidR="00926D36" w:rsidRPr="00965472" w:rsidRDefault="00A34D01" w:rsidP="006476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7E8">
        <w:rPr>
          <w:sz w:val="28"/>
          <w:szCs w:val="28"/>
        </w:rPr>
        <w:t xml:space="preserve">     </w:t>
      </w:r>
      <w:r w:rsidR="00D50F22">
        <w:rPr>
          <w:sz w:val="28"/>
          <w:szCs w:val="28"/>
        </w:rPr>
        <w:t>2.</w:t>
      </w:r>
      <w:r w:rsidR="009238C7" w:rsidRPr="009238C7">
        <w:rPr>
          <w:sz w:val="28"/>
          <w:szCs w:val="28"/>
        </w:rPr>
        <w:t xml:space="preserve"> </w:t>
      </w:r>
      <w:r w:rsidR="0064766C">
        <w:rPr>
          <w:sz w:val="28"/>
          <w:szCs w:val="28"/>
        </w:rPr>
        <w:t>СТОВ «</w:t>
      </w:r>
      <w:proofErr w:type="spellStart"/>
      <w:r w:rsidR="0064766C">
        <w:rPr>
          <w:sz w:val="28"/>
          <w:szCs w:val="28"/>
        </w:rPr>
        <w:t>Деренківець</w:t>
      </w:r>
      <w:proofErr w:type="spellEnd"/>
      <w:r w:rsidR="0064766C">
        <w:rPr>
          <w:sz w:val="28"/>
          <w:szCs w:val="28"/>
        </w:rPr>
        <w:t>» з</w:t>
      </w:r>
      <w:r w:rsidR="009238C7">
        <w:rPr>
          <w:sz w:val="28"/>
          <w:szCs w:val="28"/>
        </w:rPr>
        <w:t>амовити розробку</w:t>
      </w:r>
      <w:r w:rsidR="00926D36" w:rsidRPr="00965472">
        <w:rPr>
          <w:sz w:val="28"/>
          <w:szCs w:val="28"/>
        </w:rPr>
        <w:t xml:space="preserve"> тех</w:t>
      </w:r>
      <w:r w:rsidR="009238C7"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 xml:space="preserve">документації із землеустрою </w:t>
      </w:r>
      <w:r w:rsidR="00AE5884">
        <w:rPr>
          <w:sz w:val="28"/>
          <w:szCs w:val="28"/>
        </w:rPr>
        <w:t>щодо інвентаризації земель</w:t>
      </w:r>
      <w:r w:rsidR="00926D36" w:rsidRPr="00965472">
        <w:rPr>
          <w:sz w:val="28"/>
          <w:szCs w:val="28"/>
        </w:rPr>
        <w:t>.</w:t>
      </w:r>
    </w:p>
    <w:p w:rsidR="003857E8" w:rsidRPr="00965472" w:rsidRDefault="003857E8" w:rsidP="0064766C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66C">
        <w:rPr>
          <w:sz w:val="28"/>
          <w:szCs w:val="28"/>
        </w:rPr>
        <w:t xml:space="preserve"> </w:t>
      </w:r>
      <w:r w:rsidR="00A34D01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 xml:space="preserve">3.Техдокументацію із землеустрою погодити відповідно до вимог </w:t>
      </w:r>
      <w:r>
        <w:rPr>
          <w:sz w:val="28"/>
          <w:szCs w:val="28"/>
        </w:rPr>
        <w:t>чинного</w:t>
      </w:r>
      <w:r w:rsidR="00926D36" w:rsidRPr="00965472">
        <w:rPr>
          <w:sz w:val="28"/>
          <w:szCs w:val="28"/>
        </w:rPr>
        <w:t xml:space="preserve"> законодавства.</w:t>
      </w:r>
    </w:p>
    <w:p w:rsidR="008B05E7" w:rsidRDefault="008B05E7" w:rsidP="00BF6ECD">
      <w:pPr>
        <w:spacing w:line="240" w:lineRule="auto"/>
        <w:ind w:firstLine="0"/>
        <w:rPr>
          <w:sz w:val="28"/>
          <w:szCs w:val="28"/>
        </w:rPr>
      </w:pPr>
    </w:p>
    <w:p w:rsidR="003857E8" w:rsidRDefault="003857E8" w:rsidP="00BF6EC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32FCC">
        <w:rPr>
          <w:sz w:val="28"/>
          <w:szCs w:val="28"/>
        </w:rPr>
        <w:t xml:space="preserve">                         </w:t>
      </w:r>
    </w:p>
    <w:p w:rsidR="0064766C" w:rsidRDefault="003857E8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766C" w:rsidRDefault="0064766C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</w:p>
    <w:p w:rsidR="003857E8" w:rsidRDefault="0064766C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857E8">
        <w:rPr>
          <w:sz w:val="28"/>
          <w:szCs w:val="28"/>
        </w:rPr>
        <w:t xml:space="preserve"> 4.Контроль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3857E8" w:rsidRDefault="00AE5884" w:rsidP="00BF6EC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5.</w:t>
      </w:r>
      <w:r w:rsidR="00332FCC">
        <w:rPr>
          <w:sz w:val="28"/>
          <w:szCs w:val="28"/>
        </w:rPr>
        <w:t xml:space="preserve"> Вважати таким, що втратило чинність рішення селищної ради від 22.03.2019 № 183-07-07 «</w:t>
      </w:r>
      <w:bookmarkStart w:id="0" w:name="_GoBack"/>
      <w:bookmarkEnd w:id="0"/>
      <w:r w:rsidR="00332FCC">
        <w:rPr>
          <w:sz w:val="28"/>
          <w:szCs w:val="28"/>
        </w:rPr>
        <w:t>Про надання дозволу на розробку технічної документації із землеустрою щодо встановлення меж земельної ділянки в натурі(на місцевості) під незадіяними частками(паями) СТОВ «</w:t>
      </w:r>
      <w:proofErr w:type="spellStart"/>
      <w:r w:rsidR="00332FCC">
        <w:rPr>
          <w:sz w:val="28"/>
          <w:szCs w:val="28"/>
        </w:rPr>
        <w:t>Деренківець</w:t>
      </w:r>
      <w:proofErr w:type="spellEnd"/>
      <w:r w:rsidR="00332FCC">
        <w:rPr>
          <w:sz w:val="28"/>
          <w:szCs w:val="28"/>
        </w:rPr>
        <w:t>».</w:t>
      </w:r>
    </w:p>
    <w:p w:rsidR="008A697E" w:rsidRDefault="008A697E" w:rsidP="00BF6ECD">
      <w:pPr>
        <w:spacing w:line="240" w:lineRule="auto"/>
        <w:ind w:firstLine="0"/>
        <w:rPr>
          <w:sz w:val="28"/>
          <w:szCs w:val="28"/>
        </w:rPr>
      </w:pPr>
    </w:p>
    <w:p w:rsidR="008A697E" w:rsidRDefault="008A697E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5114A0" w:rsidRPr="00965472" w:rsidRDefault="005114A0" w:rsidP="00BF6ECD">
      <w:pPr>
        <w:spacing w:line="240" w:lineRule="auto"/>
        <w:ind w:firstLine="0"/>
        <w:rPr>
          <w:sz w:val="28"/>
          <w:szCs w:val="28"/>
        </w:rPr>
      </w:pPr>
    </w:p>
    <w:p w:rsidR="00926D36" w:rsidRPr="00965472" w:rsidRDefault="00A34D01" w:rsidP="00A34D01">
      <w:pPr>
        <w:tabs>
          <w:tab w:val="left" w:pos="216"/>
          <w:tab w:val="center" w:pos="467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952AB">
        <w:rPr>
          <w:sz w:val="28"/>
          <w:szCs w:val="28"/>
        </w:rPr>
        <w:t xml:space="preserve">Селищний голова           </w:t>
      </w:r>
      <w:r w:rsidR="0040240D">
        <w:rPr>
          <w:sz w:val="28"/>
          <w:szCs w:val="28"/>
        </w:rPr>
        <w:t xml:space="preserve">                            </w:t>
      </w:r>
      <w:r w:rsidR="00301B0A">
        <w:rPr>
          <w:sz w:val="28"/>
          <w:szCs w:val="28"/>
        </w:rPr>
        <w:t xml:space="preserve">   </w:t>
      </w:r>
      <w:proofErr w:type="spellStart"/>
      <w:r w:rsidR="00301B0A">
        <w:rPr>
          <w:sz w:val="28"/>
          <w:szCs w:val="28"/>
        </w:rPr>
        <w:t>О.П.Вареніченко</w:t>
      </w:r>
      <w:proofErr w:type="spellEnd"/>
    </w:p>
    <w:sectPr w:rsidR="00926D36" w:rsidRPr="00965472" w:rsidSect="001C03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1"/>
    <w:rsid w:val="00010066"/>
    <w:rsid w:val="00013C2A"/>
    <w:rsid w:val="000143A5"/>
    <w:rsid w:val="000216D0"/>
    <w:rsid w:val="00022E48"/>
    <w:rsid w:val="0003262B"/>
    <w:rsid w:val="000408FC"/>
    <w:rsid w:val="00047A6A"/>
    <w:rsid w:val="00050667"/>
    <w:rsid w:val="00052EEA"/>
    <w:rsid w:val="00055E27"/>
    <w:rsid w:val="00056DB0"/>
    <w:rsid w:val="00064074"/>
    <w:rsid w:val="000658C2"/>
    <w:rsid w:val="00072847"/>
    <w:rsid w:val="000775E6"/>
    <w:rsid w:val="000815B4"/>
    <w:rsid w:val="00090010"/>
    <w:rsid w:val="00094ABD"/>
    <w:rsid w:val="000A1B62"/>
    <w:rsid w:val="000A76DF"/>
    <w:rsid w:val="000B2CC4"/>
    <w:rsid w:val="000C2A0A"/>
    <w:rsid w:val="000C4214"/>
    <w:rsid w:val="000D36C8"/>
    <w:rsid w:val="000D4313"/>
    <w:rsid w:val="000D6CAA"/>
    <w:rsid w:val="000E2EA0"/>
    <w:rsid w:val="000E6A3B"/>
    <w:rsid w:val="00103582"/>
    <w:rsid w:val="00115083"/>
    <w:rsid w:val="0012083E"/>
    <w:rsid w:val="00123400"/>
    <w:rsid w:val="00123816"/>
    <w:rsid w:val="00140A25"/>
    <w:rsid w:val="0014212E"/>
    <w:rsid w:val="00142D0F"/>
    <w:rsid w:val="00144011"/>
    <w:rsid w:val="001455E9"/>
    <w:rsid w:val="001667D3"/>
    <w:rsid w:val="0016687C"/>
    <w:rsid w:val="00171C74"/>
    <w:rsid w:val="00175B05"/>
    <w:rsid w:val="00177549"/>
    <w:rsid w:val="00177788"/>
    <w:rsid w:val="0018371D"/>
    <w:rsid w:val="00183D15"/>
    <w:rsid w:val="00190010"/>
    <w:rsid w:val="00190F53"/>
    <w:rsid w:val="001A3663"/>
    <w:rsid w:val="001A52BD"/>
    <w:rsid w:val="001A52FF"/>
    <w:rsid w:val="001B0CE3"/>
    <w:rsid w:val="001B1B94"/>
    <w:rsid w:val="001B438A"/>
    <w:rsid w:val="001B6351"/>
    <w:rsid w:val="001C035A"/>
    <w:rsid w:val="001C1DCA"/>
    <w:rsid w:val="001C70A0"/>
    <w:rsid w:val="001D7390"/>
    <w:rsid w:val="001E7968"/>
    <w:rsid w:val="001F7DA1"/>
    <w:rsid w:val="00201A27"/>
    <w:rsid w:val="00201C8E"/>
    <w:rsid w:val="00213AFC"/>
    <w:rsid w:val="00214C56"/>
    <w:rsid w:val="00233998"/>
    <w:rsid w:val="00244293"/>
    <w:rsid w:val="0025698B"/>
    <w:rsid w:val="00260309"/>
    <w:rsid w:val="002604B6"/>
    <w:rsid w:val="00260DA2"/>
    <w:rsid w:val="00264C8E"/>
    <w:rsid w:val="002704B4"/>
    <w:rsid w:val="00272C9C"/>
    <w:rsid w:val="00273574"/>
    <w:rsid w:val="00274289"/>
    <w:rsid w:val="00280E80"/>
    <w:rsid w:val="002835DD"/>
    <w:rsid w:val="002A10D7"/>
    <w:rsid w:val="002A6167"/>
    <w:rsid w:val="002B34BA"/>
    <w:rsid w:val="002B594E"/>
    <w:rsid w:val="002C09DE"/>
    <w:rsid w:val="002C6C27"/>
    <w:rsid w:val="002C745B"/>
    <w:rsid w:val="002D1FC2"/>
    <w:rsid w:val="002D6EA2"/>
    <w:rsid w:val="002E1250"/>
    <w:rsid w:val="002F10D1"/>
    <w:rsid w:val="00300B06"/>
    <w:rsid w:val="00301B0A"/>
    <w:rsid w:val="00311AB2"/>
    <w:rsid w:val="003156FB"/>
    <w:rsid w:val="00316897"/>
    <w:rsid w:val="00316FD9"/>
    <w:rsid w:val="00320044"/>
    <w:rsid w:val="003212D7"/>
    <w:rsid w:val="00322208"/>
    <w:rsid w:val="00322A46"/>
    <w:rsid w:val="00324342"/>
    <w:rsid w:val="0033064F"/>
    <w:rsid w:val="00332FCC"/>
    <w:rsid w:val="00335977"/>
    <w:rsid w:val="00336776"/>
    <w:rsid w:val="00337273"/>
    <w:rsid w:val="003471FB"/>
    <w:rsid w:val="00351BD9"/>
    <w:rsid w:val="003575F5"/>
    <w:rsid w:val="00361A36"/>
    <w:rsid w:val="00377C94"/>
    <w:rsid w:val="003857E8"/>
    <w:rsid w:val="00391403"/>
    <w:rsid w:val="00393513"/>
    <w:rsid w:val="003A0750"/>
    <w:rsid w:val="003A648E"/>
    <w:rsid w:val="003B37CC"/>
    <w:rsid w:val="003D2336"/>
    <w:rsid w:val="003D5DA5"/>
    <w:rsid w:val="003E0344"/>
    <w:rsid w:val="003E0916"/>
    <w:rsid w:val="003E398C"/>
    <w:rsid w:val="003F5BA3"/>
    <w:rsid w:val="0040240D"/>
    <w:rsid w:val="00407718"/>
    <w:rsid w:val="00413EDE"/>
    <w:rsid w:val="00417CA4"/>
    <w:rsid w:val="00420BC8"/>
    <w:rsid w:val="00431212"/>
    <w:rsid w:val="0044081C"/>
    <w:rsid w:val="00446567"/>
    <w:rsid w:val="00450D74"/>
    <w:rsid w:val="00452BBC"/>
    <w:rsid w:val="00452F7D"/>
    <w:rsid w:val="004559EE"/>
    <w:rsid w:val="004565D9"/>
    <w:rsid w:val="00462740"/>
    <w:rsid w:val="00464A5B"/>
    <w:rsid w:val="00465CB8"/>
    <w:rsid w:val="00473EFC"/>
    <w:rsid w:val="004775CE"/>
    <w:rsid w:val="00484CA7"/>
    <w:rsid w:val="004863FB"/>
    <w:rsid w:val="004954A2"/>
    <w:rsid w:val="004A1E83"/>
    <w:rsid w:val="004B69F0"/>
    <w:rsid w:val="004D7AE4"/>
    <w:rsid w:val="004F152F"/>
    <w:rsid w:val="004F28D8"/>
    <w:rsid w:val="004F580C"/>
    <w:rsid w:val="004F78DD"/>
    <w:rsid w:val="005114A0"/>
    <w:rsid w:val="00514649"/>
    <w:rsid w:val="00515A89"/>
    <w:rsid w:val="005243EE"/>
    <w:rsid w:val="005325E2"/>
    <w:rsid w:val="005350FE"/>
    <w:rsid w:val="00535A06"/>
    <w:rsid w:val="005360F4"/>
    <w:rsid w:val="005462F4"/>
    <w:rsid w:val="0054765A"/>
    <w:rsid w:val="00556B90"/>
    <w:rsid w:val="00561056"/>
    <w:rsid w:val="00562320"/>
    <w:rsid w:val="00562EB6"/>
    <w:rsid w:val="005701A6"/>
    <w:rsid w:val="00580FDB"/>
    <w:rsid w:val="005A0156"/>
    <w:rsid w:val="005A27FE"/>
    <w:rsid w:val="005A5505"/>
    <w:rsid w:val="005A5FDD"/>
    <w:rsid w:val="005B1A2F"/>
    <w:rsid w:val="005B3A56"/>
    <w:rsid w:val="005C4CAF"/>
    <w:rsid w:val="005C7603"/>
    <w:rsid w:val="005D4381"/>
    <w:rsid w:val="005D6FA3"/>
    <w:rsid w:val="005D730C"/>
    <w:rsid w:val="005E0B36"/>
    <w:rsid w:val="005E2FE2"/>
    <w:rsid w:val="005F6220"/>
    <w:rsid w:val="00600A49"/>
    <w:rsid w:val="00603899"/>
    <w:rsid w:val="00612CB9"/>
    <w:rsid w:val="00615D0A"/>
    <w:rsid w:val="006225FD"/>
    <w:rsid w:val="00622895"/>
    <w:rsid w:val="00622F12"/>
    <w:rsid w:val="00626BCC"/>
    <w:rsid w:val="00630CA0"/>
    <w:rsid w:val="00632DF5"/>
    <w:rsid w:val="00640A12"/>
    <w:rsid w:val="0064463A"/>
    <w:rsid w:val="0064766C"/>
    <w:rsid w:val="006627CD"/>
    <w:rsid w:val="00665CB6"/>
    <w:rsid w:val="006703A3"/>
    <w:rsid w:val="0067176D"/>
    <w:rsid w:val="00674B67"/>
    <w:rsid w:val="006754D3"/>
    <w:rsid w:val="00681A74"/>
    <w:rsid w:val="006909A3"/>
    <w:rsid w:val="0069313D"/>
    <w:rsid w:val="006936D3"/>
    <w:rsid w:val="006946C3"/>
    <w:rsid w:val="00695B83"/>
    <w:rsid w:val="006A441A"/>
    <w:rsid w:val="006B4AB0"/>
    <w:rsid w:val="006B70BB"/>
    <w:rsid w:val="006C1C31"/>
    <w:rsid w:val="006C2567"/>
    <w:rsid w:val="006D7C83"/>
    <w:rsid w:val="006E02A6"/>
    <w:rsid w:val="006F1624"/>
    <w:rsid w:val="006F5FB6"/>
    <w:rsid w:val="00706444"/>
    <w:rsid w:val="007132AE"/>
    <w:rsid w:val="00716DFF"/>
    <w:rsid w:val="007252BC"/>
    <w:rsid w:val="00726456"/>
    <w:rsid w:val="00726CD4"/>
    <w:rsid w:val="007329AB"/>
    <w:rsid w:val="00737583"/>
    <w:rsid w:val="00737897"/>
    <w:rsid w:val="00740ED1"/>
    <w:rsid w:val="00744898"/>
    <w:rsid w:val="007502BB"/>
    <w:rsid w:val="007519A0"/>
    <w:rsid w:val="00763A9E"/>
    <w:rsid w:val="00766F00"/>
    <w:rsid w:val="007759D8"/>
    <w:rsid w:val="00776D08"/>
    <w:rsid w:val="00786643"/>
    <w:rsid w:val="00791F1B"/>
    <w:rsid w:val="00793B9C"/>
    <w:rsid w:val="00793CF2"/>
    <w:rsid w:val="00793DC0"/>
    <w:rsid w:val="007943C3"/>
    <w:rsid w:val="0079505B"/>
    <w:rsid w:val="007B7159"/>
    <w:rsid w:val="007D0131"/>
    <w:rsid w:val="007D0D39"/>
    <w:rsid w:val="007D63E0"/>
    <w:rsid w:val="007E1BA5"/>
    <w:rsid w:val="00801416"/>
    <w:rsid w:val="00801766"/>
    <w:rsid w:val="00806732"/>
    <w:rsid w:val="008310DF"/>
    <w:rsid w:val="00836E6E"/>
    <w:rsid w:val="008412D7"/>
    <w:rsid w:val="00844CBB"/>
    <w:rsid w:val="00852E55"/>
    <w:rsid w:val="008544F0"/>
    <w:rsid w:val="00861B8B"/>
    <w:rsid w:val="008627DD"/>
    <w:rsid w:val="00863204"/>
    <w:rsid w:val="00871E4E"/>
    <w:rsid w:val="0087758A"/>
    <w:rsid w:val="00881145"/>
    <w:rsid w:val="008841B7"/>
    <w:rsid w:val="00887D94"/>
    <w:rsid w:val="00895D0D"/>
    <w:rsid w:val="008A697E"/>
    <w:rsid w:val="008B05E7"/>
    <w:rsid w:val="008B09DB"/>
    <w:rsid w:val="008B24AB"/>
    <w:rsid w:val="008D330B"/>
    <w:rsid w:val="008D6960"/>
    <w:rsid w:val="008E7631"/>
    <w:rsid w:val="008F2417"/>
    <w:rsid w:val="008F2BCF"/>
    <w:rsid w:val="008F6359"/>
    <w:rsid w:val="0090331F"/>
    <w:rsid w:val="009075BE"/>
    <w:rsid w:val="009143E4"/>
    <w:rsid w:val="0091605B"/>
    <w:rsid w:val="009170F2"/>
    <w:rsid w:val="009200B7"/>
    <w:rsid w:val="00922EFF"/>
    <w:rsid w:val="009238C7"/>
    <w:rsid w:val="00926C83"/>
    <w:rsid w:val="00926D36"/>
    <w:rsid w:val="009318D6"/>
    <w:rsid w:val="00937CFB"/>
    <w:rsid w:val="009418C7"/>
    <w:rsid w:val="00953CD5"/>
    <w:rsid w:val="00955962"/>
    <w:rsid w:val="00956644"/>
    <w:rsid w:val="009641E3"/>
    <w:rsid w:val="00980C76"/>
    <w:rsid w:val="009879C9"/>
    <w:rsid w:val="00994BA2"/>
    <w:rsid w:val="009A24C1"/>
    <w:rsid w:val="009A3335"/>
    <w:rsid w:val="009B1C9C"/>
    <w:rsid w:val="009B3258"/>
    <w:rsid w:val="009B3829"/>
    <w:rsid w:val="009B6358"/>
    <w:rsid w:val="009C4277"/>
    <w:rsid w:val="009C5703"/>
    <w:rsid w:val="009C7130"/>
    <w:rsid w:val="009D16B0"/>
    <w:rsid w:val="009D4C9D"/>
    <w:rsid w:val="009D695B"/>
    <w:rsid w:val="009E2078"/>
    <w:rsid w:val="009F0400"/>
    <w:rsid w:val="009F0843"/>
    <w:rsid w:val="009F0B29"/>
    <w:rsid w:val="009F5BCB"/>
    <w:rsid w:val="00A148E1"/>
    <w:rsid w:val="00A25A48"/>
    <w:rsid w:val="00A34D01"/>
    <w:rsid w:val="00A400BE"/>
    <w:rsid w:val="00A405D6"/>
    <w:rsid w:val="00A4236F"/>
    <w:rsid w:val="00A44EFF"/>
    <w:rsid w:val="00A46A0D"/>
    <w:rsid w:val="00A522D0"/>
    <w:rsid w:val="00A540BB"/>
    <w:rsid w:val="00A61DE0"/>
    <w:rsid w:val="00A644F1"/>
    <w:rsid w:val="00A66DE6"/>
    <w:rsid w:val="00A73071"/>
    <w:rsid w:val="00A7539A"/>
    <w:rsid w:val="00A8016E"/>
    <w:rsid w:val="00A84378"/>
    <w:rsid w:val="00A8651B"/>
    <w:rsid w:val="00A952AB"/>
    <w:rsid w:val="00AA3B56"/>
    <w:rsid w:val="00AB5AAD"/>
    <w:rsid w:val="00AB5F99"/>
    <w:rsid w:val="00AD5028"/>
    <w:rsid w:val="00AD5B47"/>
    <w:rsid w:val="00AE0BE4"/>
    <w:rsid w:val="00AE322E"/>
    <w:rsid w:val="00AE5884"/>
    <w:rsid w:val="00AF460D"/>
    <w:rsid w:val="00AF5075"/>
    <w:rsid w:val="00AF5167"/>
    <w:rsid w:val="00AF5EFC"/>
    <w:rsid w:val="00B04341"/>
    <w:rsid w:val="00B12257"/>
    <w:rsid w:val="00B20902"/>
    <w:rsid w:val="00B21CD4"/>
    <w:rsid w:val="00B2646A"/>
    <w:rsid w:val="00B32954"/>
    <w:rsid w:val="00B33C5D"/>
    <w:rsid w:val="00B36495"/>
    <w:rsid w:val="00B47EB8"/>
    <w:rsid w:val="00B60C17"/>
    <w:rsid w:val="00B6419A"/>
    <w:rsid w:val="00B70A92"/>
    <w:rsid w:val="00B955EB"/>
    <w:rsid w:val="00B95A9C"/>
    <w:rsid w:val="00B9743B"/>
    <w:rsid w:val="00BA675B"/>
    <w:rsid w:val="00BC4BB6"/>
    <w:rsid w:val="00BD1F6D"/>
    <w:rsid w:val="00BD23DC"/>
    <w:rsid w:val="00BE1AF8"/>
    <w:rsid w:val="00BE1D3D"/>
    <w:rsid w:val="00BE6C1B"/>
    <w:rsid w:val="00BF09BA"/>
    <w:rsid w:val="00BF4196"/>
    <w:rsid w:val="00BF6ECD"/>
    <w:rsid w:val="00C14696"/>
    <w:rsid w:val="00C23EE1"/>
    <w:rsid w:val="00C271E3"/>
    <w:rsid w:val="00C278D3"/>
    <w:rsid w:val="00C30AC3"/>
    <w:rsid w:val="00C315C8"/>
    <w:rsid w:val="00C4591A"/>
    <w:rsid w:val="00C55650"/>
    <w:rsid w:val="00C57D73"/>
    <w:rsid w:val="00C729C3"/>
    <w:rsid w:val="00C814EC"/>
    <w:rsid w:val="00C8440A"/>
    <w:rsid w:val="00C9405E"/>
    <w:rsid w:val="00C94C89"/>
    <w:rsid w:val="00CA0311"/>
    <w:rsid w:val="00CA193A"/>
    <w:rsid w:val="00CA3F32"/>
    <w:rsid w:val="00CA63ED"/>
    <w:rsid w:val="00CB5270"/>
    <w:rsid w:val="00CB5E4C"/>
    <w:rsid w:val="00CC16D9"/>
    <w:rsid w:val="00CD1BF4"/>
    <w:rsid w:val="00CD38E0"/>
    <w:rsid w:val="00CD4583"/>
    <w:rsid w:val="00CE4C98"/>
    <w:rsid w:val="00CE6782"/>
    <w:rsid w:val="00CF5C83"/>
    <w:rsid w:val="00D02B6B"/>
    <w:rsid w:val="00D02DAB"/>
    <w:rsid w:val="00D22684"/>
    <w:rsid w:val="00D23A87"/>
    <w:rsid w:val="00D250E5"/>
    <w:rsid w:val="00D2717A"/>
    <w:rsid w:val="00D34424"/>
    <w:rsid w:val="00D412A7"/>
    <w:rsid w:val="00D50455"/>
    <w:rsid w:val="00D50F22"/>
    <w:rsid w:val="00D54FEF"/>
    <w:rsid w:val="00D56F27"/>
    <w:rsid w:val="00D6113B"/>
    <w:rsid w:val="00D70419"/>
    <w:rsid w:val="00D7103B"/>
    <w:rsid w:val="00D71DA7"/>
    <w:rsid w:val="00D77908"/>
    <w:rsid w:val="00D8014B"/>
    <w:rsid w:val="00D80917"/>
    <w:rsid w:val="00D80D03"/>
    <w:rsid w:val="00D832D7"/>
    <w:rsid w:val="00D85B9F"/>
    <w:rsid w:val="00D90ADC"/>
    <w:rsid w:val="00D90B2D"/>
    <w:rsid w:val="00D94261"/>
    <w:rsid w:val="00D94268"/>
    <w:rsid w:val="00D973F0"/>
    <w:rsid w:val="00DA271A"/>
    <w:rsid w:val="00DB3001"/>
    <w:rsid w:val="00DB3FD3"/>
    <w:rsid w:val="00DB6D04"/>
    <w:rsid w:val="00DB7709"/>
    <w:rsid w:val="00DC532A"/>
    <w:rsid w:val="00DD44DC"/>
    <w:rsid w:val="00DE387D"/>
    <w:rsid w:val="00DE5F6A"/>
    <w:rsid w:val="00DE6984"/>
    <w:rsid w:val="00DF0E04"/>
    <w:rsid w:val="00DF4444"/>
    <w:rsid w:val="00E036C2"/>
    <w:rsid w:val="00E07B61"/>
    <w:rsid w:val="00E12FF1"/>
    <w:rsid w:val="00E246C6"/>
    <w:rsid w:val="00E24A0F"/>
    <w:rsid w:val="00E3151F"/>
    <w:rsid w:val="00E353ED"/>
    <w:rsid w:val="00E35515"/>
    <w:rsid w:val="00E35CBC"/>
    <w:rsid w:val="00E3767E"/>
    <w:rsid w:val="00E52831"/>
    <w:rsid w:val="00E531DA"/>
    <w:rsid w:val="00E66CA8"/>
    <w:rsid w:val="00E703B6"/>
    <w:rsid w:val="00E7162F"/>
    <w:rsid w:val="00E71DA9"/>
    <w:rsid w:val="00E81F26"/>
    <w:rsid w:val="00EA1FD9"/>
    <w:rsid w:val="00EA53B0"/>
    <w:rsid w:val="00EB3500"/>
    <w:rsid w:val="00EB7519"/>
    <w:rsid w:val="00EC4BF7"/>
    <w:rsid w:val="00EC6083"/>
    <w:rsid w:val="00EC77AF"/>
    <w:rsid w:val="00ED26E2"/>
    <w:rsid w:val="00ED30C9"/>
    <w:rsid w:val="00ED7CBE"/>
    <w:rsid w:val="00EE6E38"/>
    <w:rsid w:val="00EF4A3A"/>
    <w:rsid w:val="00EF4A90"/>
    <w:rsid w:val="00EF5CA9"/>
    <w:rsid w:val="00F1120C"/>
    <w:rsid w:val="00F145BE"/>
    <w:rsid w:val="00F14A9D"/>
    <w:rsid w:val="00F16ED9"/>
    <w:rsid w:val="00F273D5"/>
    <w:rsid w:val="00F35FD4"/>
    <w:rsid w:val="00F43841"/>
    <w:rsid w:val="00F470C8"/>
    <w:rsid w:val="00F5014E"/>
    <w:rsid w:val="00F521AA"/>
    <w:rsid w:val="00F54CBD"/>
    <w:rsid w:val="00F74FA8"/>
    <w:rsid w:val="00F816DC"/>
    <w:rsid w:val="00F90CA7"/>
    <w:rsid w:val="00F928DC"/>
    <w:rsid w:val="00F92D9D"/>
    <w:rsid w:val="00FA6182"/>
    <w:rsid w:val="00FA6A18"/>
    <w:rsid w:val="00FB084D"/>
    <w:rsid w:val="00FB6667"/>
    <w:rsid w:val="00FC246D"/>
    <w:rsid w:val="00FC2A49"/>
    <w:rsid w:val="00FC326A"/>
    <w:rsid w:val="00FC34DF"/>
    <w:rsid w:val="00FC37AE"/>
    <w:rsid w:val="00FE2D87"/>
    <w:rsid w:val="00FE77B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D9C81-B5BE-485D-A3F2-90AE310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36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val="uk-UA"/>
    </w:rPr>
  </w:style>
  <w:style w:type="paragraph" w:styleId="1">
    <w:name w:val="heading 1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0E5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C3DF-0432-4E21-B310-E7FFB85E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61</cp:revision>
  <cp:lastPrinted>2019-05-16T08:00:00Z</cp:lastPrinted>
  <dcterms:created xsi:type="dcterms:W3CDTF">2017-08-08T10:38:00Z</dcterms:created>
  <dcterms:modified xsi:type="dcterms:W3CDTF">2019-05-16T08:09:00Z</dcterms:modified>
</cp:coreProperties>
</file>