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A8" w:rsidRDefault="00BB71A8" w:rsidP="00BB71A8">
      <w:pPr>
        <w:keepNext/>
        <w:rPr>
          <w:b/>
          <w:color w:val="000000"/>
          <w:sz w:val="28"/>
          <w:szCs w:val="28"/>
        </w:rPr>
      </w:pPr>
    </w:p>
    <w:p w:rsidR="00BB71A8" w:rsidRDefault="00BB71A8" w:rsidP="00BB71A8">
      <w:pPr>
        <w:jc w:val="center"/>
        <w:rPr>
          <w:sz w:val="23"/>
          <w:szCs w:val="23"/>
        </w:rPr>
      </w:pPr>
      <w:r>
        <w:rPr>
          <w:noProof/>
          <w:color w:val="008080"/>
        </w:rPr>
        <w:drawing>
          <wp:inline distT="0" distB="0" distL="0" distR="0">
            <wp:extent cx="520700" cy="685800"/>
            <wp:effectExtent l="1905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A8" w:rsidRDefault="00BB71A8" w:rsidP="00BB71A8">
      <w:pPr>
        <w:keepNext/>
        <w:jc w:val="center"/>
        <w:outlineLvl w:val="0"/>
        <w:rPr>
          <w:b/>
          <w:bCs/>
          <w:sz w:val="36"/>
          <w:lang w:val="uk-UA"/>
        </w:rPr>
      </w:pPr>
    </w:p>
    <w:p w:rsidR="00BB71A8" w:rsidRDefault="00BB71A8" w:rsidP="00BB71A8">
      <w:pPr>
        <w:keepNext/>
        <w:jc w:val="center"/>
        <w:outlineLvl w:val="0"/>
        <w:rPr>
          <w:b/>
          <w:bCs/>
          <w:sz w:val="34"/>
          <w:szCs w:val="34"/>
        </w:rPr>
      </w:pPr>
      <w:r>
        <w:rPr>
          <w:b/>
          <w:bCs/>
          <w:sz w:val="36"/>
          <w:lang w:val="uk-UA"/>
        </w:rPr>
        <w:t>Баришівська  селищна  рада</w:t>
      </w:r>
    </w:p>
    <w:p w:rsidR="00BB71A8" w:rsidRDefault="00BB71A8" w:rsidP="00BB71A8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Баришівського  району</w:t>
      </w:r>
    </w:p>
    <w:p w:rsidR="00BB71A8" w:rsidRDefault="00BB71A8" w:rsidP="00BB71A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 області</w:t>
      </w:r>
    </w:p>
    <w:p w:rsidR="00BB71A8" w:rsidRDefault="00BB71A8" w:rsidP="00BB71A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BB71A8" w:rsidRDefault="00BB71A8" w:rsidP="00BB71A8">
      <w:pPr>
        <w:jc w:val="center"/>
        <w:rPr>
          <w:b/>
          <w:bCs/>
          <w:sz w:val="26"/>
          <w:szCs w:val="26"/>
          <w:lang w:val="uk-UA"/>
        </w:rPr>
      </w:pPr>
    </w:p>
    <w:p w:rsidR="00BB71A8" w:rsidRDefault="00BB71A8" w:rsidP="00BB71A8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BB71A8" w:rsidRDefault="00BB71A8" w:rsidP="00BB71A8">
      <w:pPr>
        <w:keepNext/>
        <w:jc w:val="center"/>
        <w:rPr>
          <w:b/>
          <w:sz w:val="28"/>
          <w:szCs w:val="28"/>
          <w:lang w:val="uk-UA"/>
        </w:rPr>
      </w:pPr>
    </w:p>
    <w:p w:rsidR="00BB71A8" w:rsidRPr="00BB71A8" w:rsidRDefault="00BB71A8" w:rsidP="00BB71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26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.2019                                                                                         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     № 9</w:t>
      </w:r>
      <w:r w:rsidRPr="00BB71A8">
        <w:rPr>
          <w:color w:val="000000"/>
          <w:sz w:val="28"/>
          <w:szCs w:val="28"/>
        </w:rPr>
        <w:t>6</w:t>
      </w:r>
    </w:p>
    <w:p w:rsidR="00BB71A8" w:rsidRDefault="00BB71A8" w:rsidP="00BB71A8">
      <w:pPr>
        <w:ind w:right="25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BB71A8" w:rsidRDefault="00BB71A8" w:rsidP="00BB71A8">
      <w:pPr>
        <w:tabs>
          <w:tab w:val="left" w:pos="2820"/>
        </w:tabs>
        <w:ind w:firstLine="70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пайову участь у розвитку </w:t>
      </w:r>
    </w:p>
    <w:p w:rsidR="00BB71A8" w:rsidRDefault="00BB71A8" w:rsidP="00BB71A8">
      <w:pPr>
        <w:tabs>
          <w:tab w:val="left" w:pos="2820"/>
        </w:tabs>
        <w:ind w:firstLine="70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інфраструктури  Баришівської селищної ради</w:t>
      </w:r>
    </w:p>
    <w:p w:rsidR="00BB71A8" w:rsidRDefault="00BB71A8" w:rsidP="00BB71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ТОВ «УЛЬТРА ЛЕЗЕР»</w:t>
      </w:r>
    </w:p>
    <w:p w:rsidR="00BB71A8" w:rsidRDefault="00BB71A8" w:rsidP="00BB71A8">
      <w:pPr>
        <w:rPr>
          <w:lang w:val="uk-UA"/>
        </w:rPr>
      </w:pPr>
    </w:p>
    <w:p w:rsidR="00BB71A8" w:rsidRDefault="00BB71A8" w:rsidP="00BB71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клопотання директора Товариства з обмеженою відповідальністю «УЛЬТРА ЛЕЗЕР»  Богомола П.А.  про згоду на укладення договору про пайову участь у розвитку інфраструктури смт Баришівка,  в зв’язку з завершенням виконання будівельних робіт об’єкту будівництва «Реконструкція Баришівського шкіряного заводу по пров. Заводському, 6 Баришівського району Київської області»  за адресою: Київська область, </w:t>
      </w:r>
      <w:proofErr w:type="spellStart"/>
      <w:r>
        <w:rPr>
          <w:sz w:val="28"/>
          <w:szCs w:val="28"/>
          <w:lang w:val="uk-UA"/>
        </w:rPr>
        <w:t>Баришівський</w:t>
      </w:r>
      <w:proofErr w:type="spellEnd"/>
      <w:r>
        <w:rPr>
          <w:sz w:val="28"/>
          <w:szCs w:val="28"/>
          <w:lang w:val="uk-UA"/>
        </w:rPr>
        <w:t xml:space="preserve"> район, смт Баришівка, </w:t>
      </w:r>
      <w:proofErr w:type="spellStart"/>
      <w:r>
        <w:rPr>
          <w:sz w:val="28"/>
          <w:szCs w:val="28"/>
          <w:lang w:val="uk-UA"/>
        </w:rPr>
        <w:t>пров.Заводський</w:t>
      </w:r>
      <w:proofErr w:type="spellEnd"/>
      <w:r>
        <w:rPr>
          <w:sz w:val="28"/>
          <w:szCs w:val="28"/>
          <w:lang w:val="uk-UA"/>
        </w:rPr>
        <w:t xml:space="preserve">, 6, відповідно  Порядку пайової участі у розвитку інженерно-транспортної інфраструктури смт Баришівка, затвердженого рішенням селищної ради  від 18.03.2014 № 571-32-06 та рішення селищної ради від 30.06.2017 №452-21-07,  керуючись ст. 40 Закону України „Про регулювання містобудівної </w:t>
      </w:r>
      <w:proofErr w:type="spellStart"/>
      <w:r>
        <w:rPr>
          <w:sz w:val="28"/>
          <w:szCs w:val="28"/>
          <w:lang w:val="uk-UA"/>
        </w:rPr>
        <w:t>діяльності”</w:t>
      </w:r>
      <w:proofErr w:type="spellEnd"/>
      <w:r>
        <w:rPr>
          <w:sz w:val="28"/>
          <w:szCs w:val="28"/>
          <w:lang w:val="uk-UA"/>
        </w:rPr>
        <w:t xml:space="preserve">, відповідно до вимог Закону України „Про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  виконавчий комітет селищної ради </w:t>
      </w:r>
    </w:p>
    <w:p w:rsidR="00BB71A8" w:rsidRDefault="00BB71A8" w:rsidP="00BB71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в:</w:t>
      </w:r>
    </w:p>
    <w:p w:rsidR="00BB71A8" w:rsidRDefault="00BB71A8" w:rsidP="00BB71A8">
      <w:pPr>
        <w:jc w:val="both"/>
        <w:rPr>
          <w:sz w:val="28"/>
          <w:szCs w:val="28"/>
          <w:lang w:val="uk-UA"/>
        </w:rPr>
      </w:pPr>
    </w:p>
    <w:p w:rsidR="00BB71A8" w:rsidRDefault="00BB71A8" w:rsidP="00BB71A8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1.Встановити ТОВ «УЛЬТРА ЛЕЗЕР»   розмір пайової участі у розвитку інфраструктури смт Баришівка – 1 </w:t>
      </w:r>
      <w:bookmarkStart w:id="0" w:name="_GoBack"/>
      <w:bookmarkEnd w:id="0"/>
      <w:r>
        <w:rPr>
          <w:sz w:val="28"/>
          <w:szCs w:val="28"/>
          <w:lang w:val="uk-UA"/>
        </w:rPr>
        <w:t>% загальної кошторисної вартості будівництва об’єкта.</w:t>
      </w:r>
    </w:p>
    <w:p w:rsidR="00BB71A8" w:rsidRDefault="00BB71A8" w:rsidP="00BB71A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2.Укласти договір про пайову участь згідно чинного законодавства.</w:t>
      </w:r>
      <w:r>
        <w:rPr>
          <w:lang w:val="uk-UA"/>
        </w:rPr>
        <w:t xml:space="preserve"> </w:t>
      </w:r>
    </w:p>
    <w:p w:rsidR="00BB71A8" w:rsidRDefault="00BB71A8" w:rsidP="00BB71A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3.Контроль за виконанням рішення покласти на відділ фінансів апарату виконавчого комітету селищної ради.</w:t>
      </w:r>
    </w:p>
    <w:p w:rsidR="00BB71A8" w:rsidRDefault="00BB71A8" w:rsidP="00BB71A8">
      <w:pPr>
        <w:jc w:val="both"/>
        <w:rPr>
          <w:lang w:val="uk-UA"/>
        </w:rPr>
      </w:pPr>
    </w:p>
    <w:p w:rsidR="00BB71A8" w:rsidRDefault="00BB71A8" w:rsidP="00BB71A8">
      <w:pPr>
        <w:jc w:val="both"/>
        <w:rPr>
          <w:lang w:val="uk-UA"/>
        </w:rPr>
      </w:pPr>
    </w:p>
    <w:p w:rsidR="00BB71A8" w:rsidRDefault="00BB71A8" w:rsidP="00BB71A8">
      <w:pPr>
        <w:jc w:val="both"/>
        <w:rPr>
          <w:lang w:val="uk-UA"/>
        </w:rPr>
      </w:pPr>
    </w:p>
    <w:p w:rsidR="00F23681" w:rsidRDefault="00BB71A8" w:rsidP="00BB71A8">
      <w:r>
        <w:rPr>
          <w:sz w:val="28"/>
          <w:szCs w:val="28"/>
          <w:lang w:val="uk-UA"/>
        </w:rPr>
        <w:t>Селищний голова                                                                      О.П.</w:t>
      </w:r>
      <w:proofErr w:type="spellStart"/>
      <w:r>
        <w:rPr>
          <w:sz w:val="28"/>
          <w:szCs w:val="28"/>
          <w:lang w:val="uk-UA"/>
        </w:rPr>
        <w:t>Вареніченко</w:t>
      </w:r>
      <w:proofErr w:type="spellEnd"/>
    </w:p>
    <w:sectPr w:rsidR="00F23681" w:rsidSect="00F2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71A8"/>
    <w:rsid w:val="00BB71A8"/>
    <w:rsid w:val="00F2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RADA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2019-08-02T12:08:00Z</dcterms:created>
  <dcterms:modified xsi:type="dcterms:W3CDTF">2019-08-02T12:08:00Z</dcterms:modified>
</cp:coreProperties>
</file>